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4655B" w14:textId="77777777" w:rsidR="00200273" w:rsidRDefault="00200273" w:rsidP="00AA6797">
      <w:pPr>
        <w:jc w:val="center"/>
      </w:pPr>
    </w:p>
    <w:p w14:paraId="13F10750" w14:textId="77777777" w:rsidR="00AA6797" w:rsidRDefault="00AA6797" w:rsidP="00AA6797">
      <w:pPr>
        <w:jc w:val="center"/>
      </w:pPr>
    </w:p>
    <w:p w14:paraId="20B244D5" w14:textId="77777777" w:rsidR="00AA6797" w:rsidRDefault="00AA6797" w:rsidP="00AA6797">
      <w:pPr>
        <w:jc w:val="center"/>
      </w:pPr>
    </w:p>
    <w:p w14:paraId="72075EC4" w14:textId="77777777" w:rsidR="00AA6797" w:rsidRDefault="00AA6797" w:rsidP="00AA6797">
      <w:pPr>
        <w:jc w:val="center"/>
      </w:pPr>
    </w:p>
    <w:p w14:paraId="1FCB78AB" w14:textId="77777777" w:rsidR="00AA6797" w:rsidRDefault="00AA6797" w:rsidP="00AA6797">
      <w:pPr>
        <w:jc w:val="center"/>
      </w:pPr>
    </w:p>
    <w:p w14:paraId="5BE10E83" w14:textId="77777777" w:rsidR="00BC5D03" w:rsidRDefault="00BC5D03" w:rsidP="00AA6797">
      <w:pPr>
        <w:jc w:val="center"/>
      </w:pPr>
    </w:p>
    <w:p w14:paraId="63F6A1FC" w14:textId="77777777" w:rsidR="00BC5D03" w:rsidRDefault="00BC5D03" w:rsidP="00AA6797">
      <w:pPr>
        <w:jc w:val="center"/>
      </w:pPr>
    </w:p>
    <w:p w14:paraId="07B13E0E" w14:textId="77777777" w:rsidR="00AA6797" w:rsidRPr="00BC5D03" w:rsidRDefault="00AA6797" w:rsidP="009C1346">
      <w:pPr>
        <w:pStyle w:val="Heading2"/>
      </w:pPr>
    </w:p>
    <w:p w14:paraId="35A65C14" w14:textId="3A08FC07" w:rsidR="00ED3103" w:rsidRPr="007742C3" w:rsidRDefault="00983561" w:rsidP="007742C3">
      <w:pPr>
        <w:pStyle w:val="Heading1"/>
        <w:jc w:val="center"/>
        <w:rPr>
          <w:rFonts w:ascii="Times New Roman" w:hAnsi="Times New Roman" w:cs="Times New Roman"/>
          <w:color w:val="auto"/>
          <w:sz w:val="32"/>
          <w:szCs w:val="32"/>
        </w:rPr>
      </w:pPr>
      <w:bookmarkStart w:id="0" w:name="_Toc225712942"/>
      <w:r>
        <w:rPr>
          <w:rFonts w:ascii="Times New Roman" w:hAnsi="Times New Roman" w:cs="Times New Roman"/>
          <w:color w:val="auto"/>
          <w:sz w:val="32"/>
          <w:szCs w:val="32"/>
        </w:rPr>
        <w:t>Project #</w:t>
      </w:r>
      <w:r w:rsidR="003A3725">
        <w:rPr>
          <w:rFonts w:ascii="Times New Roman" w:hAnsi="Times New Roman" w:cs="Times New Roman"/>
          <w:color w:val="auto"/>
          <w:sz w:val="32"/>
          <w:szCs w:val="32"/>
        </w:rPr>
        <w:t>3</w:t>
      </w:r>
      <w:r w:rsidR="00ED3103" w:rsidRPr="007742C3">
        <w:rPr>
          <w:rFonts w:ascii="Times New Roman" w:hAnsi="Times New Roman" w:cs="Times New Roman"/>
          <w:color w:val="auto"/>
          <w:sz w:val="32"/>
          <w:szCs w:val="32"/>
        </w:rPr>
        <w:t>:</w:t>
      </w:r>
      <w:r>
        <w:rPr>
          <w:rFonts w:ascii="Times New Roman" w:hAnsi="Times New Roman" w:cs="Times New Roman"/>
          <w:color w:val="auto"/>
          <w:sz w:val="32"/>
          <w:szCs w:val="32"/>
        </w:rPr>
        <w:t xml:space="preserve"> </w:t>
      </w:r>
      <w:r w:rsidR="003A3725">
        <w:rPr>
          <w:rFonts w:ascii="Times New Roman" w:hAnsi="Times New Roman" w:cs="Times New Roman"/>
          <w:color w:val="auto"/>
          <w:sz w:val="32"/>
          <w:szCs w:val="32"/>
        </w:rPr>
        <w:t>Visualizing Data</w:t>
      </w:r>
      <w:bookmarkEnd w:id="0"/>
    </w:p>
    <w:p w14:paraId="4A273F8F" w14:textId="77777777" w:rsidR="00ED3103" w:rsidRPr="007742C3" w:rsidRDefault="00ED3103" w:rsidP="007742C3">
      <w:pPr>
        <w:pStyle w:val="Heading1"/>
        <w:jc w:val="center"/>
        <w:rPr>
          <w:rFonts w:ascii="Times New Roman" w:hAnsi="Times New Roman" w:cs="Times New Roman"/>
          <w:color w:val="auto"/>
          <w:sz w:val="32"/>
          <w:szCs w:val="32"/>
        </w:rPr>
      </w:pPr>
      <w:bookmarkStart w:id="1" w:name="_Toc225712943"/>
      <w:r w:rsidRPr="007742C3">
        <w:rPr>
          <w:rFonts w:ascii="Times New Roman" w:hAnsi="Times New Roman" w:cs="Times New Roman"/>
          <w:color w:val="auto"/>
          <w:sz w:val="32"/>
          <w:szCs w:val="32"/>
        </w:rPr>
        <w:t>Scope of Work</w:t>
      </w:r>
      <w:bookmarkEnd w:id="1"/>
    </w:p>
    <w:p w14:paraId="5EBE380D" w14:textId="77777777" w:rsidR="0004245C" w:rsidRDefault="0004245C" w:rsidP="00ED3103">
      <w:pPr>
        <w:jc w:val="center"/>
      </w:pPr>
    </w:p>
    <w:p w14:paraId="4279222A" w14:textId="77777777" w:rsidR="0004245C" w:rsidRDefault="0004245C" w:rsidP="00ED3103">
      <w:pPr>
        <w:jc w:val="center"/>
      </w:pPr>
    </w:p>
    <w:p w14:paraId="3C207E20" w14:textId="77777777" w:rsidR="0004245C" w:rsidRDefault="002A3A76" w:rsidP="00ED3103">
      <w:pPr>
        <w:jc w:val="center"/>
      </w:pPr>
      <w:r>
        <w:t>NayLawEhHtoo</w:t>
      </w:r>
    </w:p>
    <w:p w14:paraId="4593556F" w14:textId="77777777" w:rsidR="0004245C" w:rsidRDefault="0004245C" w:rsidP="00ED3103">
      <w:pPr>
        <w:jc w:val="center"/>
      </w:pPr>
      <w:r>
        <w:t>Department of Civil &amp; Environmental Engineering, University of Nebraska</w:t>
      </w:r>
      <w:r w:rsidR="00BC5D03">
        <w:t>-Lincoln</w:t>
      </w:r>
    </w:p>
    <w:p w14:paraId="40416BED" w14:textId="77777777" w:rsidR="00BC5D03" w:rsidRDefault="00BC5D03" w:rsidP="00ED3103">
      <w:pPr>
        <w:jc w:val="center"/>
      </w:pPr>
      <w:r>
        <w:t xml:space="preserve">CIVE </w:t>
      </w:r>
      <w:r w:rsidR="005039F8">
        <w:t>202</w:t>
      </w:r>
      <w:r>
        <w:t xml:space="preserve">: </w:t>
      </w:r>
      <w:r w:rsidR="00DC3236">
        <w:t>Civil Engineering Analysis II</w:t>
      </w:r>
    </w:p>
    <w:p w14:paraId="28D62C74" w14:textId="77777777" w:rsidR="00BC5D03" w:rsidRDefault="00BC5D03" w:rsidP="00ED3103">
      <w:pPr>
        <w:jc w:val="center"/>
      </w:pPr>
      <w:r>
        <w:t>Dr. Kaycie Lane</w:t>
      </w:r>
    </w:p>
    <w:p w14:paraId="3B743150" w14:textId="77777777" w:rsidR="00BC5D03" w:rsidRDefault="00BC5D03" w:rsidP="00ED3103">
      <w:pPr>
        <w:jc w:val="center"/>
      </w:pPr>
      <w:r>
        <w:t xml:space="preserve">February </w:t>
      </w:r>
      <w:r w:rsidR="0038262F">
        <w:t>3</w:t>
      </w:r>
      <w:r>
        <w:t>, 202</w:t>
      </w:r>
      <w:r w:rsidR="00970745">
        <w:t>6</w:t>
      </w:r>
    </w:p>
    <w:p w14:paraId="7394955D" w14:textId="77777777" w:rsidR="003D6640" w:rsidRDefault="00BC5D03">
      <w:r>
        <w:br w:type="page"/>
      </w:r>
    </w:p>
    <w:sdt>
      <w:sdtPr>
        <w:rPr>
          <w:rFonts w:ascii="Times New Roman" w:eastAsiaTheme="minorHAnsi" w:hAnsi="Times New Roman" w:cstheme="minorBidi"/>
          <w:color w:val="auto"/>
          <w:kern w:val="2"/>
          <w:sz w:val="24"/>
          <w:szCs w:val="22"/>
          <w14:ligatures w14:val="standardContextual"/>
        </w:rPr>
        <w:id w:val="894087509"/>
        <w:docPartObj>
          <w:docPartGallery w:val="Table of Contents"/>
          <w:docPartUnique/>
        </w:docPartObj>
      </w:sdtPr>
      <w:sdtEndPr>
        <w:rPr>
          <w:b/>
          <w:bCs/>
          <w:noProof/>
        </w:rPr>
      </w:sdtEndPr>
      <w:sdtContent>
        <w:p w14:paraId="732AC936" w14:textId="77777777" w:rsidR="00112CE9" w:rsidRDefault="003D6640" w:rsidP="003D6640">
          <w:pPr>
            <w:pStyle w:val="TOCHeading"/>
            <w:rPr>
              <w:noProof/>
            </w:rPr>
          </w:pPr>
          <w:r w:rsidRPr="003D6640">
            <w:rPr>
              <w:rFonts w:ascii="Times New Roman" w:hAnsi="Times New Roman" w:cs="Times New Roman"/>
              <w:color w:val="auto"/>
            </w:rPr>
            <w:t>Table of Contents</w:t>
          </w:r>
          <w:r>
            <w:fldChar w:fldCharType="begin"/>
          </w:r>
          <w:r>
            <w:instrText xml:space="preserve"> TOC \o "1-3" \h \z \u </w:instrText>
          </w:r>
          <w:r>
            <w:fldChar w:fldCharType="separate"/>
          </w:r>
        </w:p>
        <w:p w14:paraId="4B760EE2" w14:textId="2D1D3B56" w:rsidR="00112CE9" w:rsidRDefault="00112CE9">
          <w:pPr>
            <w:pStyle w:val="TOC1"/>
            <w:tabs>
              <w:tab w:val="right" w:leader="dot" w:pos="9350"/>
            </w:tabs>
            <w:rPr>
              <w:rFonts w:asciiTheme="minorHAnsi" w:eastAsiaTheme="minorEastAsia" w:hAnsiTheme="minorHAnsi"/>
              <w:noProof/>
              <w:szCs w:val="24"/>
            </w:rPr>
          </w:pPr>
          <w:hyperlink w:anchor="_Toc225712942" w:history="1">
            <w:r w:rsidRPr="0048146B">
              <w:rPr>
                <w:rStyle w:val="Hyperlink"/>
                <w:rFonts w:cs="Times New Roman"/>
                <w:noProof/>
              </w:rPr>
              <w:t>Project #3: Visualizing Data</w:t>
            </w:r>
            <w:r>
              <w:rPr>
                <w:noProof/>
                <w:webHidden/>
              </w:rPr>
              <w:tab/>
            </w:r>
            <w:r>
              <w:rPr>
                <w:noProof/>
                <w:webHidden/>
              </w:rPr>
              <w:fldChar w:fldCharType="begin"/>
            </w:r>
            <w:r>
              <w:rPr>
                <w:noProof/>
                <w:webHidden/>
              </w:rPr>
              <w:instrText xml:space="preserve"> PAGEREF _Toc225712942 \h </w:instrText>
            </w:r>
            <w:r>
              <w:rPr>
                <w:noProof/>
                <w:webHidden/>
              </w:rPr>
            </w:r>
            <w:r>
              <w:rPr>
                <w:noProof/>
                <w:webHidden/>
              </w:rPr>
              <w:fldChar w:fldCharType="separate"/>
            </w:r>
            <w:r>
              <w:rPr>
                <w:noProof/>
                <w:webHidden/>
              </w:rPr>
              <w:t>1</w:t>
            </w:r>
            <w:r>
              <w:rPr>
                <w:noProof/>
                <w:webHidden/>
              </w:rPr>
              <w:fldChar w:fldCharType="end"/>
            </w:r>
          </w:hyperlink>
        </w:p>
        <w:p w14:paraId="0B25CE18" w14:textId="4992A377" w:rsidR="00112CE9" w:rsidRDefault="00112CE9">
          <w:pPr>
            <w:pStyle w:val="TOC1"/>
            <w:tabs>
              <w:tab w:val="right" w:leader="dot" w:pos="9350"/>
            </w:tabs>
            <w:rPr>
              <w:rFonts w:asciiTheme="minorHAnsi" w:eastAsiaTheme="minorEastAsia" w:hAnsiTheme="minorHAnsi"/>
              <w:noProof/>
              <w:szCs w:val="24"/>
            </w:rPr>
          </w:pPr>
          <w:hyperlink w:anchor="_Toc225712943" w:history="1">
            <w:r w:rsidRPr="0048146B">
              <w:rPr>
                <w:rStyle w:val="Hyperlink"/>
                <w:rFonts w:cs="Times New Roman"/>
                <w:noProof/>
              </w:rPr>
              <w:t>Scope of Work</w:t>
            </w:r>
            <w:r>
              <w:rPr>
                <w:noProof/>
                <w:webHidden/>
              </w:rPr>
              <w:tab/>
            </w:r>
            <w:r>
              <w:rPr>
                <w:noProof/>
                <w:webHidden/>
              </w:rPr>
              <w:fldChar w:fldCharType="begin"/>
            </w:r>
            <w:r>
              <w:rPr>
                <w:noProof/>
                <w:webHidden/>
              </w:rPr>
              <w:instrText xml:space="preserve"> PAGEREF _Toc225712943 \h </w:instrText>
            </w:r>
            <w:r>
              <w:rPr>
                <w:noProof/>
                <w:webHidden/>
              </w:rPr>
            </w:r>
            <w:r>
              <w:rPr>
                <w:noProof/>
                <w:webHidden/>
              </w:rPr>
              <w:fldChar w:fldCharType="separate"/>
            </w:r>
            <w:r>
              <w:rPr>
                <w:noProof/>
                <w:webHidden/>
              </w:rPr>
              <w:t>1</w:t>
            </w:r>
            <w:r>
              <w:rPr>
                <w:noProof/>
                <w:webHidden/>
              </w:rPr>
              <w:fldChar w:fldCharType="end"/>
            </w:r>
          </w:hyperlink>
        </w:p>
        <w:p w14:paraId="446027F7" w14:textId="290C56AB" w:rsidR="00112CE9" w:rsidRDefault="00112CE9">
          <w:pPr>
            <w:pStyle w:val="TOC2"/>
            <w:tabs>
              <w:tab w:val="right" w:leader="dot" w:pos="9350"/>
            </w:tabs>
            <w:rPr>
              <w:rFonts w:asciiTheme="minorHAnsi" w:eastAsiaTheme="minorEastAsia" w:hAnsiTheme="minorHAnsi"/>
              <w:noProof/>
              <w:szCs w:val="24"/>
            </w:rPr>
          </w:pPr>
          <w:hyperlink w:anchor="_Toc225712944" w:history="1">
            <w:r w:rsidRPr="0048146B">
              <w:rPr>
                <w:rStyle w:val="Hyperlink"/>
                <w:noProof/>
              </w:rPr>
              <w:t>Introduction</w:t>
            </w:r>
            <w:r>
              <w:rPr>
                <w:noProof/>
                <w:webHidden/>
              </w:rPr>
              <w:tab/>
            </w:r>
            <w:r>
              <w:rPr>
                <w:noProof/>
                <w:webHidden/>
              </w:rPr>
              <w:fldChar w:fldCharType="begin"/>
            </w:r>
            <w:r>
              <w:rPr>
                <w:noProof/>
                <w:webHidden/>
              </w:rPr>
              <w:instrText xml:space="preserve"> PAGEREF _Toc225712944 \h </w:instrText>
            </w:r>
            <w:r>
              <w:rPr>
                <w:noProof/>
                <w:webHidden/>
              </w:rPr>
            </w:r>
            <w:r>
              <w:rPr>
                <w:noProof/>
                <w:webHidden/>
              </w:rPr>
              <w:fldChar w:fldCharType="separate"/>
            </w:r>
            <w:r>
              <w:rPr>
                <w:noProof/>
                <w:webHidden/>
              </w:rPr>
              <w:t>3</w:t>
            </w:r>
            <w:r>
              <w:rPr>
                <w:noProof/>
                <w:webHidden/>
              </w:rPr>
              <w:fldChar w:fldCharType="end"/>
            </w:r>
          </w:hyperlink>
        </w:p>
        <w:p w14:paraId="37E9FFE1" w14:textId="292D8525" w:rsidR="00112CE9" w:rsidRDefault="00112CE9">
          <w:pPr>
            <w:pStyle w:val="TOC2"/>
            <w:tabs>
              <w:tab w:val="right" w:leader="dot" w:pos="9350"/>
            </w:tabs>
            <w:rPr>
              <w:rFonts w:asciiTheme="minorHAnsi" w:eastAsiaTheme="minorEastAsia" w:hAnsiTheme="minorHAnsi"/>
              <w:noProof/>
              <w:szCs w:val="24"/>
            </w:rPr>
          </w:pPr>
          <w:hyperlink w:anchor="_Toc225712945" w:history="1">
            <w:r w:rsidRPr="0048146B">
              <w:rPr>
                <w:rStyle w:val="Hyperlink"/>
                <w:noProof/>
              </w:rPr>
              <w:t>Project Goals</w:t>
            </w:r>
            <w:r>
              <w:rPr>
                <w:noProof/>
                <w:webHidden/>
              </w:rPr>
              <w:tab/>
            </w:r>
            <w:r>
              <w:rPr>
                <w:noProof/>
                <w:webHidden/>
              </w:rPr>
              <w:fldChar w:fldCharType="begin"/>
            </w:r>
            <w:r>
              <w:rPr>
                <w:noProof/>
                <w:webHidden/>
              </w:rPr>
              <w:instrText xml:space="preserve"> PAGEREF _Toc225712945 \h </w:instrText>
            </w:r>
            <w:r>
              <w:rPr>
                <w:noProof/>
                <w:webHidden/>
              </w:rPr>
            </w:r>
            <w:r>
              <w:rPr>
                <w:noProof/>
                <w:webHidden/>
              </w:rPr>
              <w:fldChar w:fldCharType="separate"/>
            </w:r>
            <w:r>
              <w:rPr>
                <w:noProof/>
                <w:webHidden/>
              </w:rPr>
              <w:t>3</w:t>
            </w:r>
            <w:r>
              <w:rPr>
                <w:noProof/>
                <w:webHidden/>
              </w:rPr>
              <w:fldChar w:fldCharType="end"/>
            </w:r>
          </w:hyperlink>
        </w:p>
        <w:p w14:paraId="270A29B7" w14:textId="5168D6BD" w:rsidR="00112CE9" w:rsidRDefault="00112CE9">
          <w:pPr>
            <w:pStyle w:val="TOC2"/>
            <w:tabs>
              <w:tab w:val="right" w:leader="dot" w:pos="9350"/>
            </w:tabs>
            <w:rPr>
              <w:rFonts w:asciiTheme="minorHAnsi" w:eastAsiaTheme="minorEastAsia" w:hAnsiTheme="minorHAnsi"/>
              <w:noProof/>
              <w:szCs w:val="24"/>
            </w:rPr>
          </w:pPr>
          <w:hyperlink w:anchor="_Toc225712946" w:history="1">
            <w:r w:rsidRPr="0048146B">
              <w:rPr>
                <w:rStyle w:val="Hyperlink"/>
                <w:noProof/>
              </w:rPr>
              <w:t>Technical Approach and Task</w:t>
            </w:r>
            <w:r>
              <w:rPr>
                <w:noProof/>
                <w:webHidden/>
              </w:rPr>
              <w:tab/>
            </w:r>
            <w:r>
              <w:rPr>
                <w:noProof/>
                <w:webHidden/>
              </w:rPr>
              <w:fldChar w:fldCharType="begin"/>
            </w:r>
            <w:r>
              <w:rPr>
                <w:noProof/>
                <w:webHidden/>
              </w:rPr>
              <w:instrText xml:space="preserve"> PAGEREF _Toc225712946 \h </w:instrText>
            </w:r>
            <w:r>
              <w:rPr>
                <w:noProof/>
                <w:webHidden/>
              </w:rPr>
            </w:r>
            <w:r>
              <w:rPr>
                <w:noProof/>
                <w:webHidden/>
              </w:rPr>
              <w:fldChar w:fldCharType="separate"/>
            </w:r>
            <w:r>
              <w:rPr>
                <w:noProof/>
                <w:webHidden/>
              </w:rPr>
              <w:t>3</w:t>
            </w:r>
            <w:r>
              <w:rPr>
                <w:noProof/>
                <w:webHidden/>
              </w:rPr>
              <w:fldChar w:fldCharType="end"/>
            </w:r>
          </w:hyperlink>
        </w:p>
        <w:p w14:paraId="4BEF1630" w14:textId="14467B82" w:rsidR="00112CE9" w:rsidRDefault="00112CE9">
          <w:pPr>
            <w:pStyle w:val="TOC3"/>
            <w:tabs>
              <w:tab w:val="right" w:leader="dot" w:pos="9350"/>
            </w:tabs>
            <w:rPr>
              <w:rFonts w:asciiTheme="minorHAnsi" w:eastAsiaTheme="minorEastAsia" w:hAnsiTheme="minorHAnsi"/>
              <w:noProof/>
              <w:szCs w:val="24"/>
            </w:rPr>
          </w:pPr>
          <w:hyperlink w:anchor="_Toc225712947" w:history="1">
            <w:r w:rsidRPr="0048146B">
              <w:rPr>
                <w:rStyle w:val="Hyperlink"/>
                <w:noProof/>
              </w:rPr>
              <w:t>Task 1: Clean Data</w:t>
            </w:r>
            <w:r>
              <w:rPr>
                <w:noProof/>
                <w:webHidden/>
              </w:rPr>
              <w:tab/>
            </w:r>
            <w:r>
              <w:rPr>
                <w:noProof/>
                <w:webHidden/>
              </w:rPr>
              <w:fldChar w:fldCharType="begin"/>
            </w:r>
            <w:r>
              <w:rPr>
                <w:noProof/>
                <w:webHidden/>
              </w:rPr>
              <w:instrText xml:space="preserve"> PAGEREF _Toc225712947 \h </w:instrText>
            </w:r>
            <w:r>
              <w:rPr>
                <w:noProof/>
                <w:webHidden/>
              </w:rPr>
            </w:r>
            <w:r>
              <w:rPr>
                <w:noProof/>
                <w:webHidden/>
              </w:rPr>
              <w:fldChar w:fldCharType="separate"/>
            </w:r>
            <w:r>
              <w:rPr>
                <w:noProof/>
                <w:webHidden/>
              </w:rPr>
              <w:t>3</w:t>
            </w:r>
            <w:r>
              <w:rPr>
                <w:noProof/>
                <w:webHidden/>
              </w:rPr>
              <w:fldChar w:fldCharType="end"/>
            </w:r>
          </w:hyperlink>
        </w:p>
        <w:p w14:paraId="2E331EEF" w14:textId="75117CB9" w:rsidR="00112CE9" w:rsidRDefault="00112CE9">
          <w:pPr>
            <w:pStyle w:val="TOC3"/>
            <w:tabs>
              <w:tab w:val="right" w:leader="dot" w:pos="9350"/>
            </w:tabs>
            <w:rPr>
              <w:rFonts w:asciiTheme="minorHAnsi" w:eastAsiaTheme="minorEastAsia" w:hAnsiTheme="minorHAnsi"/>
              <w:noProof/>
              <w:szCs w:val="24"/>
            </w:rPr>
          </w:pPr>
          <w:hyperlink w:anchor="_Toc225712948" w:history="1">
            <w:r w:rsidRPr="0048146B">
              <w:rPr>
                <w:rStyle w:val="Hyperlink"/>
                <w:noProof/>
              </w:rPr>
              <w:t>Task 2: Chart Development</w:t>
            </w:r>
            <w:r>
              <w:rPr>
                <w:noProof/>
                <w:webHidden/>
              </w:rPr>
              <w:tab/>
            </w:r>
            <w:r>
              <w:rPr>
                <w:noProof/>
                <w:webHidden/>
              </w:rPr>
              <w:fldChar w:fldCharType="begin"/>
            </w:r>
            <w:r>
              <w:rPr>
                <w:noProof/>
                <w:webHidden/>
              </w:rPr>
              <w:instrText xml:space="preserve"> PAGEREF _Toc225712948 \h </w:instrText>
            </w:r>
            <w:r>
              <w:rPr>
                <w:noProof/>
                <w:webHidden/>
              </w:rPr>
            </w:r>
            <w:r>
              <w:rPr>
                <w:noProof/>
                <w:webHidden/>
              </w:rPr>
              <w:fldChar w:fldCharType="separate"/>
            </w:r>
            <w:r>
              <w:rPr>
                <w:noProof/>
                <w:webHidden/>
              </w:rPr>
              <w:t>3</w:t>
            </w:r>
            <w:r>
              <w:rPr>
                <w:noProof/>
                <w:webHidden/>
              </w:rPr>
              <w:fldChar w:fldCharType="end"/>
            </w:r>
          </w:hyperlink>
        </w:p>
        <w:p w14:paraId="7A367516" w14:textId="5CB81279" w:rsidR="00112CE9" w:rsidRDefault="00112CE9">
          <w:pPr>
            <w:pStyle w:val="TOC3"/>
            <w:tabs>
              <w:tab w:val="right" w:leader="dot" w:pos="9350"/>
            </w:tabs>
            <w:rPr>
              <w:rFonts w:asciiTheme="minorHAnsi" w:eastAsiaTheme="minorEastAsia" w:hAnsiTheme="minorHAnsi"/>
              <w:noProof/>
              <w:szCs w:val="24"/>
            </w:rPr>
          </w:pPr>
          <w:hyperlink w:anchor="_Toc225712949" w:history="1">
            <w:r w:rsidRPr="0048146B">
              <w:rPr>
                <w:rStyle w:val="Hyperlink"/>
                <w:noProof/>
              </w:rPr>
              <w:t>Task 3: Simulation Coding</w:t>
            </w:r>
            <w:r>
              <w:rPr>
                <w:noProof/>
                <w:webHidden/>
              </w:rPr>
              <w:tab/>
            </w:r>
            <w:r>
              <w:rPr>
                <w:noProof/>
                <w:webHidden/>
              </w:rPr>
              <w:fldChar w:fldCharType="begin"/>
            </w:r>
            <w:r>
              <w:rPr>
                <w:noProof/>
                <w:webHidden/>
              </w:rPr>
              <w:instrText xml:space="preserve"> PAGEREF _Toc225712949 \h </w:instrText>
            </w:r>
            <w:r>
              <w:rPr>
                <w:noProof/>
                <w:webHidden/>
              </w:rPr>
            </w:r>
            <w:r>
              <w:rPr>
                <w:noProof/>
                <w:webHidden/>
              </w:rPr>
              <w:fldChar w:fldCharType="separate"/>
            </w:r>
            <w:r>
              <w:rPr>
                <w:noProof/>
                <w:webHidden/>
              </w:rPr>
              <w:t>4</w:t>
            </w:r>
            <w:r>
              <w:rPr>
                <w:noProof/>
                <w:webHidden/>
              </w:rPr>
              <w:fldChar w:fldCharType="end"/>
            </w:r>
          </w:hyperlink>
        </w:p>
        <w:p w14:paraId="1636CB06" w14:textId="336C9C02" w:rsidR="00112CE9" w:rsidRDefault="00112CE9">
          <w:pPr>
            <w:pStyle w:val="TOC3"/>
            <w:tabs>
              <w:tab w:val="right" w:leader="dot" w:pos="9350"/>
            </w:tabs>
            <w:rPr>
              <w:rFonts w:asciiTheme="minorHAnsi" w:eastAsiaTheme="minorEastAsia" w:hAnsiTheme="minorHAnsi"/>
              <w:noProof/>
              <w:szCs w:val="24"/>
            </w:rPr>
          </w:pPr>
          <w:hyperlink w:anchor="_Toc225712950" w:history="1">
            <w:r w:rsidRPr="0048146B">
              <w:rPr>
                <w:rStyle w:val="Hyperlink"/>
                <w:noProof/>
              </w:rPr>
              <w:t>Task 4: Documentation &amp; Reproducibility</w:t>
            </w:r>
            <w:r>
              <w:rPr>
                <w:noProof/>
                <w:webHidden/>
              </w:rPr>
              <w:tab/>
            </w:r>
            <w:r>
              <w:rPr>
                <w:noProof/>
                <w:webHidden/>
              </w:rPr>
              <w:fldChar w:fldCharType="begin"/>
            </w:r>
            <w:r>
              <w:rPr>
                <w:noProof/>
                <w:webHidden/>
              </w:rPr>
              <w:instrText xml:space="preserve"> PAGEREF _Toc225712950 \h </w:instrText>
            </w:r>
            <w:r>
              <w:rPr>
                <w:noProof/>
                <w:webHidden/>
              </w:rPr>
            </w:r>
            <w:r>
              <w:rPr>
                <w:noProof/>
                <w:webHidden/>
              </w:rPr>
              <w:fldChar w:fldCharType="separate"/>
            </w:r>
            <w:r>
              <w:rPr>
                <w:noProof/>
                <w:webHidden/>
              </w:rPr>
              <w:t>4</w:t>
            </w:r>
            <w:r>
              <w:rPr>
                <w:noProof/>
                <w:webHidden/>
              </w:rPr>
              <w:fldChar w:fldCharType="end"/>
            </w:r>
          </w:hyperlink>
        </w:p>
        <w:p w14:paraId="4F176CBC" w14:textId="5505C199" w:rsidR="00112CE9" w:rsidRDefault="00112CE9">
          <w:pPr>
            <w:pStyle w:val="TOC2"/>
            <w:tabs>
              <w:tab w:val="right" w:leader="dot" w:pos="9350"/>
            </w:tabs>
            <w:rPr>
              <w:rFonts w:asciiTheme="minorHAnsi" w:eastAsiaTheme="minorEastAsia" w:hAnsiTheme="minorHAnsi"/>
              <w:noProof/>
              <w:szCs w:val="24"/>
            </w:rPr>
          </w:pPr>
          <w:hyperlink w:anchor="_Toc225712951" w:history="1">
            <w:r w:rsidRPr="0048146B">
              <w:rPr>
                <w:rStyle w:val="Hyperlink"/>
                <w:noProof/>
              </w:rPr>
              <w:t>Deliverables</w:t>
            </w:r>
            <w:r>
              <w:rPr>
                <w:noProof/>
                <w:webHidden/>
              </w:rPr>
              <w:tab/>
            </w:r>
            <w:r>
              <w:rPr>
                <w:noProof/>
                <w:webHidden/>
              </w:rPr>
              <w:fldChar w:fldCharType="begin"/>
            </w:r>
            <w:r>
              <w:rPr>
                <w:noProof/>
                <w:webHidden/>
              </w:rPr>
              <w:instrText xml:space="preserve"> PAGEREF _Toc225712951 \h </w:instrText>
            </w:r>
            <w:r>
              <w:rPr>
                <w:noProof/>
                <w:webHidden/>
              </w:rPr>
            </w:r>
            <w:r>
              <w:rPr>
                <w:noProof/>
                <w:webHidden/>
              </w:rPr>
              <w:fldChar w:fldCharType="separate"/>
            </w:r>
            <w:r>
              <w:rPr>
                <w:noProof/>
                <w:webHidden/>
              </w:rPr>
              <w:t>5</w:t>
            </w:r>
            <w:r>
              <w:rPr>
                <w:noProof/>
                <w:webHidden/>
              </w:rPr>
              <w:fldChar w:fldCharType="end"/>
            </w:r>
          </w:hyperlink>
        </w:p>
        <w:p w14:paraId="50B3540B" w14:textId="48935ECB" w:rsidR="00112CE9" w:rsidRDefault="00112CE9">
          <w:pPr>
            <w:pStyle w:val="TOC2"/>
            <w:tabs>
              <w:tab w:val="right" w:leader="dot" w:pos="9350"/>
            </w:tabs>
            <w:rPr>
              <w:rFonts w:asciiTheme="minorHAnsi" w:eastAsiaTheme="minorEastAsia" w:hAnsiTheme="minorHAnsi"/>
              <w:noProof/>
              <w:szCs w:val="24"/>
            </w:rPr>
          </w:pPr>
          <w:hyperlink w:anchor="_Toc225712952" w:history="1">
            <w:r w:rsidRPr="0048146B">
              <w:rPr>
                <w:rStyle w:val="Hyperlink"/>
                <w:noProof/>
              </w:rPr>
              <w:t>References</w:t>
            </w:r>
            <w:r>
              <w:rPr>
                <w:noProof/>
                <w:webHidden/>
              </w:rPr>
              <w:tab/>
            </w:r>
            <w:r>
              <w:rPr>
                <w:noProof/>
                <w:webHidden/>
              </w:rPr>
              <w:fldChar w:fldCharType="begin"/>
            </w:r>
            <w:r>
              <w:rPr>
                <w:noProof/>
                <w:webHidden/>
              </w:rPr>
              <w:instrText xml:space="preserve"> PAGEREF _Toc225712952 \h </w:instrText>
            </w:r>
            <w:r>
              <w:rPr>
                <w:noProof/>
                <w:webHidden/>
              </w:rPr>
            </w:r>
            <w:r>
              <w:rPr>
                <w:noProof/>
                <w:webHidden/>
              </w:rPr>
              <w:fldChar w:fldCharType="separate"/>
            </w:r>
            <w:r>
              <w:rPr>
                <w:noProof/>
                <w:webHidden/>
              </w:rPr>
              <w:t>5</w:t>
            </w:r>
            <w:r>
              <w:rPr>
                <w:noProof/>
                <w:webHidden/>
              </w:rPr>
              <w:fldChar w:fldCharType="end"/>
            </w:r>
          </w:hyperlink>
        </w:p>
        <w:p w14:paraId="701BBBAF" w14:textId="77777777" w:rsidR="003D6640" w:rsidRDefault="003D6640">
          <w:r>
            <w:rPr>
              <w:b/>
              <w:bCs/>
              <w:noProof/>
            </w:rPr>
            <w:fldChar w:fldCharType="end"/>
          </w:r>
        </w:p>
      </w:sdtContent>
    </w:sdt>
    <w:p w14:paraId="72FC2447" w14:textId="77777777" w:rsidR="00BC5D03" w:rsidRDefault="003D6640">
      <w:r>
        <w:br w:type="page"/>
      </w:r>
    </w:p>
    <w:p w14:paraId="4E08B3CC" w14:textId="77777777" w:rsidR="00BC5D03" w:rsidRPr="009C1346" w:rsidRDefault="00DD469F" w:rsidP="009C1346">
      <w:pPr>
        <w:pStyle w:val="Heading2"/>
      </w:pPr>
      <w:bookmarkStart w:id="2" w:name="_Toc225712944"/>
      <w:r w:rsidRPr="009C1346">
        <w:lastRenderedPageBreak/>
        <w:t>Introduction</w:t>
      </w:r>
      <w:bookmarkEnd w:id="2"/>
    </w:p>
    <w:p w14:paraId="080660CD" w14:textId="77777777" w:rsidR="009C1346" w:rsidRPr="009C1346" w:rsidRDefault="009C1346" w:rsidP="009C1346">
      <w:r w:rsidRPr="009C1346">
        <w:t>The Federal Highway Administration (FHWA) uses detailed data to improve transportation systems. This project analyzes the National Household Travel Survey (NHTS) for broad travel trends and the Next Generation Simulation (NGSIM) for detailed driving behavior. As the lead engineering intern, I transformed complex datasets into clear visuals to support transportation planning decisions.</w:t>
      </w:r>
    </w:p>
    <w:p w14:paraId="4976B4C7" w14:textId="77777777" w:rsidR="009C1346" w:rsidRPr="009C1346" w:rsidRDefault="009C1346" w:rsidP="009C1346"/>
    <w:p w14:paraId="7CD9EA1D" w14:textId="77777777" w:rsidR="005E24F7" w:rsidRDefault="00C83589" w:rsidP="009C1346">
      <w:pPr>
        <w:pStyle w:val="Heading2"/>
      </w:pPr>
      <w:bookmarkStart w:id="3" w:name="_Toc225712945"/>
      <w:r>
        <w:t>Project Goals</w:t>
      </w:r>
      <w:bookmarkEnd w:id="3"/>
    </w:p>
    <w:p w14:paraId="1C0F1A34" w14:textId="77777777" w:rsidR="003B4844" w:rsidRPr="00E61327" w:rsidRDefault="003B4844" w:rsidP="003B4844">
      <w:r>
        <w:t>The project's main objective is to create advanced data visualizations such as categorical bar charts, distribution histograms, and time-series plots to showcase key trends in U.S. travel. Additionally, it will simulate follower-vehicle acceleration using the Intelligent Driver Model (IDM) to compare theoretical trajectories with real-world NGSIM data. This work aims to demonstrate to the Professional Engineer (PE) that switching from Excel to a Python-based workflow enhances analytical depth, simulation accuracy, and long-term efficiency for the firm.</w:t>
      </w:r>
    </w:p>
    <w:p w14:paraId="55B501B3" w14:textId="77777777" w:rsidR="003B4844" w:rsidRPr="003B4844" w:rsidRDefault="003B4844" w:rsidP="003B4844"/>
    <w:p w14:paraId="0121C4B1" w14:textId="77777777" w:rsidR="000A2922" w:rsidRDefault="00385AEE" w:rsidP="009C1346">
      <w:pPr>
        <w:pStyle w:val="Heading2"/>
      </w:pPr>
      <w:bookmarkStart w:id="4" w:name="_Toc225712946"/>
      <w:r>
        <w:t>Technical Approach and Task</w:t>
      </w:r>
      <w:bookmarkEnd w:id="4"/>
    </w:p>
    <w:p w14:paraId="07836A69" w14:textId="667C1C02" w:rsidR="00E76CF8" w:rsidRPr="00E76CF8" w:rsidRDefault="00E76CF8" w:rsidP="00E76CF8">
      <w:r>
        <w:t xml:space="preserve">There will be </w:t>
      </w:r>
      <w:r w:rsidR="00243A43">
        <w:t xml:space="preserve">4 </w:t>
      </w:r>
      <w:r w:rsidR="002B0DF9">
        <w:t>tasks</w:t>
      </w:r>
      <w:r>
        <w:t xml:space="preserve"> </w:t>
      </w:r>
      <w:r w:rsidR="00B1107F">
        <w:t>that need</w:t>
      </w:r>
      <w:r w:rsidR="002B0DF9">
        <w:t xml:space="preserve"> to be taken to fulfill the client's request.</w:t>
      </w:r>
    </w:p>
    <w:p w14:paraId="08571247" w14:textId="77777777" w:rsidR="00AC00F9" w:rsidRDefault="005206AC" w:rsidP="005206AC">
      <w:pPr>
        <w:rPr>
          <w:rStyle w:val="Heading3Char"/>
        </w:rPr>
      </w:pPr>
      <w:bookmarkStart w:id="5" w:name="_Toc225712947"/>
      <w:r w:rsidRPr="005206AC">
        <w:rPr>
          <w:rStyle w:val="Heading3Char"/>
        </w:rPr>
        <w:t xml:space="preserve">Task 1: </w:t>
      </w:r>
      <w:r w:rsidR="00AD60B9">
        <w:rPr>
          <w:rStyle w:val="Heading3Char"/>
        </w:rPr>
        <w:t>Clean Data</w:t>
      </w:r>
      <w:bookmarkEnd w:id="5"/>
    </w:p>
    <w:p w14:paraId="5EABD4E8" w14:textId="5E2E168A" w:rsidR="00C843F6" w:rsidRDefault="00CD3BA3" w:rsidP="005206AC">
      <w:pPr>
        <w:rPr>
          <w:rStyle w:val="Heading3Char"/>
        </w:rPr>
      </w:pPr>
      <w:r>
        <w:t xml:space="preserve">The </w:t>
      </w:r>
      <w:r w:rsidR="00725D7C">
        <w:t>NHTS file</w:t>
      </w:r>
      <w:r w:rsidR="00822328">
        <w:t xml:space="preserve"> </w:t>
      </w:r>
      <w:r>
        <w:t>needed</w:t>
      </w:r>
      <w:r w:rsidR="00822328">
        <w:t xml:space="preserve"> </w:t>
      </w:r>
      <w:r w:rsidR="002D230E">
        <w:t>the most</w:t>
      </w:r>
      <w:r>
        <w:t xml:space="preserve"> cleaning. There were empty spaces </w:t>
      </w:r>
      <w:r w:rsidR="00973EA0">
        <w:t>or missing values</w:t>
      </w:r>
      <w:r w:rsidR="004F1EE0">
        <w:t xml:space="preserve"> and duplicates</w:t>
      </w:r>
      <w:r w:rsidR="00CA1185">
        <w:t>.</w:t>
      </w:r>
      <w:r w:rsidR="00A51B0B">
        <w:t xml:space="preserve"> The empty spaces and duplicates were filtered out.</w:t>
      </w:r>
      <w:r w:rsidR="00CA1185">
        <w:t xml:space="preserve"> NGSIM, however, was basically already cleaned.</w:t>
      </w:r>
    </w:p>
    <w:p w14:paraId="26E4BDAF" w14:textId="662E73A9" w:rsidR="00AC00F9" w:rsidRDefault="00AC00F9" w:rsidP="005206AC">
      <w:pPr>
        <w:rPr>
          <w:rStyle w:val="Heading3Char"/>
        </w:rPr>
      </w:pPr>
      <w:bookmarkStart w:id="6" w:name="_Toc225712948"/>
      <w:r w:rsidRPr="005206AC">
        <w:rPr>
          <w:rStyle w:val="Heading3Char"/>
        </w:rPr>
        <w:t xml:space="preserve">Task </w:t>
      </w:r>
      <w:r>
        <w:rPr>
          <w:rStyle w:val="Heading3Char"/>
        </w:rPr>
        <w:t>2</w:t>
      </w:r>
      <w:r w:rsidRPr="005206AC">
        <w:rPr>
          <w:rStyle w:val="Heading3Char"/>
        </w:rPr>
        <w:t xml:space="preserve">: </w:t>
      </w:r>
      <w:r w:rsidR="00AC49DB">
        <w:rPr>
          <w:rStyle w:val="Heading3Char"/>
        </w:rPr>
        <w:t>Chart Development</w:t>
      </w:r>
      <w:bookmarkEnd w:id="6"/>
    </w:p>
    <w:p w14:paraId="126A5F01" w14:textId="367C268C" w:rsidR="005F35C8" w:rsidRDefault="0085764E" w:rsidP="005206AC">
      <w:r>
        <w:t xml:space="preserve"> </w:t>
      </w:r>
      <w:r w:rsidR="008113A1">
        <w:t>The</w:t>
      </w:r>
      <w:r>
        <w:t xml:space="preserve"> analysis utilizes NHTS variables such </w:t>
      </w:r>
      <w:r w:rsidR="008113A1">
        <w:t>as Vehicle</w:t>
      </w:r>
      <w:r>
        <w:t xml:space="preserve"> Type, Vehicle Age, and Census Region to assess the national fleet's composition and regional aging trends. By employing sorted bar charts, histograms, and regional boxplots, the project identifies dominant vehicle classes and geographic disparities in fleet turnover, providing essential data for infrastructure planning and environmental </w:t>
      </w:r>
      <w:r w:rsidR="009264B9">
        <w:t>policymaking</w:t>
      </w:r>
      <w:r>
        <w:t xml:space="preserve">. </w:t>
      </w:r>
      <w:r w:rsidR="009264B9">
        <w:t>The</w:t>
      </w:r>
      <w:r>
        <w:t xml:space="preserve"> project leverages NGSIM trajectory data to evaluate driver behavior through "Leader-Follower" interactions. By analyzing vehicle </w:t>
      </w:r>
      <w:r w:rsidR="00D441D7">
        <w:t>speed</w:t>
      </w:r>
      <w:r>
        <w:t xml:space="preserve"> and vehicle acceleration, the team developed dual-line speed and acceleration profiles to map reaction time lags and "acceleration noise." These visualizations highlight string stability and braking inefficiencies, offering critical insights into traffic safety risks and fuel consumption patterns.</w:t>
      </w:r>
    </w:p>
    <w:p w14:paraId="2BA2FF1B" w14:textId="6713CEE4" w:rsidR="00E53875" w:rsidRPr="00E53875" w:rsidRDefault="003A51F2" w:rsidP="00544CBC">
      <w:pPr>
        <w:rPr>
          <w:b/>
          <w:bCs/>
        </w:rPr>
      </w:pPr>
      <w:r>
        <w:rPr>
          <w:b/>
          <w:bCs/>
        </w:rPr>
        <w:t>Variables Used</w:t>
      </w:r>
    </w:p>
    <w:p w14:paraId="68F6B1CD" w14:textId="3B439B20" w:rsidR="00544CBC" w:rsidRPr="00E53875" w:rsidRDefault="00544CBC" w:rsidP="00544CBC">
      <w:r w:rsidRPr="00E53875">
        <w:t>V</w:t>
      </w:r>
      <w:r w:rsidRPr="00544CBC">
        <w:t>ehicle Type</w:t>
      </w:r>
      <w:r w:rsidRPr="00E53875">
        <w:t>:</w:t>
      </w:r>
    </w:p>
    <w:p w14:paraId="58F9F21F" w14:textId="4C508DCD" w:rsidR="00544CBC" w:rsidRDefault="00DB055F" w:rsidP="005206AC">
      <w:r>
        <w:t xml:space="preserve">Infrastructure planning must consider shifts toward heavier vehicles like SUVs and trucks, which </w:t>
      </w:r>
      <w:r w:rsidR="006306DF">
        <w:t>increase</w:t>
      </w:r>
      <w:r>
        <w:t xml:space="preserve"> wear on roads and bridges</w:t>
      </w:r>
      <w:r w:rsidR="00965558">
        <w:t xml:space="preserve"> (</w:t>
      </w:r>
      <w:r w:rsidR="00965558" w:rsidRPr="00FE1139">
        <w:t>AASHTO)</w:t>
      </w:r>
      <w:r w:rsidR="00965558">
        <w:t>.</w:t>
      </w:r>
    </w:p>
    <w:p w14:paraId="61B11134" w14:textId="509FDA6C" w:rsidR="00D1109A" w:rsidRPr="00D1109A" w:rsidRDefault="00D1109A" w:rsidP="00D1109A">
      <w:r w:rsidRPr="00D1109A">
        <w:lastRenderedPageBreak/>
        <w:t>Vehicle Age</w:t>
      </w:r>
      <w:r w:rsidR="00E53875">
        <w:t>:</w:t>
      </w:r>
    </w:p>
    <w:p w14:paraId="16DDA407" w14:textId="6E07A857" w:rsidR="006306DF" w:rsidRDefault="00931F36" w:rsidP="005206AC">
      <w:r>
        <w:t>Older vehicles (10+ years) often lack modern safety features like Automatic Emergency Braking and have higher carbon footprints</w:t>
      </w:r>
      <w:r w:rsidR="00204108">
        <w:t xml:space="preserve"> </w:t>
      </w:r>
      <w:r w:rsidR="00E04CE7" w:rsidRPr="00FE1139">
        <w:t xml:space="preserve">(EPA). </w:t>
      </w:r>
    </w:p>
    <w:p w14:paraId="5CCF54AA" w14:textId="1F8B3A2D" w:rsidR="006306DF" w:rsidRDefault="006306DF" w:rsidP="005206AC">
      <w:r w:rsidRPr="006306DF">
        <w:t>Vehicle Age vs. Census Region</w:t>
      </w:r>
      <w:r w:rsidR="00E53875">
        <w:t>:</w:t>
      </w:r>
    </w:p>
    <w:p w14:paraId="4EAF377E" w14:textId="3779C6D7" w:rsidR="006306DF" w:rsidRDefault="00E56F9E" w:rsidP="005206AC">
      <w:r w:rsidRPr="00E56F9E">
        <w:t xml:space="preserve">Geography affects vehicle longevity. </w:t>
      </w:r>
      <w:r w:rsidR="00F701C1">
        <w:t xml:space="preserve">Cars in some regions </w:t>
      </w:r>
      <w:r w:rsidRPr="00E56F9E">
        <w:t xml:space="preserve">often have shorter lifespans compared to </w:t>
      </w:r>
      <w:r w:rsidR="00E53875">
        <w:t xml:space="preserve">those in </w:t>
      </w:r>
      <w:r w:rsidRPr="00E56F9E">
        <w:t>the South or West</w:t>
      </w:r>
      <w:r w:rsidR="001D4FD8">
        <w:t xml:space="preserve"> </w:t>
      </w:r>
      <w:r w:rsidR="001D4FD8" w:rsidRPr="00FE1139">
        <w:t>(NHTSA)</w:t>
      </w:r>
      <w:r w:rsidR="001D4FD8">
        <w:t>.</w:t>
      </w:r>
    </w:p>
    <w:p w14:paraId="37868BFF" w14:textId="62688C02" w:rsidR="003A51F2" w:rsidRDefault="00827EBF" w:rsidP="005206AC">
      <w:r w:rsidRPr="00827EBF">
        <w:t>Speed</w:t>
      </w:r>
      <w:r>
        <w:t xml:space="preserve"> - </w:t>
      </w:r>
      <w:r w:rsidRPr="00827EBF">
        <w:t>Leader vs. Follower</w:t>
      </w:r>
      <w:r w:rsidR="0069468D" w:rsidRPr="0069468D">
        <w:t>:</w:t>
      </w:r>
    </w:p>
    <w:p w14:paraId="179D8487" w14:textId="2D1A233B" w:rsidR="004A31A2" w:rsidRPr="004A31A2" w:rsidRDefault="0026397E" w:rsidP="004A31A2">
      <w:r>
        <w:t>It shows reaction time</w:t>
      </w:r>
      <w:r w:rsidR="00FB1ECB">
        <w:t>,</w:t>
      </w:r>
      <w:r>
        <w:t xml:space="preserve"> the lag between the leader slowing down and the follower's response</w:t>
      </w:r>
      <w:r w:rsidR="00FB1ECB">
        <w:t xml:space="preserve">, </w:t>
      </w:r>
      <w:r>
        <w:t>and speed synchronization.</w:t>
      </w:r>
    </w:p>
    <w:p w14:paraId="22C36FF0" w14:textId="5C488C8D" w:rsidR="00297217" w:rsidRDefault="00FB1ECB" w:rsidP="005206AC">
      <w:r w:rsidRPr="00FB1ECB">
        <w:t xml:space="preserve">Acceleration </w:t>
      </w:r>
      <w:r w:rsidR="002709C5">
        <w:t>-</w:t>
      </w:r>
      <w:r w:rsidRPr="00FB1ECB">
        <w:t xml:space="preserve"> Leader vs. Follower</w:t>
      </w:r>
      <w:r>
        <w:t>:</w:t>
      </w:r>
    </w:p>
    <w:p w14:paraId="1B998FA5" w14:textId="0978668F" w:rsidR="00FB1ECB" w:rsidRDefault="002709C5" w:rsidP="005206AC">
      <w:r w:rsidRPr="002709C5">
        <w:t>It shows "acceleration noise." You can see if the follower is over-reacting (braking harder than the leader) or under-reacting</w:t>
      </w:r>
      <w:r w:rsidR="001D4FD8">
        <w:t xml:space="preserve"> (</w:t>
      </w:r>
      <w:r w:rsidR="001D4FD8" w:rsidRPr="00FE1139">
        <w:t>Drew</w:t>
      </w:r>
      <w:r w:rsidR="001D4FD8">
        <w:t>).</w:t>
      </w:r>
    </w:p>
    <w:p w14:paraId="05F0BD3A" w14:textId="43F89FEB" w:rsidR="00E94B60" w:rsidRDefault="00E94B60" w:rsidP="005206AC">
      <w:pPr>
        <w:rPr>
          <w:b/>
          <w:bCs/>
        </w:rPr>
      </w:pPr>
      <w:r w:rsidRPr="00E94B60">
        <w:rPr>
          <w:b/>
          <w:bCs/>
        </w:rPr>
        <w:t>Coding</w:t>
      </w:r>
    </w:p>
    <w:p w14:paraId="2600C198" w14:textId="65D25E04" w:rsidR="002505AF" w:rsidRDefault="009966AC" w:rsidP="009966AC">
      <w:r>
        <w:t xml:space="preserve">For each chart, the coding was a little bit similar but also very different. Both NGSIM and NHTS files were imported and </w:t>
      </w:r>
      <w:r w:rsidR="002C31EA">
        <w:t xml:space="preserve">used as datasets. </w:t>
      </w:r>
      <w:r w:rsidR="002F7507" w:rsidRPr="002F7507">
        <w:t>To create the</w:t>
      </w:r>
      <w:r w:rsidR="0016028E">
        <w:t xml:space="preserve"> visualization charts</w:t>
      </w:r>
      <w:r w:rsidR="002F7507" w:rsidRPr="002F7507">
        <w:t xml:space="preserve">, </w:t>
      </w:r>
      <w:r w:rsidR="0016028E">
        <w:t>I</w:t>
      </w:r>
      <w:r w:rsidR="002F7507" w:rsidRPr="002F7507">
        <w:t xml:space="preserve"> used the Seaborn</w:t>
      </w:r>
      <w:r w:rsidR="00BE2D76">
        <w:t xml:space="preserve">, </w:t>
      </w:r>
      <w:r w:rsidR="00AC1DD0">
        <w:t xml:space="preserve">NumPy, </w:t>
      </w:r>
      <w:r w:rsidR="00AC1DD0" w:rsidRPr="002F7507">
        <w:t>and</w:t>
      </w:r>
      <w:r w:rsidR="002F7507" w:rsidRPr="002F7507">
        <w:t xml:space="preserve"> Matplotlib libraries. </w:t>
      </w:r>
      <w:r w:rsidR="002F7507">
        <w:t>Mainly using the function plot to design the frame, labels, legends</w:t>
      </w:r>
      <w:r w:rsidR="00A66207">
        <w:t>, and</w:t>
      </w:r>
      <w:r w:rsidR="002F7507">
        <w:t xml:space="preserve"> titles</w:t>
      </w:r>
      <w:r w:rsidR="00A66207">
        <w:t xml:space="preserve">. </w:t>
      </w:r>
      <w:r w:rsidR="0016028E">
        <w:t>Then</w:t>
      </w:r>
      <w:r w:rsidR="007D61EA">
        <w:t>,</w:t>
      </w:r>
      <w:r w:rsidR="0016028E">
        <w:t xml:space="preserve"> </w:t>
      </w:r>
      <w:r w:rsidR="007D61EA">
        <w:t>customize</w:t>
      </w:r>
      <w:r w:rsidR="00A66207">
        <w:t xml:space="preserve"> it with different colors, </w:t>
      </w:r>
      <w:r w:rsidR="0016028E">
        <w:t>transparency, width</w:t>
      </w:r>
      <w:r w:rsidR="007D61EA">
        <w:t>,</w:t>
      </w:r>
      <w:r w:rsidR="0016028E">
        <w:t xml:space="preserve"> and </w:t>
      </w:r>
      <w:r w:rsidR="007D61EA">
        <w:t>palettes.</w:t>
      </w:r>
    </w:p>
    <w:p w14:paraId="11AF7A66" w14:textId="77777777" w:rsidR="005069FE" w:rsidRPr="009966AC" w:rsidRDefault="005069FE" w:rsidP="009966AC">
      <w:pPr>
        <w:rPr>
          <w:rStyle w:val="Heading3Char"/>
          <w:rFonts w:eastAsiaTheme="minorHAnsi" w:cstheme="minorBidi"/>
          <w:color w:val="auto"/>
          <w:kern w:val="2"/>
          <w:sz w:val="24"/>
          <w:szCs w:val="22"/>
          <w14:ligatures w14:val="standardContextual"/>
        </w:rPr>
      </w:pPr>
    </w:p>
    <w:p w14:paraId="2FEB67EE" w14:textId="6CF5ACB4" w:rsidR="00A64A28" w:rsidRDefault="00AC00F9" w:rsidP="005069FE">
      <w:pPr>
        <w:pStyle w:val="Heading3"/>
      </w:pPr>
      <w:bookmarkStart w:id="7" w:name="_Toc225712949"/>
      <w:r w:rsidRPr="005206AC">
        <w:rPr>
          <w:rStyle w:val="Heading3Char"/>
        </w:rPr>
        <w:t xml:space="preserve">Task </w:t>
      </w:r>
      <w:r>
        <w:rPr>
          <w:rStyle w:val="Heading3Char"/>
        </w:rPr>
        <w:t>3</w:t>
      </w:r>
      <w:r w:rsidRPr="005206AC">
        <w:rPr>
          <w:rStyle w:val="Heading3Char"/>
        </w:rPr>
        <w:t>:</w:t>
      </w:r>
      <w:r w:rsidR="005069FE">
        <w:rPr>
          <w:rStyle w:val="Heading3Char"/>
        </w:rPr>
        <w:t xml:space="preserve"> </w:t>
      </w:r>
      <w:r w:rsidR="00BC0F8B" w:rsidRPr="00BC0F8B">
        <w:t>Simulation Coding</w:t>
      </w:r>
      <w:bookmarkEnd w:id="7"/>
    </w:p>
    <w:p w14:paraId="15DC3F0C" w14:textId="773003DA" w:rsidR="00B23565" w:rsidRPr="00B23565" w:rsidRDefault="002800A5" w:rsidP="00B23565">
      <w:r>
        <w:t>For this section, an equation was used</w:t>
      </w:r>
      <w:r w:rsidR="00DC4AA7">
        <w:t>. Euler</w:t>
      </w:r>
      <w:r w:rsidR="00DA161C">
        <w:t xml:space="preserve">’s </w:t>
      </w:r>
      <w:r w:rsidR="00DC4AA7">
        <w:t xml:space="preserve">method equation was used to help code the IDM. </w:t>
      </w:r>
      <w:r>
        <w:t>The Intelligent Driver Model (IDM) simulates driver acceleration by balancing the desire to reach a target speed with the need to maintain a safe distance from the vehicle ahead. It uses five key parameters: desired free-flow speed (v0), minimum standstill gap (s0), maximum engine acceleration (a), comfortable braking deceleration (b), and desired time headway (T). The model calculates acceleration through a central equation that combines a "free-road" term pushing toward v0 and a "braking" term that responds to the current gap and relative speed. This allows the IDM to mimic human driving behavior, smoothly transitioning from cruising to braking in traffic.</w:t>
      </w:r>
      <w:r w:rsidR="00067172">
        <w:t xml:space="preserve"> Then a chart was created using </w:t>
      </w:r>
      <w:r w:rsidR="005069FE">
        <w:t xml:space="preserve">the </w:t>
      </w:r>
      <w:r w:rsidR="00067172">
        <w:t xml:space="preserve">plot function to visualize the </w:t>
      </w:r>
      <w:r w:rsidR="005069FE">
        <w:t>behavior.</w:t>
      </w:r>
    </w:p>
    <w:p w14:paraId="5C26FC2E" w14:textId="77777777" w:rsidR="007D61EA" w:rsidRPr="005206AC" w:rsidRDefault="007D61EA" w:rsidP="005206AC"/>
    <w:p w14:paraId="74FEF524" w14:textId="22C6B803" w:rsidR="005206AC" w:rsidRPr="005206AC" w:rsidRDefault="005206AC" w:rsidP="005206AC">
      <w:bookmarkStart w:id="8" w:name="_Toc225712950"/>
      <w:r w:rsidRPr="005206AC">
        <w:rPr>
          <w:rStyle w:val="Heading3Char"/>
        </w:rPr>
        <w:t>Task</w:t>
      </w:r>
      <w:r w:rsidR="00AC00F9">
        <w:rPr>
          <w:rStyle w:val="Heading3Char"/>
        </w:rPr>
        <w:t xml:space="preserve"> 4</w:t>
      </w:r>
      <w:r w:rsidRPr="005206AC">
        <w:rPr>
          <w:rStyle w:val="Heading3Char"/>
        </w:rPr>
        <w:t>: Documentation &amp; Reproducibility</w:t>
      </w:r>
      <w:bookmarkEnd w:id="8"/>
      <w:r w:rsidRPr="005206AC">
        <w:br/>
      </w:r>
      <w:r w:rsidR="001D2EE5">
        <w:t xml:space="preserve">The coding will be done </w:t>
      </w:r>
      <w:r w:rsidR="00F753D9">
        <w:t xml:space="preserve">on a Jupyter notebook. </w:t>
      </w:r>
      <w:r w:rsidRPr="005206AC">
        <w:t xml:space="preserve">All </w:t>
      </w:r>
      <w:r w:rsidR="00713451">
        <w:t>coding</w:t>
      </w:r>
      <w:r w:rsidRPr="005206AC">
        <w:t xml:space="preserve"> steps will be documented</w:t>
      </w:r>
      <w:r w:rsidR="00F753D9">
        <w:t xml:space="preserve"> and annotated</w:t>
      </w:r>
      <w:r w:rsidRPr="005206AC">
        <w:t xml:space="preserve"> in a </w:t>
      </w:r>
      <w:r w:rsidR="00105444">
        <w:t>Word</w:t>
      </w:r>
      <w:r w:rsidR="00B60864">
        <w:t xml:space="preserve"> document.</w:t>
      </w:r>
      <w:r w:rsidRPr="005206AC">
        <w:t xml:space="preserve"> The </w:t>
      </w:r>
      <w:r w:rsidR="00713451">
        <w:t>raw</w:t>
      </w:r>
      <w:r w:rsidRPr="005206AC">
        <w:t xml:space="preserve"> dataset</w:t>
      </w:r>
      <w:r w:rsidR="00713451">
        <w:t xml:space="preserve">, </w:t>
      </w:r>
      <w:r w:rsidR="00433884">
        <w:t>scope of work document,</w:t>
      </w:r>
      <w:r w:rsidRPr="005206AC">
        <w:t xml:space="preserve"> </w:t>
      </w:r>
      <w:r w:rsidR="00433884">
        <w:t xml:space="preserve">references, </w:t>
      </w:r>
      <w:r w:rsidRPr="005206AC">
        <w:t xml:space="preserve">and supporting materials will be </w:t>
      </w:r>
      <w:r w:rsidR="001F0332">
        <w:t xml:space="preserve">moved to a GitHub link, and the link will be turned into </w:t>
      </w:r>
      <w:r w:rsidR="00105444">
        <w:t>Canvas</w:t>
      </w:r>
      <w:r w:rsidRPr="005206AC">
        <w:t xml:space="preserve">. </w:t>
      </w:r>
      <w:r w:rsidR="00105444">
        <w:t>Last</w:t>
      </w:r>
      <w:r w:rsidR="007F6488">
        <w:t xml:space="preserve">ly, the report will be a </w:t>
      </w:r>
      <w:r w:rsidR="00713451">
        <w:t>Word</w:t>
      </w:r>
      <w:r w:rsidR="007F6488">
        <w:t xml:space="preserve"> document that</w:t>
      </w:r>
      <w:r w:rsidR="00713451">
        <w:t xml:space="preserve"> answers the client's prompt and summarizes the </w:t>
      </w:r>
      <w:r w:rsidR="00713451">
        <w:lastRenderedPageBreak/>
        <w:t xml:space="preserve">project overall. </w:t>
      </w:r>
      <w:r w:rsidRPr="005206AC">
        <w:t>This will ensure that all methods are clearly explained, reproducible, and accessible for future analysts.</w:t>
      </w:r>
    </w:p>
    <w:p w14:paraId="740F648E" w14:textId="77777777" w:rsidR="000E6D35" w:rsidRDefault="000E6D35" w:rsidP="005F50BE"/>
    <w:p w14:paraId="0D918CCE" w14:textId="77777777" w:rsidR="00DA1BD6" w:rsidRDefault="00DA1BD6" w:rsidP="009C1346">
      <w:pPr>
        <w:pStyle w:val="Heading2"/>
      </w:pPr>
      <w:bookmarkStart w:id="9" w:name="_Toc225712951"/>
      <w:r>
        <w:t>Deliverables</w:t>
      </w:r>
      <w:bookmarkEnd w:id="9"/>
    </w:p>
    <w:p w14:paraId="23D37FFF" w14:textId="77777777" w:rsidR="00245EEB" w:rsidRDefault="009A2676" w:rsidP="005D3FA1">
      <w:pPr>
        <w:spacing w:after="100" w:afterAutospacing="1" w:line="240" w:lineRule="auto"/>
      </w:pPr>
      <w:r w:rsidRPr="009A2676">
        <w:rPr>
          <w:rFonts w:eastAsia="Times New Roman" w:cs="Times New Roman"/>
          <w:kern w:val="0"/>
          <w:szCs w:val="24"/>
          <w14:ligatures w14:val="none"/>
        </w:rPr>
        <w:t>The project will produce several key deliverables for the client</w:t>
      </w:r>
      <w:r w:rsidR="00025039">
        <w:rPr>
          <w:rFonts w:eastAsia="Times New Roman" w:cs="Times New Roman"/>
          <w:kern w:val="0"/>
          <w:szCs w:val="24"/>
          <w14:ligatures w14:val="none"/>
        </w:rPr>
        <w:t xml:space="preserve"> and will be delivered on time</w:t>
      </w:r>
      <w:r w:rsidRPr="009A2676">
        <w:rPr>
          <w:rFonts w:eastAsia="Times New Roman" w:cs="Times New Roman"/>
          <w:kern w:val="0"/>
          <w:szCs w:val="24"/>
          <w14:ligatures w14:val="none"/>
        </w:rPr>
        <w:t>.</w:t>
      </w:r>
    </w:p>
    <w:tbl>
      <w:tblPr>
        <w:tblStyle w:val="TableGrid"/>
        <w:tblW w:w="0" w:type="auto"/>
        <w:tblLook w:val="04A0" w:firstRow="1" w:lastRow="0" w:firstColumn="1" w:lastColumn="0" w:noHBand="0" w:noVBand="1"/>
      </w:tblPr>
      <w:tblGrid>
        <w:gridCol w:w="4675"/>
        <w:gridCol w:w="4675"/>
      </w:tblGrid>
      <w:tr w:rsidR="0048452A" w14:paraId="6DC6D303" w14:textId="77777777" w:rsidTr="0048452A">
        <w:tc>
          <w:tcPr>
            <w:tcW w:w="4675" w:type="dxa"/>
          </w:tcPr>
          <w:p w14:paraId="03E22638" w14:textId="77777777" w:rsidR="0048452A" w:rsidRPr="00E15C3F" w:rsidRDefault="0048452A" w:rsidP="002C756C">
            <w:pPr>
              <w:jc w:val="center"/>
              <w:rPr>
                <w:b/>
                <w:bCs/>
              </w:rPr>
            </w:pPr>
            <w:r w:rsidRPr="00E15C3F">
              <w:rPr>
                <w:b/>
                <w:bCs/>
              </w:rPr>
              <w:t>Deliverable</w:t>
            </w:r>
          </w:p>
        </w:tc>
        <w:tc>
          <w:tcPr>
            <w:tcW w:w="4675" w:type="dxa"/>
          </w:tcPr>
          <w:p w14:paraId="15E0D7E3" w14:textId="77777777" w:rsidR="0048452A" w:rsidRPr="00E15C3F" w:rsidRDefault="00DB68EB" w:rsidP="002C756C">
            <w:pPr>
              <w:jc w:val="center"/>
              <w:rPr>
                <w:b/>
                <w:bCs/>
              </w:rPr>
            </w:pPr>
            <w:r w:rsidRPr="00E15C3F">
              <w:rPr>
                <w:b/>
                <w:bCs/>
              </w:rPr>
              <w:t>Due to Client By</w:t>
            </w:r>
          </w:p>
        </w:tc>
      </w:tr>
      <w:tr w:rsidR="0048452A" w14:paraId="7BCDD274" w14:textId="77777777" w:rsidTr="0048452A">
        <w:tc>
          <w:tcPr>
            <w:tcW w:w="4675" w:type="dxa"/>
          </w:tcPr>
          <w:p w14:paraId="7F9A1917" w14:textId="77777777" w:rsidR="0048452A" w:rsidRDefault="00BB30B5" w:rsidP="002C756C">
            <w:pPr>
              <w:jc w:val="center"/>
            </w:pPr>
            <w:r w:rsidRPr="00BB30B5">
              <w:t>Cleaned and raw CSV datasets.</w:t>
            </w:r>
          </w:p>
        </w:tc>
        <w:tc>
          <w:tcPr>
            <w:tcW w:w="4675" w:type="dxa"/>
          </w:tcPr>
          <w:p w14:paraId="55C18310" w14:textId="4EB6AEFB" w:rsidR="0048452A" w:rsidRDefault="002C756C" w:rsidP="002C756C">
            <w:pPr>
              <w:jc w:val="center"/>
            </w:pPr>
            <w:r>
              <w:t>0</w:t>
            </w:r>
            <w:r w:rsidR="00753A4B">
              <w:t>3</w:t>
            </w:r>
            <w:r w:rsidR="00DB68EB">
              <w:t>/</w:t>
            </w:r>
            <w:r w:rsidR="00753A4B">
              <w:t>31</w:t>
            </w:r>
            <w:r w:rsidR="00DB68EB">
              <w:t>/202</w:t>
            </w:r>
            <w:r w:rsidR="00227952">
              <w:t>6</w:t>
            </w:r>
          </w:p>
        </w:tc>
      </w:tr>
      <w:tr w:rsidR="00227952" w14:paraId="17DE1940" w14:textId="77777777" w:rsidTr="0048452A">
        <w:tc>
          <w:tcPr>
            <w:tcW w:w="4675" w:type="dxa"/>
          </w:tcPr>
          <w:p w14:paraId="220F9D96" w14:textId="77777777" w:rsidR="00227952" w:rsidRDefault="00227952" w:rsidP="00227952">
            <w:pPr>
              <w:jc w:val="center"/>
            </w:pPr>
            <w:r w:rsidRPr="003D3C50">
              <w:t>Jupyter Notebook (.ipynb) wi</w:t>
            </w:r>
            <w:r>
              <w:t>th code</w:t>
            </w:r>
          </w:p>
        </w:tc>
        <w:tc>
          <w:tcPr>
            <w:tcW w:w="4675" w:type="dxa"/>
          </w:tcPr>
          <w:p w14:paraId="4C1D3744" w14:textId="1A1AF619" w:rsidR="00227952" w:rsidRDefault="00753A4B" w:rsidP="00227952">
            <w:pPr>
              <w:jc w:val="center"/>
            </w:pPr>
            <w:r>
              <w:t>03/31/2026</w:t>
            </w:r>
          </w:p>
        </w:tc>
      </w:tr>
      <w:tr w:rsidR="00227952" w14:paraId="3ACF54A5" w14:textId="77777777" w:rsidTr="0048452A">
        <w:tc>
          <w:tcPr>
            <w:tcW w:w="4675" w:type="dxa"/>
          </w:tcPr>
          <w:p w14:paraId="3E7B7528" w14:textId="77777777" w:rsidR="00227952" w:rsidRDefault="00227952" w:rsidP="00227952">
            <w:pPr>
              <w:jc w:val="center"/>
            </w:pPr>
            <w:r w:rsidRPr="00673732">
              <w:t>Annotated Code Document</w:t>
            </w:r>
          </w:p>
        </w:tc>
        <w:tc>
          <w:tcPr>
            <w:tcW w:w="4675" w:type="dxa"/>
          </w:tcPr>
          <w:p w14:paraId="214A4F42" w14:textId="50E51A3A" w:rsidR="00227952" w:rsidRDefault="00753A4B" w:rsidP="00227952">
            <w:pPr>
              <w:jc w:val="center"/>
            </w:pPr>
            <w:r>
              <w:t>03/31/2026</w:t>
            </w:r>
          </w:p>
        </w:tc>
      </w:tr>
      <w:tr w:rsidR="00227952" w14:paraId="7C8AEB70" w14:textId="77777777" w:rsidTr="0048452A">
        <w:tc>
          <w:tcPr>
            <w:tcW w:w="4675" w:type="dxa"/>
          </w:tcPr>
          <w:p w14:paraId="3EEF0439" w14:textId="77777777" w:rsidR="00227952" w:rsidRDefault="00227952" w:rsidP="00227952">
            <w:pPr>
              <w:jc w:val="center"/>
            </w:pPr>
            <w:r w:rsidRPr="00534BD4">
              <w:t>Written technical report summarizing methods, results, and interpretations</w:t>
            </w:r>
          </w:p>
        </w:tc>
        <w:tc>
          <w:tcPr>
            <w:tcW w:w="4675" w:type="dxa"/>
          </w:tcPr>
          <w:p w14:paraId="7281E714" w14:textId="316755C4" w:rsidR="00227952" w:rsidRDefault="00753A4B" w:rsidP="00227952">
            <w:pPr>
              <w:jc w:val="center"/>
            </w:pPr>
            <w:r>
              <w:t>03/31/2026</w:t>
            </w:r>
          </w:p>
        </w:tc>
      </w:tr>
      <w:tr w:rsidR="00227952" w14:paraId="57DC8286" w14:textId="77777777" w:rsidTr="0048452A">
        <w:tc>
          <w:tcPr>
            <w:tcW w:w="4675" w:type="dxa"/>
          </w:tcPr>
          <w:p w14:paraId="78772D95" w14:textId="77777777" w:rsidR="00227952" w:rsidRDefault="00227952" w:rsidP="00227952">
            <w:pPr>
              <w:jc w:val="center"/>
            </w:pPr>
            <w:r>
              <w:t>Scope of Work</w:t>
            </w:r>
          </w:p>
        </w:tc>
        <w:tc>
          <w:tcPr>
            <w:tcW w:w="4675" w:type="dxa"/>
          </w:tcPr>
          <w:p w14:paraId="0F1C9DC0" w14:textId="285290F4" w:rsidR="00227952" w:rsidRDefault="00753A4B" w:rsidP="00227952">
            <w:pPr>
              <w:jc w:val="center"/>
            </w:pPr>
            <w:r>
              <w:t>03/31/2026</w:t>
            </w:r>
          </w:p>
        </w:tc>
      </w:tr>
      <w:tr w:rsidR="00E60AA7" w14:paraId="4C518C81" w14:textId="77777777" w:rsidTr="0048452A">
        <w:tc>
          <w:tcPr>
            <w:tcW w:w="4675" w:type="dxa"/>
          </w:tcPr>
          <w:p w14:paraId="7B87E9D4" w14:textId="192D2F6E" w:rsidR="00E60AA7" w:rsidRDefault="00E60AA7" w:rsidP="00227952">
            <w:pPr>
              <w:jc w:val="center"/>
            </w:pPr>
            <w:r>
              <w:t>Gantt Chart</w:t>
            </w:r>
          </w:p>
        </w:tc>
        <w:tc>
          <w:tcPr>
            <w:tcW w:w="4675" w:type="dxa"/>
          </w:tcPr>
          <w:p w14:paraId="282270E3" w14:textId="758151A5" w:rsidR="00E60AA7" w:rsidRDefault="00E60AA7" w:rsidP="00227952">
            <w:pPr>
              <w:jc w:val="center"/>
            </w:pPr>
            <w:r>
              <w:t>03/31/2026</w:t>
            </w:r>
          </w:p>
        </w:tc>
      </w:tr>
      <w:tr w:rsidR="00E60AA7" w14:paraId="2E146E55" w14:textId="77777777" w:rsidTr="0048452A">
        <w:tc>
          <w:tcPr>
            <w:tcW w:w="4675" w:type="dxa"/>
          </w:tcPr>
          <w:p w14:paraId="6F881B1C" w14:textId="70B6D913" w:rsidR="00E60AA7" w:rsidRDefault="0061670E" w:rsidP="00227952">
            <w:pPr>
              <w:jc w:val="center"/>
            </w:pPr>
            <w:r>
              <w:t>Engineering Timesheet</w:t>
            </w:r>
          </w:p>
        </w:tc>
        <w:tc>
          <w:tcPr>
            <w:tcW w:w="4675" w:type="dxa"/>
          </w:tcPr>
          <w:p w14:paraId="5384F0BD" w14:textId="7D261A1A" w:rsidR="00E60AA7" w:rsidRDefault="00E60AA7" w:rsidP="00227952">
            <w:pPr>
              <w:jc w:val="center"/>
            </w:pPr>
            <w:r>
              <w:t>03/31/2026</w:t>
            </w:r>
          </w:p>
        </w:tc>
      </w:tr>
      <w:tr w:rsidR="00E60AA7" w14:paraId="73499A5B" w14:textId="77777777" w:rsidTr="0048452A">
        <w:tc>
          <w:tcPr>
            <w:tcW w:w="4675" w:type="dxa"/>
          </w:tcPr>
          <w:p w14:paraId="60D98D64" w14:textId="4681D042" w:rsidR="00E60AA7" w:rsidRDefault="0061670E" w:rsidP="00227952">
            <w:pPr>
              <w:jc w:val="center"/>
            </w:pPr>
            <w:r>
              <w:t>GitHub link</w:t>
            </w:r>
          </w:p>
        </w:tc>
        <w:tc>
          <w:tcPr>
            <w:tcW w:w="4675" w:type="dxa"/>
          </w:tcPr>
          <w:p w14:paraId="15121F5B" w14:textId="39C45EB1" w:rsidR="00E60AA7" w:rsidRDefault="00E60AA7" w:rsidP="00227952">
            <w:pPr>
              <w:jc w:val="center"/>
            </w:pPr>
            <w:r>
              <w:t>03/31/2026</w:t>
            </w:r>
          </w:p>
        </w:tc>
      </w:tr>
    </w:tbl>
    <w:p w14:paraId="30FC1AE1" w14:textId="5669493F" w:rsidR="00D82C11" w:rsidRDefault="004B551B" w:rsidP="003B4844">
      <w:pPr>
        <w:pStyle w:val="Heading2"/>
      </w:pPr>
      <w:bookmarkStart w:id="10" w:name="_Toc225712952"/>
      <w:r>
        <w:t>References</w:t>
      </w:r>
      <w:bookmarkEnd w:id="10"/>
    </w:p>
    <w:p w14:paraId="2755C321" w14:textId="1970BD50" w:rsidR="004571A2" w:rsidRDefault="004571A2" w:rsidP="00FE1139">
      <w:pPr>
        <w:ind w:left="720" w:hanging="720"/>
      </w:pPr>
      <w:r w:rsidRPr="004571A2">
        <w:t>United States, Department of Transportation, Federal Highway Administration</w:t>
      </w:r>
      <w:r>
        <w:t xml:space="preserve"> (NGSIM)</w:t>
      </w:r>
      <w:r w:rsidRPr="004571A2">
        <w:t xml:space="preserve">. </w:t>
      </w:r>
      <w:r w:rsidRPr="004571A2">
        <w:rPr>
          <w:i/>
          <w:iCs/>
        </w:rPr>
        <w:t>Next Generation Simulation (NGSIM) Vehicle Trajectories</w:t>
      </w:r>
      <w:r w:rsidRPr="004571A2">
        <w:t xml:space="preserve">. Office of Operations, 2006, </w:t>
      </w:r>
      <w:hyperlink r:id="rId6" w:tgtFrame="_blank" w:history="1">
        <w:r w:rsidRPr="004571A2">
          <w:rPr>
            <w:rStyle w:val="Hyperlink"/>
          </w:rPr>
          <w:t>https://ops.fhwa.dot.gov/trafficanalysistools/ngsim.htm</w:t>
        </w:r>
      </w:hyperlink>
      <w:r w:rsidRPr="004571A2">
        <w:t>.</w:t>
      </w:r>
    </w:p>
    <w:p w14:paraId="050213D0" w14:textId="31A3C0D4" w:rsidR="00FD4184" w:rsidRDefault="00FD4184" w:rsidP="00FE1139">
      <w:pPr>
        <w:ind w:left="720" w:hanging="720"/>
      </w:pPr>
      <w:r w:rsidRPr="00FD4184">
        <w:t>United States, Department of Transportation, Federal Highway Administration</w:t>
      </w:r>
      <w:r w:rsidR="004571A2">
        <w:t xml:space="preserve"> (NHTS)</w:t>
      </w:r>
      <w:r w:rsidRPr="00FD4184">
        <w:t xml:space="preserve">. </w:t>
      </w:r>
      <w:r w:rsidRPr="00FD4184">
        <w:rPr>
          <w:i/>
          <w:iCs/>
        </w:rPr>
        <w:t>2022 National Household Travel Survey</w:t>
      </w:r>
      <w:r w:rsidRPr="00FD4184">
        <w:t xml:space="preserve">. Oak Ridge National Laboratory, 2022, </w:t>
      </w:r>
      <w:hyperlink r:id="rId7" w:tgtFrame="_blank" w:history="1">
        <w:r w:rsidRPr="00FD4184">
          <w:rPr>
            <w:rStyle w:val="Hyperlink"/>
          </w:rPr>
          <w:t>https://nhts.ornl.gov/</w:t>
        </w:r>
      </w:hyperlink>
      <w:r w:rsidRPr="00FD4184">
        <w:t>.</w:t>
      </w:r>
    </w:p>
    <w:p w14:paraId="320BC4D8" w14:textId="1A6738FD" w:rsidR="00FE1139" w:rsidRPr="00FE1139" w:rsidRDefault="00FE1139" w:rsidP="00FE1139">
      <w:pPr>
        <w:ind w:left="720" w:hanging="720"/>
      </w:pPr>
      <w:r w:rsidRPr="00FE1139">
        <w:t xml:space="preserve">American Association of State Highway and Transportation Officials (AASHTO). </w:t>
      </w:r>
      <w:r w:rsidRPr="00FE1139">
        <w:rPr>
          <w:i/>
          <w:iCs/>
        </w:rPr>
        <w:t>AASHTO Guide for Design of Pavement Structures</w:t>
      </w:r>
      <w:r w:rsidRPr="00FE1139">
        <w:t xml:space="preserve">. 4th ed., AASHTO, 1993. </w:t>
      </w:r>
      <w:hyperlink r:id="rId8" w:tgtFrame="_blank" w:history="1">
        <w:r w:rsidRPr="00FE1139">
          <w:rPr>
            <w:rStyle w:val="Hyperlink"/>
          </w:rPr>
          <w:t>https://store.transportation.org/</w:t>
        </w:r>
      </w:hyperlink>
    </w:p>
    <w:p w14:paraId="67B546F7" w14:textId="19E497CF" w:rsidR="00FE1139" w:rsidRPr="00FE1139" w:rsidRDefault="00FE1139" w:rsidP="00FE1139">
      <w:pPr>
        <w:ind w:left="720" w:hanging="720"/>
      </w:pPr>
      <w:r w:rsidRPr="00FE1139">
        <w:t xml:space="preserve">Environmental Protection Agency (EPA). </w:t>
      </w:r>
      <w:r w:rsidRPr="00FE1139">
        <w:rPr>
          <w:i/>
          <w:iCs/>
        </w:rPr>
        <w:t>MOVES3 (Motor Vehicle Emission Simulator) User Guide</w:t>
      </w:r>
      <w:r w:rsidRPr="00FE1139">
        <w:t xml:space="preserve">. EPA-420-B-20-044, Nov. 2020. </w:t>
      </w:r>
      <w:hyperlink r:id="rId9" w:tgtFrame="_blank" w:history="1">
        <w:r w:rsidRPr="00FE1139">
          <w:rPr>
            <w:rStyle w:val="Hyperlink"/>
          </w:rPr>
          <w:t>https://www.epa.gov/moves/latest-version-motor-vehicle-emission-simulator-moves</w:t>
        </w:r>
      </w:hyperlink>
    </w:p>
    <w:p w14:paraId="3070656C" w14:textId="77777777" w:rsidR="00FE1139" w:rsidRPr="00FE1139" w:rsidRDefault="00FE1139" w:rsidP="00FE1139">
      <w:pPr>
        <w:ind w:left="720" w:hanging="720"/>
      </w:pPr>
      <w:r w:rsidRPr="00FE1139">
        <w:t xml:space="preserve">National Highway Traffic Safety Administration (NHTSA). </w:t>
      </w:r>
      <w:r w:rsidRPr="00FE1139">
        <w:rPr>
          <w:i/>
          <w:iCs/>
        </w:rPr>
        <w:t>The Critical Need for Automated Emergency Braking (AEB) in Passenger Vehicles</w:t>
      </w:r>
      <w:r w:rsidRPr="00FE1139">
        <w:t xml:space="preserve">. U.S. Department of Transportation, 2017. </w:t>
      </w:r>
      <w:hyperlink r:id="rId10" w:tgtFrame="_blank" w:history="1">
        <w:r w:rsidRPr="00FE1139">
          <w:rPr>
            <w:rStyle w:val="Hyperlink"/>
          </w:rPr>
          <w:t>https://www.nhtsa.gov/technology-innovation/automated-vehicles-safety</w:t>
        </w:r>
      </w:hyperlink>
    </w:p>
    <w:p w14:paraId="3B377BD2" w14:textId="61546F7C" w:rsidR="00FE1139" w:rsidRPr="00FE1139" w:rsidRDefault="00FE1139" w:rsidP="00FE1139">
      <w:pPr>
        <w:ind w:left="720" w:hanging="720"/>
      </w:pPr>
      <w:r w:rsidRPr="00FE1139">
        <w:t xml:space="preserve">Drew, Donald R. </w:t>
      </w:r>
      <w:r w:rsidRPr="00FE1139">
        <w:rPr>
          <w:i/>
          <w:iCs/>
        </w:rPr>
        <w:t>Traffic Flow Theory and Control</w:t>
      </w:r>
      <w:r w:rsidRPr="00FE1139">
        <w:t xml:space="preserve">. McGraw-Hill, 1968. </w:t>
      </w:r>
      <w:hyperlink r:id="rId11" w:tgtFrame="_blank" w:history="1">
        <w:r w:rsidRPr="00FE1139">
          <w:rPr>
            <w:rStyle w:val="Hyperlink"/>
          </w:rPr>
          <w:t>https://rosap.ntl.bts.gov/view/dot/1335</w:t>
        </w:r>
      </w:hyperlink>
    </w:p>
    <w:sectPr w:rsidR="00FE1139" w:rsidRPr="00FE11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A0085"/>
    <w:multiLevelType w:val="hybridMultilevel"/>
    <w:tmpl w:val="3B3CF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861F30"/>
    <w:multiLevelType w:val="hybridMultilevel"/>
    <w:tmpl w:val="942E2CC8"/>
    <w:lvl w:ilvl="0" w:tplc="FB8CDB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EF65D59"/>
    <w:multiLevelType w:val="multilevel"/>
    <w:tmpl w:val="D4F0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A37B6"/>
    <w:multiLevelType w:val="hybridMultilevel"/>
    <w:tmpl w:val="63ECF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04616B"/>
    <w:multiLevelType w:val="multilevel"/>
    <w:tmpl w:val="FFDA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AA5ECF"/>
    <w:multiLevelType w:val="hybridMultilevel"/>
    <w:tmpl w:val="A4AC0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042DF8"/>
    <w:multiLevelType w:val="hybridMultilevel"/>
    <w:tmpl w:val="A35EFD66"/>
    <w:lvl w:ilvl="0" w:tplc="FB8CDBB6">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0" w:hanging="360"/>
      </w:pPr>
    </w:lvl>
    <w:lvl w:ilvl="4" w:tplc="04090019" w:tentative="1">
      <w:start w:val="1"/>
      <w:numFmt w:val="lowerLetter"/>
      <w:lvlText w:val="%5."/>
      <w:lvlJc w:val="left"/>
      <w:pPr>
        <w:ind w:left="720" w:hanging="360"/>
      </w:pPr>
    </w:lvl>
    <w:lvl w:ilvl="5" w:tplc="0409001B" w:tentative="1">
      <w:start w:val="1"/>
      <w:numFmt w:val="lowerRoman"/>
      <w:lvlText w:val="%6."/>
      <w:lvlJc w:val="right"/>
      <w:pPr>
        <w:ind w:left="1440" w:hanging="180"/>
      </w:pPr>
    </w:lvl>
    <w:lvl w:ilvl="6" w:tplc="0409000F" w:tentative="1">
      <w:start w:val="1"/>
      <w:numFmt w:val="decimal"/>
      <w:lvlText w:val="%7."/>
      <w:lvlJc w:val="left"/>
      <w:pPr>
        <w:ind w:left="2160" w:hanging="360"/>
      </w:pPr>
    </w:lvl>
    <w:lvl w:ilvl="7" w:tplc="04090019" w:tentative="1">
      <w:start w:val="1"/>
      <w:numFmt w:val="lowerLetter"/>
      <w:lvlText w:val="%8."/>
      <w:lvlJc w:val="left"/>
      <w:pPr>
        <w:ind w:left="2880" w:hanging="360"/>
      </w:pPr>
    </w:lvl>
    <w:lvl w:ilvl="8" w:tplc="0409001B" w:tentative="1">
      <w:start w:val="1"/>
      <w:numFmt w:val="lowerRoman"/>
      <w:lvlText w:val="%9."/>
      <w:lvlJc w:val="right"/>
      <w:pPr>
        <w:ind w:left="3600" w:hanging="180"/>
      </w:pPr>
    </w:lvl>
  </w:abstractNum>
  <w:abstractNum w:abstractNumId="7" w15:restartNumberingAfterBreak="0">
    <w:nsid w:val="6F943D72"/>
    <w:multiLevelType w:val="hybridMultilevel"/>
    <w:tmpl w:val="F8740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0361E4"/>
    <w:multiLevelType w:val="multilevel"/>
    <w:tmpl w:val="57B4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BE6C26"/>
    <w:multiLevelType w:val="hybridMultilevel"/>
    <w:tmpl w:val="BD18D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1657407">
    <w:abstractNumId w:val="5"/>
  </w:num>
  <w:num w:numId="2" w16cid:durableId="880753690">
    <w:abstractNumId w:val="2"/>
  </w:num>
  <w:num w:numId="3" w16cid:durableId="1472819466">
    <w:abstractNumId w:val="7"/>
  </w:num>
  <w:num w:numId="4" w16cid:durableId="1116407105">
    <w:abstractNumId w:val="3"/>
  </w:num>
  <w:num w:numId="5" w16cid:durableId="1692994590">
    <w:abstractNumId w:val="1"/>
  </w:num>
  <w:num w:numId="6" w16cid:durableId="1438599992">
    <w:abstractNumId w:val="6"/>
  </w:num>
  <w:num w:numId="7" w16cid:durableId="1161968612">
    <w:abstractNumId w:val="9"/>
  </w:num>
  <w:num w:numId="8" w16cid:durableId="644820498">
    <w:abstractNumId w:val="0"/>
  </w:num>
  <w:num w:numId="9" w16cid:durableId="1586380129">
    <w:abstractNumId w:val="4"/>
  </w:num>
  <w:num w:numId="10" w16cid:durableId="20076361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51E"/>
    <w:rsid w:val="000003A0"/>
    <w:rsid w:val="00025039"/>
    <w:rsid w:val="00027947"/>
    <w:rsid w:val="00035430"/>
    <w:rsid w:val="0004245C"/>
    <w:rsid w:val="00053462"/>
    <w:rsid w:val="0006231B"/>
    <w:rsid w:val="00067172"/>
    <w:rsid w:val="0006749A"/>
    <w:rsid w:val="000848E1"/>
    <w:rsid w:val="000874EA"/>
    <w:rsid w:val="000A2922"/>
    <w:rsid w:val="000B3D2F"/>
    <w:rsid w:val="000B5BFB"/>
    <w:rsid w:val="000D5DB5"/>
    <w:rsid w:val="000D6D50"/>
    <w:rsid w:val="000E62D6"/>
    <w:rsid w:val="000E6D35"/>
    <w:rsid w:val="000F5767"/>
    <w:rsid w:val="00105444"/>
    <w:rsid w:val="00112CE9"/>
    <w:rsid w:val="0011551E"/>
    <w:rsid w:val="0013675C"/>
    <w:rsid w:val="0014315D"/>
    <w:rsid w:val="0014451D"/>
    <w:rsid w:val="0016028E"/>
    <w:rsid w:val="001705CD"/>
    <w:rsid w:val="00171C21"/>
    <w:rsid w:val="00175163"/>
    <w:rsid w:val="00191415"/>
    <w:rsid w:val="001A074A"/>
    <w:rsid w:val="001B16AA"/>
    <w:rsid w:val="001B7807"/>
    <w:rsid w:val="001C2979"/>
    <w:rsid w:val="001D22D5"/>
    <w:rsid w:val="001D2EE5"/>
    <w:rsid w:val="001D4ABC"/>
    <w:rsid w:val="001D4FD8"/>
    <w:rsid w:val="001E5241"/>
    <w:rsid w:val="001F0332"/>
    <w:rsid w:val="001F070D"/>
    <w:rsid w:val="001F530D"/>
    <w:rsid w:val="00200273"/>
    <w:rsid w:val="00204108"/>
    <w:rsid w:val="002100DB"/>
    <w:rsid w:val="00211929"/>
    <w:rsid w:val="0022302B"/>
    <w:rsid w:val="00227952"/>
    <w:rsid w:val="00243A43"/>
    <w:rsid w:val="00245EEB"/>
    <w:rsid w:val="002505AF"/>
    <w:rsid w:val="00251792"/>
    <w:rsid w:val="0026397E"/>
    <w:rsid w:val="002709C5"/>
    <w:rsid w:val="002800A5"/>
    <w:rsid w:val="00286245"/>
    <w:rsid w:val="00286785"/>
    <w:rsid w:val="00287CA5"/>
    <w:rsid w:val="00297217"/>
    <w:rsid w:val="002A3A76"/>
    <w:rsid w:val="002A60D2"/>
    <w:rsid w:val="002B0DF9"/>
    <w:rsid w:val="002B7BD7"/>
    <w:rsid w:val="002C0AA3"/>
    <w:rsid w:val="002C31EA"/>
    <w:rsid w:val="002C756C"/>
    <w:rsid w:val="002D230E"/>
    <w:rsid w:val="002E7E1B"/>
    <w:rsid w:val="002F1262"/>
    <w:rsid w:val="002F7507"/>
    <w:rsid w:val="00300BC7"/>
    <w:rsid w:val="00306602"/>
    <w:rsid w:val="00307780"/>
    <w:rsid w:val="00321DE4"/>
    <w:rsid w:val="003328B2"/>
    <w:rsid w:val="00361B3F"/>
    <w:rsid w:val="003774D3"/>
    <w:rsid w:val="0038262F"/>
    <w:rsid w:val="00385AEE"/>
    <w:rsid w:val="0038786E"/>
    <w:rsid w:val="003954E2"/>
    <w:rsid w:val="003A2AFD"/>
    <w:rsid w:val="003A3725"/>
    <w:rsid w:val="003A51F2"/>
    <w:rsid w:val="003B0D6A"/>
    <w:rsid w:val="003B27C5"/>
    <w:rsid w:val="003B4844"/>
    <w:rsid w:val="003B5474"/>
    <w:rsid w:val="003D3C50"/>
    <w:rsid w:val="003D5EA7"/>
    <w:rsid w:val="003D6640"/>
    <w:rsid w:val="003E0890"/>
    <w:rsid w:val="003F6129"/>
    <w:rsid w:val="004046EC"/>
    <w:rsid w:val="00411BB6"/>
    <w:rsid w:val="004212A8"/>
    <w:rsid w:val="00433884"/>
    <w:rsid w:val="00434500"/>
    <w:rsid w:val="004458C6"/>
    <w:rsid w:val="0045332C"/>
    <w:rsid w:val="004571A2"/>
    <w:rsid w:val="00461200"/>
    <w:rsid w:val="004666F9"/>
    <w:rsid w:val="00466BC6"/>
    <w:rsid w:val="00474670"/>
    <w:rsid w:val="0048096E"/>
    <w:rsid w:val="0048452A"/>
    <w:rsid w:val="00484C08"/>
    <w:rsid w:val="00484FAC"/>
    <w:rsid w:val="004A31A2"/>
    <w:rsid w:val="004A4866"/>
    <w:rsid w:val="004A521D"/>
    <w:rsid w:val="004B24E8"/>
    <w:rsid w:val="004B478E"/>
    <w:rsid w:val="004B551B"/>
    <w:rsid w:val="004C5965"/>
    <w:rsid w:val="004E7D90"/>
    <w:rsid w:val="004F1EE0"/>
    <w:rsid w:val="005039F8"/>
    <w:rsid w:val="005069FE"/>
    <w:rsid w:val="00517C66"/>
    <w:rsid w:val="005206AC"/>
    <w:rsid w:val="00523BF3"/>
    <w:rsid w:val="00534AEB"/>
    <w:rsid w:val="00534BD4"/>
    <w:rsid w:val="00544CBC"/>
    <w:rsid w:val="005A32F8"/>
    <w:rsid w:val="005B187E"/>
    <w:rsid w:val="005B2EB1"/>
    <w:rsid w:val="005C3DBB"/>
    <w:rsid w:val="005D3FA1"/>
    <w:rsid w:val="005E24F7"/>
    <w:rsid w:val="005E67D1"/>
    <w:rsid w:val="005F25D2"/>
    <w:rsid w:val="005F35C8"/>
    <w:rsid w:val="005F3868"/>
    <w:rsid w:val="005F50BE"/>
    <w:rsid w:val="005F7FE8"/>
    <w:rsid w:val="00604944"/>
    <w:rsid w:val="00611CC5"/>
    <w:rsid w:val="0061670E"/>
    <w:rsid w:val="006202D0"/>
    <w:rsid w:val="00622F58"/>
    <w:rsid w:val="00625490"/>
    <w:rsid w:val="006306DF"/>
    <w:rsid w:val="00630F42"/>
    <w:rsid w:val="00634ACD"/>
    <w:rsid w:val="00654006"/>
    <w:rsid w:val="006640D1"/>
    <w:rsid w:val="00672A23"/>
    <w:rsid w:val="00673732"/>
    <w:rsid w:val="0069468D"/>
    <w:rsid w:val="006C5205"/>
    <w:rsid w:val="006D0A5F"/>
    <w:rsid w:val="006D7F4A"/>
    <w:rsid w:val="006E5850"/>
    <w:rsid w:val="006E7552"/>
    <w:rsid w:val="006F5FDE"/>
    <w:rsid w:val="00713451"/>
    <w:rsid w:val="007231F5"/>
    <w:rsid w:val="00723952"/>
    <w:rsid w:val="007250A8"/>
    <w:rsid w:val="00725D7C"/>
    <w:rsid w:val="0073288F"/>
    <w:rsid w:val="00736F28"/>
    <w:rsid w:val="00753A4B"/>
    <w:rsid w:val="00754DE5"/>
    <w:rsid w:val="007742C3"/>
    <w:rsid w:val="0079024F"/>
    <w:rsid w:val="007A74B4"/>
    <w:rsid w:val="007B3D3D"/>
    <w:rsid w:val="007C49A3"/>
    <w:rsid w:val="007D61EA"/>
    <w:rsid w:val="007E0E64"/>
    <w:rsid w:val="007E335A"/>
    <w:rsid w:val="007E63CA"/>
    <w:rsid w:val="007F6488"/>
    <w:rsid w:val="008113A1"/>
    <w:rsid w:val="00822328"/>
    <w:rsid w:val="00827B83"/>
    <w:rsid w:val="00827EBF"/>
    <w:rsid w:val="008334D0"/>
    <w:rsid w:val="0083540C"/>
    <w:rsid w:val="008357CE"/>
    <w:rsid w:val="00840A62"/>
    <w:rsid w:val="0084327D"/>
    <w:rsid w:val="0085764E"/>
    <w:rsid w:val="00873163"/>
    <w:rsid w:val="0087589E"/>
    <w:rsid w:val="008B0C2F"/>
    <w:rsid w:val="008C442E"/>
    <w:rsid w:val="008D5BF6"/>
    <w:rsid w:val="008E1637"/>
    <w:rsid w:val="008F5C9F"/>
    <w:rsid w:val="00903EBC"/>
    <w:rsid w:val="00920720"/>
    <w:rsid w:val="00925EB6"/>
    <w:rsid w:val="009264B9"/>
    <w:rsid w:val="00931F36"/>
    <w:rsid w:val="009402E2"/>
    <w:rsid w:val="00946170"/>
    <w:rsid w:val="00954B49"/>
    <w:rsid w:val="00956D31"/>
    <w:rsid w:val="00957B0A"/>
    <w:rsid w:val="00965558"/>
    <w:rsid w:val="00970745"/>
    <w:rsid w:val="0097245C"/>
    <w:rsid w:val="00973EA0"/>
    <w:rsid w:val="00983561"/>
    <w:rsid w:val="00983F66"/>
    <w:rsid w:val="00991F0F"/>
    <w:rsid w:val="00992528"/>
    <w:rsid w:val="009966AC"/>
    <w:rsid w:val="009A2676"/>
    <w:rsid w:val="009B50C3"/>
    <w:rsid w:val="009C1346"/>
    <w:rsid w:val="009C5E02"/>
    <w:rsid w:val="009C6A4D"/>
    <w:rsid w:val="009E5C32"/>
    <w:rsid w:val="00A00CFD"/>
    <w:rsid w:val="00A01C50"/>
    <w:rsid w:val="00A0796D"/>
    <w:rsid w:val="00A21730"/>
    <w:rsid w:val="00A26B56"/>
    <w:rsid w:val="00A51B0B"/>
    <w:rsid w:val="00A5442F"/>
    <w:rsid w:val="00A61FC4"/>
    <w:rsid w:val="00A64A28"/>
    <w:rsid w:val="00A66207"/>
    <w:rsid w:val="00A758CC"/>
    <w:rsid w:val="00A9195F"/>
    <w:rsid w:val="00AA3D38"/>
    <w:rsid w:val="00AA44DD"/>
    <w:rsid w:val="00AA6797"/>
    <w:rsid w:val="00AC00F9"/>
    <w:rsid w:val="00AC1DD0"/>
    <w:rsid w:val="00AC49DB"/>
    <w:rsid w:val="00AD60B9"/>
    <w:rsid w:val="00AE0161"/>
    <w:rsid w:val="00AE0C68"/>
    <w:rsid w:val="00AF03EC"/>
    <w:rsid w:val="00B05061"/>
    <w:rsid w:val="00B1107F"/>
    <w:rsid w:val="00B131DA"/>
    <w:rsid w:val="00B17D95"/>
    <w:rsid w:val="00B21B27"/>
    <w:rsid w:val="00B233B5"/>
    <w:rsid w:val="00B23565"/>
    <w:rsid w:val="00B26D37"/>
    <w:rsid w:val="00B43238"/>
    <w:rsid w:val="00B60864"/>
    <w:rsid w:val="00BB30B5"/>
    <w:rsid w:val="00BB485E"/>
    <w:rsid w:val="00BC0F8B"/>
    <w:rsid w:val="00BC4191"/>
    <w:rsid w:val="00BC4621"/>
    <w:rsid w:val="00BC5D03"/>
    <w:rsid w:val="00BD1F1B"/>
    <w:rsid w:val="00BE2D76"/>
    <w:rsid w:val="00BF1B68"/>
    <w:rsid w:val="00BF234B"/>
    <w:rsid w:val="00C02055"/>
    <w:rsid w:val="00C07903"/>
    <w:rsid w:val="00C234DC"/>
    <w:rsid w:val="00C26918"/>
    <w:rsid w:val="00C278F0"/>
    <w:rsid w:val="00C50C36"/>
    <w:rsid w:val="00C60D7B"/>
    <w:rsid w:val="00C83589"/>
    <w:rsid w:val="00C843F6"/>
    <w:rsid w:val="00CA1185"/>
    <w:rsid w:val="00CB6418"/>
    <w:rsid w:val="00CC5480"/>
    <w:rsid w:val="00CD36A9"/>
    <w:rsid w:val="00CD3BA3"/>
    <w:rsid w:val="00D03983"/>
    <w:rsid w:val="00D1109A"/>
    <w:rsid w:val="00D2069D"/>
    <w:rsid w:val="00D22029"/>
    <w:rsid w:val="00D311FA"/>
    <w:rsid w:val="00D441D7"/>
    <w:rsid w:val="00D8252C"/>
    <w:rsid w:val="00D82C11"/>
    <w:rsid w:val="00D85741"/>
    <w:rsid w:val="00D9332C"/>
    <w:rsid w:val="00DA161C"/>
    <w:rsid w:val="00DA1BD6"/>
    <w:rsid w:val="00DA3383"/>
    <w:rsid w:val="00DA65F5"/>
    <w:rsid w:val="00DB055F"/>
    <w:rsid w:val="00DB66A9"/>
    <w:rsid w:val="00DB68EB"/>
    <w:rsid w:val="00DC3236"/>
    <w:rsid w:val="00DC46DF"/>
    <w:rsid w:val="00DC4AA7"/>
    <w:rsid w:val="00DD469F"/>
    <w:rsid w:val="00DF4A1A"/>
    <w:rsid w:val="00E0153A"/>
    <w:rsid w:val="00E02834"/>
    <w:rsid w:val="00E04CE7"/>
    <w:rsid w:val="00E15C3F"/>
    <w:rsid w:val="00E25251"/>
    <w:rsid w:val="00E44D3E"/>
    <w:rsid w:val="00E53875"/>
    <w:rsid w:val="00E56F9E"/>
    <w:rsid w:val="00E60AA7"/>
    <w:rsid w:val="00E61327"/>
    <w:rsid w:val="00E638CF"/>
    <w:rsid w:val="00E75339"/>
    <w:rsid w:val="00E76CF8"/>
    <w:rsid w:val="00E86C09"/>
    <w:rsid w:val="00E94B60"/>
    <w:rsid w:val="00EA2165"/>
    <w:rsid w:val="00EA56B8"/>
    <w:rsid w:val="00EB34CC"/>
    <w:rsid w:val="00EB7D78"/>
    <w:rsid w:val="00EC2CE0"/>
    <w:rsid w:val="00ED3103"/>
    <w:rsid w:val="00ED50A7"/>
    <w:rsid w:val="00EE29B1"/>
    <w:rsid w:val="00F03826"/>
    <w:rsid w:val="00F6309B"/>
    <w:rsid w:val="00F701C1"/>
    <w:rsid w:val="00F74BCE"/>
    <w:rsid w:val="00F753D9"/>
    <w:rsid w:val="00FA6BF7"/>
    <w:rsid w:val="00FA7075"/>
    <w:rsid w:val="00FB1ECB"/>
    <w:rsid w:val="00FC2F5C"/>
    <w:rsid w:val="00FD4184"/>
    <w:rsid w:val="00FD5911"/>
    <w:rsid w:val="00FE1139"/>
    <w:rsid w:val="00FE7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A30A4"/>
  <w15:chartTrackingRefBased/>
  <w15:docId w15:val="{1AF87338-8A78-40E2-86ED-F889AD98E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7C5"/>
    <w:rPr>
      <w:rFonts w:ascii="Times New Roman" w:hAnsi="Times New Roman"/>
      <w:sz w:val="24"/>
    </w:rPr>
  </w:style>
  <w:style w:type="paragraph" w:styleId="Heading1">
    <w:name w:val="heading 1"/>
    <w:basedOn w:val="Normal"/>
    <w:next w:val="Normal"/>
    <w:link w:val="Heading1Char"/>
    <w:uiPriority w:val="9"/>
    <w:qFormat/>
    <w:rsid w:val="00115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9C1346"/>
    <w:pPr>
      <w:keepNext/>
      <w:keepLines/>
      <w:spacing w:before="160" w:after="80" w:line="264" w:lineRule="auto"/>
      <w:outlineLvl w:val="1"/>
    </w:pPr>
    <w:rPr>
      <w:rFonts w:eastAsiaTheme="majorEastAsia" w:cstheme="majorBidi"/>
      <w:kern w:val="0"/>
      <w:sz w:val="32"/>
      <w:szCs w:val="32"/>
      <w14:ligatures w14:val="none"/>
    </w:rPr>
  </w:style>
  <w:style w:type="paragraph" w:styleId="Heading3">
    <w:name w:val="heading 3"/>
    <w:basedOn w:val="Normal"/>
    <w:next w:val="Normal"/>
    <w:link w:val="Heading3Char"/>
    <w:autoRedefine/>
    <w:uiPriority w:val="9"/>
    <w:unhideWhenUsed/>
    <w:qFormat/>
    <w:rsid w:val="009402E2"/>
    <w:pPr>
      <w:keepNext/>
      <w:keepLines/>
      <w:spacing w:before="160" w:after="80" w:line="264" w:lineRule="auto"/>
      <w:outlineLvl w:val="2"/>
    </w:pPr>
    <w:rPr>
      <w:rFonts w:eastAsiaTheme="majorEastAsia" w:cstheme="majorBidi"/>
      <w:color w:val="0F4761" w:themeColor="accent1" w:themeShade="BF"/>
      <w:kern w:val="0"/>
      <w:sz w:val="28"/>
      <w:szCs w:val="28"/>
      <w14:ligatures w14:val="none"/>
    </w:rPr>
  </w:style>
  <w:style w:type="paragraph" w:styleId="Heading4">
    <w:name w:val="heading 4"/>
    <w:basedOn w:val="Normal"/>
    <w:next w:val="Normal"/>
    <w:link w:val="Heading4Char"/>
    <w:autoRedefine/>
    <w:uiPriority w:val="9"/>
    <w:unhideWhenUsed/>
    <w:qFormat/>
    <w:rsid w:val="009402E2"/>
    <w:pPr>
      <w:keepNext/>
      <w:keepLines/>
      <w:spacing w:before="80" w:after="40" w:line="264" w:lineRule="auto"/>
      <w:outlineLvl w:val="3"/>
    </w:pPr>
    <w:rPr>
      <w:rFonts w:eastAsiaTheme="majorEastAsia" w:cstheme="majorBidi"/>
      <w:i/>
      <w:iCs/>
      <w:color w:val="0F4761" w:themeColor="accent1" w:themeShade="BF"/>
      <w:kern w:val="0"/>
      <w:szCs w:val="21"/>
      <w14:ligatures w14:val="none"/>
    </w:rPr>
  </w:style>
  <w:style w:type="paragraph" w:styleId="Heading5">
    <w:name w:val="heading 5"/>
    <w:basedOn w:val="Normal"/>
    <w:next w:val="Normal"/>
    <w:link w:val="Heading5Char"/>
    <w:uiPriority w:val="9"/>
    <w:unhideWhenUsed/>
    <w:qFormat/>
    <w:rsid w:val="003328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5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551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551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551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1346"/>
    <w:rPr>
      <w:rFonts w:ascii="Times New Roman" w:eastAsiaTheme="majorEastAsia" w:hAnsi="Times New Roman" w:cstheme="majorBidi"/>
      <w:kern w:val="0"/>
      <w:sz w:val="32"/>
      <w:szCs w:val="32"/>
      <w14:ligatures w14:val="none"/>
    </w:rPr>
  </w:style>
  <w:style w:type="character" w:customStyle="1" w:styleId="Heading3Char">
    <w:name w:val="Heading 3 Char"/>
    <w:basedOn w:val="DefaultParagraphFont"/>
    <w:link w:val="Heading3"/>
    <w:uiPriority w:val="9"/>
    <w:rsid w:val="009402E2"/>
    <w:rPr>
      <w:rFonts w:ascii="Times New Roman" w:eastAsiaTheme="majorEastAsia" w:hAnsi="Times New Roman" w:cstheme="majorBidi"/>
      <w:color w:val="0F4761" w:themeColor="accent1" w:themeShade="BF"/>
      <w:kern w:val="0"/>
      <w:sz w:val="28"/>
      <w:szCs w:val="28"/>
      <w14:ligatures w14:val="none"/>
    </w:rPr>
  </w:style>
  <w:style w:type="character" w:customStyle="1" w:styleId="Heading5Char">
    <w:name w:val="Heading 5 Char"/>
    <w:basedOn w:val="DefaultParagraphFont"/>
    <w:link w:val="Heading5"/>
    <w:uiPriority w:val="9"/>
    <w:rsid w:val="003328B2"/>
    <w:rPr>
      <w:rFonts w:ascii="Times New Roman" w:eastAsiaTheme="majorEastAsia" w:hAnsi="Times New Roman" w:cstheme="majorBidi"/>
      <w:color w:val="0F4761" w:themeColor="accent1" w:themeShade="BF"/>
      <w:sz w:val="24"/>
    </w:rPr>
  </w:style>
  <w:style w:type="character" w:customStyle="1" w:styleId="Heading4Char">
    <w:name w:val="Heading 4 Char"/>
    <w:basedOn w:val="DefaultParagraphFont"/>
    <w:link w:val="Heading4"/>
    <w:uiPriority w:val="9"/>
    <w:rsid w:val="009402E2"/>
    <w:rPr>
      <w:rFonts w:ascii="Times New Roman" w:eastAsiaTheme="majorEastAsia" w:hAnsi="Times New Roman" w:cstheme="majorBidi"/>
      <w:i/>
      <w:iCs/>
      <w:color w:val="0F4761" w:themeColor="accent1" w:themeShade="BF"/>
      <w:kern w:val="0"/>
      <w:sz w:val="24"/>
      <w:szCs w:val="21"/>
      <w14:ligatures w14:val="none"/>
    </w:rPr>
  </w:style>
  <w:style w:type="paragraph" w:styleId="Title">
    <w:name w:val="Title"/>
    <w:basedOn w:val="Normal"/>
    <w:next w:val="Normal"/>
    <w:link w:val="TitleChar"/>
    <w:autoRedefine/>
    <w:uiPriority w:val="10"/>
    <w:qFormat/>
    <w:rsid w:val="00D8252C"/>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8252C"/>
    <w:rPr>
      <w:rFonts w:ascii="Times New Roman" w:eastAsiaTheme="majorEastAsia" w:hAnsi="Times New Roman" w:cstheme="majorBidi"/>
      <w:spacing w:val="-10"/>
      <w:kern w:val="28"/>
      <w:sz w:val="56"/>
      <w:szCs w:val="56"/>
    </w:rPr>
  </w:style>
  <w:style w:type="character" w:customStyle="1" w:styleId="Heading1Char">
    <w:name w:val="Heading 1 Char"/>
    <w:basedOn w:val="DefaultParagraphFont"/>
    <w:link w:val="Heading1"/>
    <w:uiPriority w:val="9"/>
    <w:rsid w:val="0011551E"/>
    <w:rPr>
      <w:rFonts w:asciiTheme="majorHAnsi" w:eastAsiaTheme="majorEastAsia" w:hAnsiTheme="majorHAnsi" w:cstheme="majorBidi"/>
      <w:color w:val="0F4761" w:themeColor="accent1" w:themeShade="BF"/>
      <w:sz w:val="40"/>
      <w:szCs w:val="40"/>
    </w:rPr>
  </w:style>
  <w:style w:type="character" w:customStyle="1" w:styleId="Heading6Char">
    <w:name w:val="Heading 6 Char"/>
    <w:basedOn w:val="DefaultParagraphFont"/>
    <w:link w:val="Heading6"/>
    <w:uiPriority w:val="9"/>
    <w:semiHidden/>
    <w:rsid w:val="0011551E"/>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11551E"/>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11551E"/>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11551E"/>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11551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51E"/>
    <w:pPr>
      <w:spacing w:before="160"/>
      <w:jc w:val="center"/>
    </w:pPr>
    <w:rPr>
      <w:i/>
      <w:iCs/>
      <w:color w:val="404040" w:themeColor="text1" w:themeTint="BF"/>
    </w:rPr>
  </w:style>
  <w:style w:type="character" w:customStyle="1" w:styleId="QuoteChar">
    <w:name w:val="Quote Char"/>
    <w:basedOn w:val="DefaultParagraphFont"/>
    <w:link w:val="Quote"/>
    <w:uiPriority w:val="29"/>
    <w:rsid w:val="0011551E"/>
    <w:rPr>
      <w:rFonts w:ascii="Times New Roman" w:hAnsi="Times New Roman"/>
      <w:i/>
      <w:iCs/>
      <w:color w:val="404040" w:themeColor="text1" w:themeTint="BF"/>
      <w:sz w:val="24"/>
    </w:rPr>
  </w:style>
  <w:style w:type="paragraph" w:styleId="ListParagraph">
    <w:name w:val="List Paragraph"/>
    <w:basedOn w:val="Normal"/>
    <w:uiPriority w:val="34"/>
    <w:qFormat/>
    <w:rsid w:val="0011551E"/>
    <w:pPr>
      <w:ind w:left="720"/>
      <w:contextualSpacing/>
    </w:pPr>
  </w:style>
  <w:style w:type="character" w:styleId="IntenseEmphasis">
    <w:name w:val="Intense Emphasis"/>
    <w:basedOn w:val="DefaultParagraphFont"/>
    <w:uiPriority w:val="21"/>
    <w:qFormat/>
    <w:rsid w:val="0011551E"/>
    <w:rPr>
      <w:i/>
      <w:iCs/>
      <w:color w:val="0F4761" w:themeColor="accent1" w:themeShade="BF"/>
    </w:rPr>
  </w:style>
  <w:style w:type="paragraph" w:styleId="IntenseQuote">
    <w:name w:val="Intense Quote"/>
    <w:basedOn w:val="Normal"/>
    <w:next w:val="Normal"/>
    <w:link w:val="IntenseQuoteChar"/>
    <w:uiPriority w:val="30"/>
    <w:qFormat/>
    <w:rsid w:val="00115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51E"/>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11551E"/>
    <w:rPr>
      <w:b/>
      <w:bCs/>
      <w:smallCaps/>
      <w:color w:val="0F4761" w:themeColor="accent1" w:themeShade="BF"/>
      <w:spacing w:val="5"/>
    </w:rPr>
  </w:style>
  <w:style w:type="paragraph" w:styleId="NormalWeb">
    <w:name w:val="Normal (Web)"/>
    <w:basedOn w:val="Normal"/>
    <w:uiPriority w:val="99"/>
    <w:semiHidden/>
    <w:unhideWhenUsed/>
    <w:rsid w:val="000874EA"/>
    <w:rPr>
      <w:rFonts w:cs="Times New Roman"/>
      <w:szCs w:val="24"/>
    </w:rPr>
  </w:style>
  <w:style w:type="character" w:styleId="Hyperlink">
    <w:name w:val="Hyperlink"/>
    <w:basedOn w:val="DefaultParagraphFont"/>
    <w:uiPriority w:val="99"/>
    <w:unhideWhenUsed/>
    <w:rsid w:val="0083540C"/>
    <w:rPr>
      <w:color w:val="467886" w:themeColor="hyperlink"/>
      <w:u w:val="single"/>
    </w:rPr>
  </w:style>
  <w:style w:type="character" w:styleId="UnresolvedMention">
    <w:name w:val="Unresolved Mention"/>
    <w:basedOn w:val="DefaultParagraphFont"/>
    <w:uiPriority w:val="99"/>
    <w:semiHidden/>
    <w:unhideWhenUsed/>
    <w:rsid w:val="0083540C"/>
    <w:rPr>
      <w:color w:val="605E5C"/>
      <w:shd w:val="clear" w:color="auto" w:fill="E1DFDD"/>
    </w:rPr>
  </w:style>
  <w:style w:type="paragraph" w:styleId="TOCHeading">
    <w:name w:val="TOC Heading"/>
    <w:basedOn w:val="Heading1"/>
    <w:next w:val="Normal"/>
    <w:uiPriority w:val="39"/>
    <w:unhideWhenUsed/>
    <w:qFormat/>
    <w:rsid w:val="003D6640"/>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3D6640"/>
    <w:pPr>
      <w:spacing w:after="100"/>
    </w:pPr>
  </w:style>
  <w:style w:type="paragraph" w:styleId="TOC2">
    <w:name w:val="toc 2"/>
    <w:basedOn w:val="Normal"/>
    <w:next w:val="Normal"/>
    <w:autoRedefine/>
    <w:uiPriority w:val="39"/>
    <w:unhideWhenUsed/>
    <w:rsid w:val="003D6640"/>
    <w:pPr>
      <w:spacing w:after="100"/>
      <w:ind w:left="240"/>
    </w:pPr>
  </w:style>
  <w:style w:type="table" w:styleId="TableGrid">
    <w:name w:val="Table Grid"/>
    <w:basedOn w:val="TableNormal"/>
    <w:uiPriority w:val="39"/>
    <w:rsid w:val="004845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5206AC"/>
    <w:pPr>
      <w:spacing w:after="100"/>
      <w:ind w:left="480"/>
    </w:pPr>
  </w:style>
  <w:style w:type="character" w:styleId="FollowedHyperlink">
    <w:name w:val="FollowedHyperlink"/>
    <w:basedOn w:val="DefaultParagraphFont"/>
    <w:uiPriority w:val="99"/>
    <w:semiHidden/>
    <w:unhideWhenUsed/>
    <w:rsid w:val="00EB7D7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7519">
      <w:bodyDiv w:val="1"/>
      <w:marLeft w:val="0"/>
      <w:marRight w:val="0"/>
      <w:marTop w:val="0"/>
      <w:marBottom w:val="0"/>
      <w:divBdr>
        <w:top w:val="none" w:sz="0" w:space="0" w:color="auto"/>
        <w:left w:val="none" w:sz="0" w:space="0" w:color="auto"/>
        <w:bottom w:val="none" w:sz="0" w:space="0" w:color="auto"/>
        <w:right w:val="none" w:sz="0" w:space="0" w:color="auto"/>
      </w:divBdr>
    </w:div>
    <w:div w:id="98110636">
      <w:bodyDiv w:val="1"/>
      <w:marLeft w:val="0"/>
      <w:marRight w:val="0"/>
      <w:marTop w:val="0"/>
      <w:marBottom w:val="0"/>
      <w:divBdr>
        <w:top w:val="none" w:sz="0" w:space="0" w:color="auto"/>
        <w:left w:val="none" w:sz="0" w:space="0" w:color="auto"/>
        <w:bottom w:val="none" w:sz="0" w:space="0" w:color="auto"/>
        <w:right w:val="none" w:sz="0" w:space="0" w:color="auto"/>
      </w:divBdr>
    </w:div>
    <w:div w:id="183985131">
      <w:bodyDiv w:val="1"/>
      <w:marLeft w:val="0"/>
      <w:marRight w:val="0"/>
      <w:marTop w:val="0"/>
      <w:marBottom w:val="0"/>
      <w:divBdr>
        <w:top w:val="none" w:sz="0" w:space="0" w:color="auto"/>
        <w:left w:val="none" w:sz="0" w:space="0" w:color="auto"/>
        <w:bottom w:val="none" w:sz="0" w:space="0" w:color="auto"/>
        <w:right w:val="none" w:sz="0" w:space="0" w:color="auto"/>
      </w:divBdr>
    </w:div>
    <w:div w:id="204681914">
      <w:bodyDiv w:val="1"/>
      <w:marLeft w:val="0"/>
      <w:marRight w:val="0"/>
      <w:marTop w:val="0"/>
      <w:marBottom w:val="0"/>
      <w:divBdr>
        <w:top w:val="none" w:sz="0" w:space="0" w:color="auto"/>
        <w:left w:val="none" w:sz="0" w:space="0" w:color="auto"/>
        <w:bottom w:val="none" w:sz="0" w:space="0" w:color="auto"/>
        <w:right w:val="none" w:sz="0" w:space="0" w:color="auto"/>
      </w:divBdr>
    </w:div>
    <w:div w:id="264192945">
      <w:bodyDiv w:val="1"/>
      <w:marLeft w:val="0"/>
      <w:marRight w:val="0"/>
      <w:marTop w:val="0"/>
      <w:marBottom w:val="0"/>
      <w:divBdr>
        <w:top w:val="none" w:sz="0" w:space="0" w:color="auto"/>
        <w:left w:val="none" w:sz="0" w:space="0" w:color="auto"/>
        <w:bottom w:val="none" w:sz="0" w:space="0" w:color="auto"/>
        <w:right w:val="none" w:sz="0" w:space="0" w:color="auto"/>
      </w:divBdr>
    </w:div>
    <w:div w:id="378630806">
      <w:bodyDiv w:val="1"/>
      <w:marLeft w:val="0"/>
      <w:marRight w:val="0"/>
      <w:marTop w:val="0"/>
      <w:marBottom w:val="0"/>
      <w:divBdr>
        <w:top w:val="none" w:sz="0" w:space="0" w:color="auto"/>
        <w:left w:val="none" w:sz="0" w:space="0" w:color="auto"/>
        <w:bottom w:val="none" w:sz="0" w:space="0" w:color="auto"/>
        <w:right w:val="none" w:sz="0" w:space="0" w:color="auto"/>
      </w:divBdr>
    </w:div>
    <w:div w:id="380132021">
      <w:bodyDiv w:val="1"/>
      <w:marLeft w:val="0"/>
      <w:marRight w:val="0"/>
      <w:marTop w:val="0"/>
      <w:marBottom w:val="0"/>
      <w:divBdr>
        <w:top w:val="none" w:sz="0" w:space="0" w:color="auto"/>
        <w:left w:val="none" w:sz="0" w:space="0" w:color="auto"/>
        <w:bottom w:val="none" w:sz="0" w:space="0" w:color="auto"/>
        <w:right w:val="none" w:sz="0" w:space="0" w:color="auto"/>
      </w:divBdr>
    </w:div>
    <w:div w:id="408698505">
      <w:bodyDiv w:val="1"/>
      <w:marLeft w:val="0"/>
      <w:marRight w:val="0"/>
      <w:marTop w:val="0"/>
      <w:marBottom w:val="0"/>
      <w:divBdr>
        <w:top w:val="none" w:sz="0" w:space="0" w:color="auto"/>
        <w:left w:val="none" w:sz="0" w:space="0" w:color="auto"/>
        <w:bottom w:val="none" w:sz="0" w:space="0" w:color="auto"/>
        <w:right w:val="none" w:sz="0" w:space="0" w:color="auto"/>
      </w:divBdr>
    </w:div>
    <w:div w:id="428737211">
      <w:bodyDiv w:val="1"/>
      <w:marLeft w:val="0"/>
      <w:marRight w:val="0"/>
      <w:marTop w:val="0"/>
      <w:marBottom w:val="0"/>
      <w:divBdr>
        <w:top w:val="none" w:sz="0" w:space="0" w:color="auto"/>
        <w:left w:val="none" w:sz="0" w:space="0" w:color="auto"/>
        <w:bottom w:val="none" w:sz="0" w:space="0" w:color="auto"/>
        <w:right w:val="none" w:sz="0" w:space="0" w:color="auto"/>
      </w:divBdr>
    </w:div>
    <w:div w:id="574972395">
      <w:bodyDiv w:val="1"/>
      <w:marLeft w:val="0"/>
      <w:marRight w:val="0"/>
      <w:marTop w:val="0"/>
      <w:marBottom w:val="0"/>
      <w:divBdr>
        <w:top w:val="none" w:sz="0" w:space="0" w:color="auto"/>
        <w:left w:val="none" w:sz="0" w:space="0" w:color="auto"/>
        <w:bottom w:val="none" w:sz="0" w:space="0" w:color="auto"/>
        <w:right w:val="none" w:sz="0" w:space="0" w:color="auto"/>
      </w:divBdr>
    </w:div>
    <w:div w:id="642394056">
      <w:bodyDiv w:val="1"/>
      <w:marLeft w:val="0"/>
      <w:marRight w:val="0"/>
      <w:marTop w:val="0"/>
      <w:marBottom w:val="0"/>
      <w:divBdr>
        <w:top w:val="none" w:sz="0" w:space="0" w:color="auto"/>
        <w:left w:val="none" w:sz="0" w:space="0" w:color="auto"/>
        <w:bottom w:val="none" w:sz="0" w:space="0" w:color="auto"/>
        <w:right w:val="none" w:sz="0" w:space="0" w:color="auto"/>
      </w:divBdr>
    </w:div>
    <w:div w:id="876549641">
      <w:bodyDiv w:val="1"/>
      <w:marLeft w:val="0"/>
      <w:marRight w:val="0"/>
      <w:marTop w:val="0"/>
      <w:marBottom w:val="0"/>
      <w:divBdr>
        <w:top w:val="none" w:sz="0" w:space="0" w:color="auto"/>
        <w:left w:val="none" w:sz="0" w:space="0" w:color="auto"/>
        <w:bottom w:val="none" w:sz="0" w:space="0" w:color="auto"/>
        <w:right w:val="none" w:sz="0" w:space="0" w:color="auto"/>
      </w:divBdr>
    </w:div>
    <w:div w:id="1045714574">
      <w:bodyDiv w:val="1"/>
      <w:marLeft w:val="0"/>
      <w:marRight w:val="0"/>
      <w:marTop w:val="0"/>
      <w:marBottom w:val="0"/>
      <w:divBdr>
        <w:top w:val="none" w:sz="0" w:space="0" w:color="auto"/>
        <w:left w:val="none" w:sz="0" w:space="0" w:color="auto"/>
        <w:bottom w:val="none" w:sz="0" w:space="0" w:color="auto"/>
        <w:right w:val="none" w:sz="0" w:space="0" w:color="auto"/>
      </w:divBdr>
    </w:div>
    <w:div w:id="1071389126">
      <w:bodyDiv w:val="1"/>
      <w:marLeft w:val="0"/>
      <w:marRight w:val="0"/>
      <w:marTop w:val="0"/>
      <w:marBottom w:val="0"/>
      <w:divBdr>
        <w:top w:val="none" w:sz="0" w:space="0" w:color="auto"/>
        <w:left w:val="none" w:sz="0" w:space="0" w:color="auto"/>
        <w:bottom w:val="none" w:sz="0" w:space="0" w:color="auto"/>
        <w:right w:val="none" w:sz="0" w:space="0" w:color="auto"/>
      </w:divBdr>
    </w:div>
    <w:div w:id="1116560174">
      <w:bodyDiv w:val="1"/>
      <w:marLeft w:val="0"/>
      <w:marRight w:val="0"/>
      <w:marTop w:val="0"/>
      <w:marBottom w:val="0"/>
      <w:divBdr>
        <w:top w:val="none" w:sz="0" w:space="0" w:color="auto"/>
        <w:left w:val="none" w:sz="0" w:space="0" w:color="auto"/>
        <w:bottom w:val="none" w:sz="0" w:space="0" w:color="auto"/>
        <w:right w:val="none" w:sz="0" w:space="0" w:color="auto"/>
      </w:divBdr>
    </w:div>
    <w:div w:id="1249658132">
      <w:bodyDiv w:val="1"/>
      <w:marLeft w:val="0"/>
      <w:marRight w:val="0"/>
      <w:marTop w:val="0"/>
      <w:marBottom w:val="0"/>
      <w:divBdr>
        <w:top w:val="none" w:sz="0" w:space="0" w:color="auto"/>
        <w:left w:val="none" w:sz="0" w:space="0" w:color="auto"/>
        <w:bottom w:val="none" w:sz="0" w:space="0" w:color="auto"/>
        <w:right w:val="none" w:sz="0" w:space="0" w:color="auto"/>
      </w:divBdr>
    </w:div>
    <w:div w:id="1322079448">
      <w:bodyDiv w:val="1"/>
      <w:marLeft w:val="0"/>
      <w:marRight w:val="0"/>
      <w:marTop w:val="0"/>
      <w:marBottom w:val="0"/>
      <w:divBdr>
        <w:top w:val="none" w:sz="0" w:space="0" w:color="auto"/>
        <w:left w:val="none" w:sz="0" w:space="0" w:color="auto"/>
        <w:bottom w:val="none" w:sz="0" w:space="0" w:color="auto"/>
        <w:right w:val="none" w:sz="0" w:space="0" w:color="auto"/>
      </w:divBdr>
    </w:div>
    <w:div w:id="1406730966">
      <w:bodyDiv w:val="1"/>
      <w:marLeft w:val="0"/>
      <w:marRight w:val="0"/>
      <w:marTop w:val="0"/>
      <w:marBottom w:val="0"/>
      <w:divBdr>
        <w:top w:val="none" w:sz="0" w:space="0" w:color="auto"/>
        <w:left w:val="none" w:sz="0" w:space="0" w:color="auto"/>
        <w:bottom w:val="none" w:sz="0" w:space="0" w:color="auto"/>
        <w:right w:val="none" w:sz="0" w:space="0" w:color="auto"/>
      </w:divBdr>
    </w:div>
    <w:div w:id="1430155352">
      <w:bodyDiv w:val="1"/>
      <w:marLeft w:val="0"/>
      <w:marRight w:val="0"/>
      <w:marTop w:val="0"/>
      <w:marBottom w:val="0"/>
      <w:divBdr>
        <w:top w:val="none" w:sz="0" w:space="0" w:color="auto"/>
        <w:left w:val="none" w:sz="0" w:space="0" w:color="auto"/>
        <w:bottom w:val="none" w:sz="0" w:space="0" w:color="auto"/>
        <w:right w:val="none" w:sz="0" w:space="0" w:color="auto"/>
      </w:divBdr>
    </w:div>
    <w:div w:id="1446925221">
      <w:bodyDiv w:val="1"/>
      <w:marLeft w:val="0"/>
      <w:marRight w:val="0"/>
      <w:marTop w:val="0"/>
      <w:marBottom w:val="0"/>
      <w:divBdr>
        <w:top w:val="none" w:sz="0" w:space="0" w:color="auto"/>
        <w:left w:val="none" w:sz="0" w:space="0" w:color="auto"/>
        <w:bottom w:val="none" w:sz="0" w:space="0" w:color="auto"/>
        <w:right w:val="none" w:sz="0" w:space="0" w:color="auto"/>
      </w:divBdr>
    </w:div>
    <w:div w:id="1602178894">
      <w:bodyDiv w:val="1"/>
      <w:marLeft w:val="0"/>
      <w:marRight w:val="0"/>
      <w:marTop w:val="0"/>
      <w:marBottom w:val="0"/>
      <w:divBdr>
        <w:top w:val="none" w:sz="0" w:space="0" w:color="auto"/>
        <w:left w:val="none" w:sz="0" w:space="0" w:color="auto"/>
        <w:bottom w:val="none" w:sz="0" w:space="0" w:color="auto"/>
        <w:right w:val="none" w:sz="0" w:space="0" w:color="auto"/>
      </w:divBdr>
    </w:div>
    <w:div w:id="1618098785">
      <w:bodyDiv w:val="1"/>
      <w:marLeft w:val="0"/>
      <w:marRight w:val="0"/>
      <w:marTop w:val="0"/>
      <w:marBottom w:val="0"/>
      <w:divBdr>
        <w:top w:val="none" w:sz="0" w:space="0" w:color="auto"/>
        <w:left w:val="none" w:sz="0" w:space="0" w:color="auto"/>
        <w:bottom w:val="none" w:sz="0" w:space="0" w:color="auto"/>
        <w:right w:val="none" w:sz="0" w:space="0" w:color="auto"/>
      </w:divBdr>
    </w:div>
    <w:div w:id="1713772710">
      <w:bodyDiv w:val="1"/>
      <w:marLeft w:val="0"/>
      <w:marRight w:val="0"/>
      <w:marTop w:val="0"/>
      <w:marBottom w:val="0"/>
      <w:divBdr>
        <w:top w:val="none" w:sz="0" w:space="0" w:color="auto"/>
        <w:left w:val="none" w:sz="0" w:space="0" w:color="auto"/>
        <w:bottom w:val="none" w:sz="0" w:space="0" w:color="auto"/>
        <w:right w:val="none" w:sz="0" w:space="0" w:color="auto"/>
      </w:divBdr>
    </w:div>
    <w:div w:id="1791049928">
      <w:bodyDiv w:val="1"/>
      <w:marLeft w:val="0"/>
      <w:marRight w:val="0"/>
      <w:marTop w:val="0"/>
      <w:marBottom w:val="0"/>
      <w:divBdr>
        <w:top w:val="none" w:sz="0" w:space="0" w:color="auto"/>
        <w:left w:val="none" w:sz="0" w:space="0" w:color="auto"/>
        <w:bottom w:val="none" w:sz="0" w:space="0" w:color="auto"/>
        <w:right w:val="none" w:sz="0" w:space="0" w:color="auto"/>
      </w:divBdr>
    </w:div>
    <w:div w:id="1800103879">
      <w:bodyDiv w:val="1"/>
      <w:marLeft w:val="0"/>
      <w:marRight w:val="0"/>
      <w:marTop w:val="0"/>
      <w:marBottom w:val="0"/>
      <w:divBdr>
        <w:top w:val="none" w:sz="0" w:space="0" w:color="auto"/>
        <w:left w:val="none" w:sz="0" w:space="0" w:color="auto"/>
        <w:bottom w:val="none" w:sz="0" w:space="0" w:color="auto"/>
        <w:right w:val="none" w:sz="0" w:space="0" w:color="auto"/>
      </w:divBdr>
    </w:div>
    <w:div w:id="1957371076">
      <w:bodyDiv w:val="1"/>
      <w:marLeft w:val="0"/>
      <w:marRight w:val="0"/>
      <w:marTop w:val="0"/>
      <w:marBottom w:val="0"/>
      <w:divBdr>
        <w:top w:val="none" w:sz="0" w:space="0" w:color="auto"/>
        <w:left w:val="none" w:sz="0" w:space="0" w:color="auto"/>
        <w:bottom w:val="none" w:sz="0" w:space="0" w:color="auto"/>
        <w:right w:val="none" w:sz="0" w:space="0" w:color="auto"/>
      </w:divBdr>
    </w:div>
    <w:div w:id="2143695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e.transportation.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nhts.ornl.gov/"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ps.fhwa.dot.gov/trafficanalysistools/ngsim.htm" TargetMode="External"/><Relationship Id="rId11" Type="http://schemas.openxmlformats.org/officeDocument/2006/relationships/hyperlink" Target="https://rosap.ntl.bts.gov/view/dot/1335" TargetMode="External"/><Relationship Id="rId5" Type="http://schemas.openxmlformats.org/officeDocument/2006/relationships/webSettings" Target="webSettings.xml"/><Relationship Id="rId10" Type="http://schemas.openxmlformats.org/officeDocument/2006/relationships/hyperlink" Target="https://www.nhtsa.gov/technology-innovation/automated-vehicles-safety" TargetMode="External"/><Relationship Id="rId4" Type="http://schemas.openxmlformats.org/officeDocument/2006/relationships/settings" Target="settings.xml"/><Relationship Id="rId9" Type="http://schemas.openxmlformats.org/officeDocument/2006/relationships/hyperlink" Target="https://www.epa.gov/moves/latest-version-motor-vehicle-emission-simulator-mov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93435-F2F8-4A27-A9EB-97DC8BA13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5</Pages>
  <Words>945</Words>
  <Characters>5901</Characters>
  <Application>Microsoft Office Word</Application>
  <DocSecurity>0</DocSecurity>
  <Lines>143</Lines>
  <Paragraphs>72</Paragraphs>
  <ScaleCrop>false</ScaleCrop>
  <Company/>
  <LinksUpToDate>false</LinksUpToDate>
  <CharactersWithSpaces>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 Law</dc:creator>
  <cp:keywords/>
  <dc:description/>
  <cp:lastModifiedBy>Nay Law Htoo</cp:lastModifiedBy>
  <cp:revision>83</cp:revision>
  <dcterms:created xsi:type="dcterms:W3CDTF">2026-03-30T01:16:00Z</dcterms:created>
  <dcterms:modified xsi:type="dcterms:W3CDTF">2026-03-30T17:11:00Z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666ece12-0e6c-419d-bddc-09c8fc5f9c38</vt:lpwstr>
  </property>
</Properties>
</file>