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0DCC7" w14:textId="77777777" w:rsidR="005D79AE" w:rsidRDefault="005D79AE" w:rsidP="005D79AE">
      <w:pPr>
        <w:rPr>
          <w:color w:val="212121"/>
          <w:sz w:val="20"/>
          <w:szCs w:val="20"/>
          <w:lang w:val="en-GB"/>
          <w14:ligatures w14:val="none"/>
        </w:rPr>
      </w:pPr>
      <w:r>
        <w:rPr>
          <w:color w:val="212121"/>
          <w:lang w:val="en-US"/>
        </w:rPr>
        <w:t>INTRODUCING FARON</w:t>
      </w:r>
    </w:p>
    <w:p w14:paraId="3C72A432" w14:textId="77777777" w:rsidR="005D79AE" w:rsidRDefault="005D79AE" w:rsidP="005D79AE">
      <w:pPr>
        <w:rPr>
          <w:color w:val="212121"/>
          <w:sz w:val="20"/>
          <w:szCs w:val="20"/>
          <w:lang w:val="en-GB"/>
        </w:rPr>
      </w:pPr>
      <w:r>
        <w:rPr>
          <w:color w:val="212121"/>
          <w:lang w:val="en-US"/>
        </w:rPr>
        <w:t>Faron Pharmaceutical is a clinical-stage biopharmaceutical company based in Finland and</w:t>
      </w:r>
      <w:r>
        <w:rPr>
          <w:rStyle w:val="apple-converted-space"/>
          <w:color w:val="212121"/>
          <w:lang w:val="en-US"/>
        </w:rPr>
        <w:t> </w:t>
      </w:r>
      <w:r>
        <w:rPr>
          <w:color w:val="2F5597"/>
          <w:lang w:val="en-US"/>
        </w:rPr>
        <w:t>the United States</w:t>
      </w:r>
      <w:r>
        <w:rPr>
          <w:rStyle w:val="apple-converted-space"/>
          <w:color w:val="2F5597"/>
          <w:lang w:val="en-US"/>
        </w:rPr>
        <w:t> </w:t>
      </w:r>
      <w:r>
        <w:rPr>
          <w:strike/>
          <w:color w:val="212121"/>
          <w:lang w:val="en-US"/>
        </w:rPr>
        <w:t>in the US,</w:t>
      </w:r>
      <w:r>
        <w:rPr>
          <w:rStyle w:val="apple-converted-space"/>
          <w:color w:val="212121"/>
          <w:lang w:val="en-US"/>
        </w:rPr>
        <w:t> </w:t>
      </w:r>
      <w:r>
        <w:rPr>
          <w:color w:val="212121"/>
          <w:lang w:val="en-US"/>
        </w:rPr>
        <w:t xml:space="preserve">with a focus on developing </w:t>
      </w:r>
      <w:proofErr w:type="spellStart"/>
      <w:r>
        <w:rPr>
          <w:color w:val="212121"/>
          <w:lang w:val="en-US"/>
        </w:rPr>
        <w:t>bexmarilimab</w:t>
      </w:r>
      <w:proofErr w:type="spellEnd"/>
      <w:r>
        <w:rPr>
          <w:color w:val="212121"/>
          <w:lang w:val="en-US"/>
        </w:rPr>
        <w:t>, a first-in-class, humanized antibody that binds the CLEVER-1 target on myeloid cells and macrophages.</w:t>
      </w:r>
    </w:p>
    <w:p w14:paraId="1511ED34" w14:textId="77777777" w:rsidR="005D79AE" w:rsidRDefault="005D79AE" w:rsidP="005D79AE">
      <w:pPr>
        <w:rPr>
          <w:color w:val="212121"/>
          <w:sz w:val="20"/>
          <w:szCs w:val="20"/>
          <w:lang w:val="en-GB"/>
        </w:rPr>
      </w:pPr>
      <w:r>
        <w:rPr>
          <w:color w:val="212121"/>
          <w:lang w:val="en-US"/>
        </w:rPr>
        <w:t> </w:t>
      </w:r>
    </w:p>
    <w:p w14:paraId="6BC5B1F7" w14:textId="77777777" w:rsidR="005D79AE" w:rsidRDefault="005D79AE" w:rsidP="005D79AE">
      <w:pPr>
        <w:rPr>
          <w:color w:val="212121"/>
          <w:sz w:val="20"/>
          <w:szCs w:val="20"/>
          <w:lang w:val="en-GB"/>
        </w:rPr>
      </w:pPr>
      <w:r>
        <w:rPr>
          <w:color w:val="212121"/>
          <w:lang w:val="en-US"/>
        </w:rPr>
        <w:t>CLEVER-1 is an immunosuppressive receptor</w:t>
      </w:r>
      <w:r>
        <w:rPr>
          <w:rStyle w:val="apple-converted-space"/>
          <w:color w:val="212121"/>
          <w:lang w:val="en-US"/>
        </w:rPr>
        <w:t> </w:t>
      </w:r>
      <w:r>
        <w:rPr>
          <w:strike/>
          <w:color w:val="212121"/>
          <w:lang w:val="en-US"/>
        </w:rPr>
        <w:t>on macrophages</w:t>
      </w:r>
      <w:r>
        <w:rPr>
          <w:rStyle w:val="apple-converted-space"/>
          <w:color w:val="212121"/>
          <w:lang w:val="en-US"/>
        </w:rPr>
        <w:t> </w:t>
      </w:r>
      <w:r>
        <w:rPr>
          <w:strike/>
          <w:color w:val="212121"/>
          <w:lang w:val="en-US"/>
        </w:rPr>
        <w:t>leading to</w:t>
      </w:r>
      <w:r>
        <w:rPr>
          <w:rStyle w:val="apple-converted-space"/>
          <w:color w:val="212121"/>
          <w:lang w:val="en-US"/>
        </w:rPr>
        <w:t> </w:t>
      </w:r>
      <w:r>
        <w:rPr>
          <w:color w:val="2F5597"/>
          <w:lang w:val="en-US"/>
        </w:rPr>
        <w:t>that promotes</w:t>
      </w:r>
      <w:r>
        <w:rPr>
          <w:rStyle w:val="apple-converted-space"/>
          <w:color w:val="2F5597"/>
          <w:lang w:val="en-US"/>
        </w:rPr>
        <w:t> </w:t>
      </w:r>
      <w:r>
        <w:rPr>
          <w:color w:val="212121"/>
          <w:lang w:val="en-US"/>
        </w:rPr>
        <w:t>tumor growth and metastases</w:t>
      </w:r>
      <w:r>
        <w:rPr>
          <w:rStyle w:val="apple-converted-space"/>
          <w:color w:val="212121"/>
          <w:lang w:val="en-US"/>
        </w:rPr>
        <w:t> </w:t>
      </w:r>
      <w:r>
        <w:rPr>
          <w:color w:val="2F5597"/>
          <w:lang w:val="en-US"/>
        </w:rPr>
        <w:t>when expressed on macrophages</w:t>
      </w:r>
      <w:r>
        <w:rPr>
          <w:color w:val="212121"/>
          <w:lang w:val="en-US"/>
        </w:rPr>
        <w:t xml:space="preserve">. </w:t>
      </w:r>
      <w:proofErr w:type="spellStart"/>
      <w:r>
        <w:rPr>
          <w:color w:val="212121"/>
          <w:lang w:val="en-US"/>
        </w:rPr>
        <w:t>Bexmarilimab</w:t>
      </w:r>
      <w:proofErr w:type="spellEnd"/>
      <w:r>
        <w:rPr>
          <w:color w:val="212121"/>
          <w:lang w:val="en-US"/>
        </w:rPr>
        <w:t xml:space="preserve"> primes the tumor microenvironment for optimal antitumor immune responses, in both hematological malignancies and solid tumors.</w:t>
      </w:r>
      <w:r>
        <w:rPr>
          <w:rStyle w:val="apple-converted-space"/>
          <w:color w:val="212121"/>
          <w:lang w:val="en-US"/>
        </w:rPr>
        <w:t> </w:t>
      </w:r>
      <w:r>
        <w:rPr>
          <w:strike/>
          <w:color w:val="212121"/>
          <w:lang w:val="en-US"/>
        </w:rPr>
        <w:t>We are dedicated to finding solutions through immunotherapy to improve patient outcomes.</w:t>
      </w:r>
      <w:r>
        <w:rPr>
          <w:rStyle w:val="apple-converted-space"/>
          <w:strike/>
          <w:color w:val="2F5597"/>
          <w:lang w:val="en-US"/>
        </w:rPr>
        <w:t> </w:t>
      </w:r>
      <w:r>
        <w:rPr>
          <w:i/>
          <w:iCs/>
          <w:color w:val="2F5597"/>
          <w:lang w:val="en-US"/>
        </w:rPr>
        <w:t xml:space="preserve">Already states this above on </w:t>
      </w:r>
      <w:proofErr w:type="gramStart"/>
      <w:r>
        <w:rPr>
          <w:i/>
          <w:iCs/>
          <w:color w:val="2F5597"/>
          <w:lang w:val="en-US"/>
        </w:rPr>
        <w:t>webpage</w:t>
      </w:r>
      <w:proofErr w:type="gramEnd"/>
    </w:p>
    <w:p w14:paraId="1A4934EA" w14:textId="77777777" w:rsidR="005D79AE" w:rsidRDefault="005D79AE" w:rsidP="005D79AE">
      <w:pPr>
        <w:rPr>
          <w:color w:val="212121"/>
          <w:sz w:val="20"/>
          <w:szCs w:val="20"/>
          <w:lang w:val="en-GB"/>
        </w:rPr>
      </w:pPr>
      <w:r>
        <w:rPr>
          <w:color w:val="212121"/>
          <w:lang w:val="en-US"/>
        </w:rPr>
        <w:t> </w:t>
      </w:r>
    </w:p>
    <w:p w14:paraId="057FA2F1" w14:textId="77777777" w:rsidR="005D79AE" w:rsidRDefault="005D79AE" w:rsidP="005D79AE">
      <w:pPr>
        <w:rPr>
          <w:color w:val="212121"/>
          <w:sz w:val="20"/>
          <w:szCs w:val="20"/>
          <w:lang w:val="en-GB"/>
        </w:rPr>
      </w:pPr>
      <w:r>
        <w:rPr>
          <w:color w:val="212121"/>
          <w:lang w:val="en-US"/>
        </w:rPr>
        <w:t>“</w:t>
      </w:r>
      <w:r>
        <w:rPr>
          <w:strike/>
          <w:color w:val="212121"/>
          <w:lang w:val="en-US"/>
        </w:rPr>
        <w:t>In 2022, we saw</w:t>
      </w:r>
      <w:r>
        <w:rPr>
          <w:rStyle w:val="apple-converted-space"/>
          <w:color w:val="212121"/>
          <w:lang w:val="en-US"/>
        </w:rPr>
        <w:t> </w:t>
      </w:r>
      <w:r>
        <w:rPr>
          <w:color w:val="2F5597"/>
          <w:lang w:val="en-US"/>
        </w:rPr>
        <w:t>We continue to see</w:t>
      </w:r>
      <w:r>
        <w:rPr>
          <w:rStyle w:val="apple-converted-space"/>
          <w:color w:val="2F5597"/>
          <w:lang w:val="en-US"/>
        </w:rPr>
        <w:t> </w:t>
      </w:r>
      <w:r>
        <w:rPr>
          <w:color w:val="212121"/>
          <w:lang w:val="en-US"/>
        </w:rPr>
        <w:t xml:space="preserve">impressive growth in our </w:t>
      </w:r>
      <w:proofErr w:type="spellStart"/>
      <w:r>
        <w:rPr>
          <w:color w:val="212121"/>
          <w:lang w:val="en-US"/>
        </w:rPr>
        <w:t>bexmarilimab</w:t>
      </w:r>
      <w:proofErr w:type="spellEnd"/>
      <w:r>
        <w:rPr>
          <w:color w:val="212121"/>
          <w:lang w:val="en-US"/>
        </w:rPr>
        <w:t xml:space="preserve"> program, with exciting early data across both hematologic malignancies and solid tumors. These accomplishments could not have been done without the continued support of our shareholders and the incredible team at Faron. We have a bright future ahead and I’d like to thank everyone for their dedication to fighting cancer and improving patient outcomes.”</w:t>
      </w:r>
    </w:p>
    <w:p w14:paraId="0C9AB84B" w14:textId="77777777" w:rsidR="005D79AE" w:rsidRDefault="005D79AE" w:rsidP="005D79AE">
      <w:pPr>
        <w:rPr>
          <w:color w:val="212121"/>
          <w:sz w:val="20"/>
          <w:szCs w:val="20"/>
          <w:lang w:val="en-GB"/>
        </w:rPr>
      </w:pPr>
      <w:r>
        <w:rPr>
          <w:color w:val="212121"/>
          <w:lang w:val="en-US"/>
        </w:rPr>
        <w:t> </w:t>
      </w:r>
    </w:p>
    <w:p w14:paraId="269CC653" w14:textId="77777777" w:rsidR="005D79AE" w:rsidRDefault="005D79AE" w:rsidP="005D79AE">
      <w:pPr>
        <w:rPr>
          <w:color w:val="212121"/>
          <w:sz w:val="20"/>
          <w:szCs w:val="20"/>
          <w:lang w:val="en-GB"/>
        </w:rPr>
      </w:pPr>
      <w:r>
        <w:rPr>
          <w:color w:val="212121"/>
          <w:lang w:val="en-US"/>
        </w:rPr>
        <w:t>OUR SCIENCE</w:t>
      </w:r>
    </w:p>
    <w:p w14:paraId="67713704" w14:textId="77777777" w:rsidR="005D79AE" w:rsidRDefault="005D79AE" w:rsidP="005D79AE">
      <w:pPr>
        <w:rPr>
          <w:color w:val="212121"/>
          <w:sz w:val="20"/>
          <w:szCs w:val="20"/>
          <w:lang w:val="en-GB"/>
        </w:rPr>
      </w:pPr>
      <w:proofErr w:type="spellStart"/>
      <w:r>
        <w:rPr>
          <w:color w:val="212121"/>
          <w:lang w:val="en-US"/>
        </w:rPr>
        <w:t>Bexmarilimab</w:t>
      </w:r>
      <w:proofErr w:type="spellEnd"/>
      <w:r>
        <w:rPr>
          <w:color w:val="212121"/>
          <w:lang w:val="en-US"/>
        </w:rPr>
        <w:t xml:space="preserve"> targets</w:t>
      </w:r>
      <w:r>
        <w:rPr>
          <w:rStyle w:val="apple-converted-space"/>
          <w:color w:val="212121"/>
          <w:lang w:val="en-US"/>
        </w:rPr>
        <w:t> </w:t>
      </w:r>
      <w:r>
        <w:rPr>
          <w:color w:val="2F5597"/>
          <w:lang w:val="en-US"/>
        </w:rPr>
        <w:t>tumor-associated macrophages (TAMs) expressing the</w:t>
      </w:r>
      <w:r>
        <w:rPr>
          <w:rStyle w:val="apple-converted-space"/>
          <w:color w:val="212121"/>
          <w:lang w:val="en-US"/>
        </w:rPr>
        <w:t> </w:t>
      </w:r>
      <w:r>
        <w:rPr>
          <w:color w:val="212121"/>
          <w:lang w:val="en-US"/>
        </w:rPr>
        <w:t>Common Lymphatic Endothelial and Vascular Endothelial Receptor-1 (CLEVER-1)</w:t>
      </w:r>
      <w:r>
        <w:rPr>
          <w:rStyle w:val="apple-converted-space"/>
          <w:color w:val="212121"/>
          <w:lang w:val="en-US"/>
        </w:rPr>
        <w:t> </w:t>
      </w:r>
      <w:r>
        <w:rPr>
          <w:strike/>
          <w:color w:val="212121"/>
          <w:lang w:val="en-US"/>
        </w:rPr>
        <w:t>positive tumor-associated macrophages (TAMs), which are expressed on certain immune cells</w:t>
      </w:r>
      <w:r>
        <w:rPr>
          <w:rStyle w:val="apple-converted-space"/>
          <w:color w:val="212121"/>
          <w:lang w:val="en-US"/>
        </w:rPr>
        <w:t> </w:t>
      </w:r>
      <w:r>
        <w:rPr>
          <w:color w:val="212121"/>
          <w:lang w:val="en-US"/>
        </w:rPr>
        <w:t>in the tumor microenvironment (</w:t>
      </w:r>
      <w:r>
        <w:rPr>
          <w:strike/>
          <w:color w:val="212121"/>
          <w:lang w:val="en-US"/>
        </w:rPr>
        <w:t>TMI</w:t>
      </w:r>
      <w:r>
        <w:rPr>
          <w:color w:val="2F5597"/>
          <w:lang w:val="en-US"/>
        </w:rPr>
        <w:t>TME</w:t>
      </w:r>
      <w:r>
        <w:rPr>
          <w:color w:val="212121"/>
          <w:lang w:val="en-US"/>
        </w:rPr>
        <w:t>). TAMs are considered a key source of resistance to current standard of care.</w:t>
      </w:r>
    </w:p>
    <w:p w14:paraId="7D587EA0" w14:textId="77777777" w:rsidR="005D79AE" w:rsidRDefault="005D79AE" w:rsidP="005D79AE">
      <w:pPr>
        <w:rPr>
          <w:color w:val="212121"/>
          <w:sz w:val="20"/>
          <w:szCs w:val="20"/>
          <w:lang w:val="en-GB"/>
        </w:rPr>
      </w:pPr>
      <w:r>
        <w:rPr>
          <w:color w:val="212121"/>
          <w:lang w:val="en-US"/>
        </w:rPr>
        <w:t> </w:t>
      </w:r>
    </w:p>
    <w:p w14:paraId="46FEA8BA" w14:textId="77777777" w:rsidR="005D79AE" w:rsidRDefault="005D79AE" w:rsidP="005D79AE">
      <w:pPr>
        <w:rPr>
          <w:color w:val="212121"/>
          <w:sz w:val="20"/>
          <w:szCs w:val="20"/>
          <w:lang w:val="en-GB"/>
        </w:rPr>
      </w:pPr>
      <w:proofErr w:type="spellStart"/>
      <w:r>
        <w:rPr>
          <w:color w:val="212121"/>
          <w:lang w:val="en-US"/>
        </w:rPr>
        <w:t>Bexmarilimab</w:t>
      </w:r>
      <w:proofErr w:type="spellEnd"/>
      <w:r>
        <w:rPr>
          <w:rStyle w:val="apple-converted-space"/>
          <w:color w:val="212121"/>
          <w:lang w:val="en-US"/>
        </w:rPr>
        <w:t> </w:t>
      </w:r>
      <w:r>
        <w:rPr>
          <w:color w:val="2F5597"/>
          <w:lang w:val="en-US"/>
        </w:rPr>
        <w:t>is designed to</w:t>
      </w:r>
      <w:r>
        <w:rPr>
          <w:rStyle w:val="apple-converted-space"/>
          <w:color w:val="2F5597"/>
          <w:lang w:val="en-US"/>
        </w:rPr>
        <w:t> </w:t>
      </w:r>
      <w:r>
        <w:rPr>
          <w:color w:val="212121"/>
          <w:lang w:val="en-US"/>
        </w:rPr>
        <w:t>reprogram</w:t>
      </w:r>
      <w:r>
        <w:rPr>
          <w:strike/>
          <w:color w:val="212121"/>
          <w:lang w:val="en-US"/>
        </w:rPr>
        <w:t>s</w:t>
      </w:r>
      <w:r>
        <w:rPr>
          <w:rStyle w:val="apple-converted-space"/>
          <w:color w:val="212121"/>
          <w:lang w:val="en-US"/>
        </w:rPr>
        <w:t> </w:t>
      </w:r>
      <w:r>
        <w:rPr>
          <w:strike/>
          <w:color w:val="212121"/>
          <w:lang w:val="en-US"/>
        </w:rPr>
        <w:t>these</w:t>
      </w:r>
      <w:r>
        <w:rPr>
          <w:rStyle w:val="apple-converted-space"/>
          <w:strike/>
          <w:color w:val="212121"/>
          <w:lang w:val="en-US"/>
        </w:rPr>
        <w:t> </w:t>
      </w:r>
      <w:r>
        <w:rPr>
          <w:color w:val="212121"/>
          <w:lang w:val="en-US"/>
        </w:rPr>
        <w:t>highly immunosuppressive M2 macrophages to immune-stimulating M1 macrophages, priming the</w:t>
      </w:r>
      <w:r>
        <w:rPr>
          <w:rStyle w:val="apple-converted-space"/>
          <w:color w:val="212121"/>
          <w:lang w:val="en-US"/>
        </w:rPr>
        <w:t> </w:t>
      </w:r>
      <w:r>
        <w:rPr>
          <w:strike/>
          <w:color w:val="212121"/>
          <w:lang w:val="en-US"/>
        </w:rPr>
        <w:t>TMI</w:t>
      </w:r>
      <w:r>
        <w:rPr>
          <w:rStyle w:val="apple-converted-space"/>
          <w:strike/>
          <w:color w:val="212121"/>
          <w:lang w:val="en-US"/>
        </w:rPr>
        <w:t> </w:t>
      </w:r>
      <w:r>
        <w:rPr>
          <w:color w:val="2F5597"/>
          <w:lang w:val="en-US"/>
        </w:rPr>
        <w:t>TME</w:t>
      </w:r>
      <w:r>
        <w:rPr>
          <w:rStyle w:val="apple-converted-space"/>
          <w:color w:val="2F5597"/>
          <w:lang w:val="en-US"/>
        </w:rPr>
        <w:t> </w:t>
      </w:r>
      <w:r>
        <w:rPr>
          <w:color w:val="212121"/>
          <w:lang w:val="en-US"/>
        </w:rPr>
        <w:t xml:space="preserve">optimal antitumor immune responses and sensitizing it to available therapies. </w:t>
      </w:r>
      <w:proofErr w:type="spellStart"/>
      <w:r>
        <w:rPr>
          <w:color w:val="212121"/>
          <w:lang w:val="en-US"/>
        </w:rPr>
        <w:t>Bexmarilimab</w:t>
      </w:r>
      <w:proofErr w:type="spellEnd"/>
      <w:r>
        <w:rPr>
          <w:color w:val="212121"/>
          <w:lang w:val="en-US"/>
        </w:rPr>
        <w:t xml:space="preserve"> is in the Phase I/II MATINS study as a monotherapy in solid tumors and in the Phase I/II BEXMAB trial for hematological malignancies in combination with standard of care.</w:t>
      </w:r>
    </w:p>
    <w:p w14:paraId="329BB0ED" w14:textId="77777777" w:rsidR="005D79AE" w:rsidRDefault="005D79AE" w:rsidP="005D79AE">
      <w:pPr>
        <w:rPr>
          <w:color w:val="212121"/>
          <w:sz w:val="20"/>
          <w:szCs w:val="20"/>
          <w:lang w:val="en-GB"/>
        </w:rPr>
      </w:pPr>
      <w:r>
        <w:rPr>
          <w:color w:val="212121"/>
          <w:lang w:val="en-US"/>
        </w:rPr>
        <w:t> </w:t>
      </w:r>
    </w:p>
    <w:p w14:paraId="19DF4745" w14:textId="77777777" w:rsidR="005D79AE" w:rsidRDefault="005D79AE" w:rsidP="005D79AE">
      <w:pPr>
        <w:rPr>
          <w:color w:val="212121"/>
          <w:sz w:val="20"/>
          <w:szCs w:val="20"/>
          <w:lang w:val="en-GB"/>
        </w:rPr>
      </w:pPr>
      <w:r>
        <w:rPr>
          <w:b/>
          <w:bCs/>
          <w:color w:val="212121"/>
          <w:lang w:val="en-US"/>
        </w:rPr>
        <w:t>ABOUT US Page:</w:t>
      </w:r>
    </w:p>
    <w:p w14:paraId="25BDED5F" w14:textId="77777777" w:rsidR="005D79AE" w:rsidRDefault="005D79AE" w:rsidP="005D79AE">
      <w:pPr>
        <w:rPr>
          <w:color w:val="212121"/>
          <w:sz w:val="20"/>
          <w:szCs w:val="20"/>
          <w:lang w:val="en-GB"/>
        </w:rPr>
      </w:pPr>
      <w:hyperlink r:id="rId4" w:tooltip="https://eur01.safelinks.protection.outlook.com/?url=https%3A%2F%2Ffaron-corp.sid2-e1.investis.com%2Fabout-us&amp;data=05%7C01%7C%7C5ed292770e0a4d1ab85a08db6cde3086%7Ca2d9b7a432f64a96b03727499230d5fd%7C1%7C0%7C638223473796891087%7CUnknown%7CTWFpbGZsb3d8eyJWIjo" w:history="1">
        <w:r>
          <w:rPr>
            <w:rStyle w:val="Hyperlink"/>
            <w:color w:val="0078D7"/>
            <w:lang w:val="en-US"/>
          </w:rPr>
          <w:t>https://faron-corp.sid2-e1.investis.com/about-us</w:t>
        </w:r>
      </w:hyperlink>
    </w:p>
    <w:p w14:paraId="02481E0C" w14:textId="77777777" w:rsidR="005D79AE" w:rsidRDefault="005D79AE" w:rsidP="005D79AE">
      <w:pPr>
        <w:rPr>
          <w:color w:val="212121"/>
          <w:sz w:val="20"/>
          <w:szCs w:val="20"/>
          <w:lang w:val="en-GB"/>
        </w:rPr>
      </w:pPr>
      <w:r>
        <w:rPr>
          <w:color w:val="212121"/>
          <w:lang w:val="en-US"/>
        </w:rPr>
        <w:t> </w:t>
      </w:r>
    </w:p>
    <w:p w14:paraId="23B55F3E" w14:textId="77777777" w:rsidR="005D79AE" w:rsidRDefault="005D79AE" w:rsidP="005D79AE">
      <w:pPr>
        <w:rPr>
          <w:color w:val="212121"/>
          <w:sz w:val="20"/>
          <w:szCs w:val="20"/>
          <w:lang w:val="en-GB"/>
        </w:rPr>
      </w:pPr>
      <w:r>
        <w:rPr>
          <w:color w:val="212121"/>
          <w:lang w:val="en-US"/>
        </w:rPr>
        <w:t>INTRODUCING FARON</w:t>
      </w:r>
    </w:p>
    <w:p w14:paraId="00139FCD" w14:textId="77777777" w:rsidR="005D79AE" w:rsidRDefault="005D79AE" w:rsidP="005D79AE">
      <w:pPr>
        <w:rPr>
          <w:color w:val="212121"/>
          <w:sz w:val="20"/>
          <w:szCs w:val="20"/>
          <w:lang w:val="en-GB"/>
        </w:rPr>
      </w:pPr>
      <w:r>
        <w:rPr>
          <w:color w:val="212121"/>
          <w:lang w:val="en-US"/>
        </w:rPr>
        <w:t xml:space="preserve">We are a clinical-stage Finnish and American biopharmaceutical company focused developing an </w:t>
      </w:r>
      <w:proofErr w:type="gramStart"/>
      <w:r>
        <w:rPr>
          <w:color w:val="212121"/>
          <w:lang w:val="en-US"/>
        </w:rPr>
        <w:t>innovative</w:t>
      </w:r>
      <w:r>
        <w:rPr>
          <w:rStyle w:val="apple-converted-space"/>
          <w:color w:val="212121"/>
          <w:lang w:val="en-US"/>
        </w:rPr>
        <w:t> </w:t>
      </w:r>
      <w:r>
        <w:rPr>
          <w:strike/>
          <w:color w:val="212121"/>
          <w:lang w:val="en-US"/>
        </w:rPr>
        <w:t>therapy</w:t>
      </w:r>
      <w:r>
        <w:rPr>
          <w:rStyle w:val="apple-converted-space"/>
          <w:strike/>
          <w:color w:val="212121"/>
          <w:lang w:val="en-US"/>
        </w:rPr>
        <w:t> </w:t>
      </w:r>
      <w:r>
        <w:rPr>
          <w:color w:val="2F5597"/>
          <w:lang w:val="en-US"/>
        </w:rPr>
        <w:t>therapies</w:t>
      </w:r>
      <w:proofErr w:type="gramEnd"/>
      <w:r>
        <w:rPr>
          <w:rStyle w:val="apple-converted-space"/>
          <w:color w:val="2F5597"/>
          <w:lang w:val="en-US"/>
        </w:rPr>
        <w:t> </w:t>
      </w:r>
      <w:r>
        <w:rPr>
          <w:color w:val="212121"/>
          <w:lang w:val="en-US"/>
        </w:rPr>
        <w:t>to modulate the immune system to tackle cancer and improve patient lives.</w:t>
      </w:r>
    </w:p>
    <w:p w14:paraId="0BE63087" w14:textId="77777777" w:rsidR="005D79AE" w:rsidRDefault="005D79AE" w:rsidP="005D79AE">
      <w:pPr>
        <w:rPr>
          <w:color w:val="212121"/>
          <w:sz w:val="20"/>
          <w:szCs w:val="20"/>
          <w:lang w:val="en-GB"/>
        </w:rPr>
      </w:pPr>
      <w:r>
        <w:rPr>
          <w:color w:val="212121"/>
          <w:lang w:val="en-US"/>
        </w:rPr>
        <w:t> </w:t>
      </w:r>
    </w:p>
    <w:p w14:paraId="18E04F3D" w14:textId="77777777" w:rsidR="005D79AE" w:rsidRDefault="005D79AE" w:rsidP="005D79AE">
      <w:pPr>
        <w:rPr>
          <w:color w:val="212121"/>
          <w:sz w:val="20"/>
          <w:szCs w:val="20"/>
          <w:lang w:val="en-GB"/>
        </w:rPr>
      </w:pPr>
      <w:proofErr w:type="spellStart"/>
      <w:r>
        <w:rPr>
          <w:b/>
          <w:bCs/>
          <w:color w:val="212121"/>
          <w:lang w:val="en-US"/>
        </w:rPr>
        <w:t>Bexmarilimab</w:t>
      </w:r>
      <w:proofErr w:type="spellEnd"/>
      <w:r>
        <w:rPr>
          <w:b/>
          <w:bCs/>
          <w:color w:val="212121"/>
          <w:lang w:val="en-US"/>
        </w:rPr>
        <w:t xml:space="preserve"> Page:</w:t>
      </w:r>
    </w:p>
    <w:p w14:paraId="704C8E06" w14:textId="77777777" w:rsidR="005D79AE" w:rsidRDefault="005D79AE" w:rsidP="005D79AE">
      <w:pPr>
        <w:rPr>
          <w:color w:val="212121"/>
          <w:sz w:val="20"/>
          <w:szCs w:val="20"/>
          <w:lang w:val="en-GB"/>
        </w:rPr>
      </w:pPr>
      <w:hyperlink r:id="rId5" w:tooltip="https://eur01.safelinks.protection.outlook.com/?url=https%3A%2F%2Ffaron-corp.sid2-e1.investis.com%2Four-science%2Fbexmarilimab&amp;data=05%7C01%7C%7C5ed292770e0a4d1ab85a08db6cde3086%7Ca2d9b7a432f64a96b03727499230d5fd%7C1%7C0%7C638223473796891087%7CUnknown%7CT" w:history="1">
        <w:r>
          <w:rPr>
            <w:rStyle w:val="Hyperlink"/>
            <w:color w:val="0078D7"/>
            <w:lang w:val="en-US"/>
          </w:rPr>
          <w:t>https://faron-corp.sid2-e1.investis.com/our-science/bexmarilimab</w:t>
        </w:r>
      </w:hyperlink>
    </w:p>
    <w:p w14:paraId="43F17309" w14:textId="77777777" w:rsidR="005D79AE" w:rsidRDefault="005D79AE" w:rsidP="005D79AE">
      <w:pPr>
        <w:rPr>
          <w:color w:val="212121"/>
          <w:sz w:val="20"/>
          <w:szCs w:val="20"/>
          <w:lang w:val="en-GB"/>
        </w:rPr>
      </w:pPr>
      <w:r>
        <w:rPr>
          <w:color w:val="212121"/>
          <w:lang w:val="en-US"/>
        </w:rPr>
        <w:t>BEXMAB</w:t>
      </w:r>
      <w:r>
        <w:rPr>
          <w:rStyle w:val="apple-converted-space"/>
          <w:color w:val="212121"/>
          <w:lang w:val="en-US"/>
        </w:rPr>
        <w:t> </w:t>
      </w:r>
    </w:p>
    <w:p w14:paraId="20D6F577" w14:textId="77777777" w:rsidR="005D79AE" w:rsidRDefault="005D79AE" w:rsidP="005D79AE">
      <w:pPr>
        <w:rPr>
          <w:color w:val="212121"/>
          <w:sz w:val="20"/>
          <w:szCs w:val="20"/>
          <w:lang w:val="en-GB"/>
        </w:rPr>
      </w:pPr>
      <w:r>
        <w:rPr>
          <w:color w:val="2F5597"/>
          <w:lang w:val="en-US"/>
        </w:rPr>
        <w:t xml:space="preserve">Title here be </w:t>
      </w:r>
      <w:proofErr w:type="spellStart"/>
      <w:r>
        <w:rPr>
          <w:color w:val="2F5597"/>
          <w:lang w:val="en-US"/>
        </w:rPr>
        <w:t>Bemarilimab</w:t>
      </w:r>
      <w:proofErr w:type="spellEnd"/>
      <w:r>
        <w:rPr>
          <w:color w:val="2F5597"/>
          <w:lang w:val="en-US"/>
        </w:rPr>
        <w:t xml:space="preserve">, instead of title of specific </w:t>
      </w:r>
      <w:proofErr w:type="gramStart"/>
      <w:r>
        <w:rPr>
          <w:color w:val="2F5597"/>
          <w:lang w:val="en-US"/>
        </w:rPr>
        <w:t>trial</w:t>
      </w:r>
      <w:proofErr w:type="gramEnd"/>
    </w:p>
    <w:p w14:paraId="71939DDC" w14:textId="77777777" w:rsidR="005D79AE" w:rsidRDefault="005D79AE" w:rsidP="005D79AE">
      <w:pPr>
        <w:rPr>
          <w:color w:val="212121"/>
          <w:sz w:val="20"/>
          <w:szCs w:val="20"/>
          <w:lang w:val="en-GB"/>
        </w:rPr>
      </w:pPr>
      <w:r>
        <w:rPr>
          <w:color w:val="212121"/>
          <w:lang w:val="en-US"/>
        </w:rPr>
        <w:t> </w:t>
      </w:r>
    </w:p>
    <w:p w14:paraId="471BF3A3" w14:textId="77777777" w:rsidR="005D79AE" w:rsidRDefault="005D79AE" w:rsidP="005D79AE">
      <w:pPr>
        <w:rPr>
          <w:color w:val="212121"/>
          <w:sz w:val="20"/>
          <w:szCs w:val="20"/>
          <w:lang w:val="en-GB"/>
        </w:rPr>
      </w:pPr>
      <w:r>
        <w:rPr>
          <w:b/>
          <w:bCs/>
          <w:color w:val="212121"/>
          <w:lang w:val="en-US"/>
        </w:rPr>
        <w:t>Investor Relations Page:</w:t>
      </w:r>
    </w:p>
    <w:p w14:paraId="165E91A7" w14:textId="77777777" w:rsidR="005D79AE" w:rsidRDefault="005D79AE" w:rsidP="005D79AE">
      <w:pPr>
        <w:rPr>
          <w:color w:val="212121"/>
          <w:sz w:val="20"/>
          <w:szCs w:val="20"/>
          <w:lang w:val="en-GB"/>
        </w:rPr>
      </w:pPr>
      <w:hyperlink r:id="rId6" w:tooltip="https://eur01.safelinks.protection.outlook.com/?url=https%3A%2F%2Ffaron-corp.sid2-e1.investis.com%2Finvestors&amp;data=05%7C01%7C%7C5ed292770e0a4d1ab85a08db6cde3086%7Ca2d9b7a432f64a96b03727499230d5fd%7C1%7C0%7C638223473796891087%7CUnknown%7CTWFpbGZsb3d8eyJWIj" w:history="1">
        <w:r>
          <w:rPr>
            <w:rStyle w:val="Hyperlink"/>
            <w:color w:val="0078D7"/>
            <w:lang w:val="en-US"/>
          </w:rPr>
          <w:t>https://faron-corp.sid2-e1.investis.com/investors</w:t>
        </w:r>
      </w:hyperlink>
    </w:p>
    <w:p w14:paraId="45067A8D" w14:textId="77777777" w:rsidR="005D79AE" w:rsidRDefault="005D79AE" w:rsidP="005D79AE">
      <w:pPr>
        <w:rPr>
          <w:color w:val="212121"/>
          <w:sz w:val="20"/>
          <w:szCs w:val="20"/>
          <w:lang w:val="en-GB"/>
        </w:rPr>
      </w:pPr>
      <w:r>
        <w:rPr>
          <w:color w:val="212121"/>
          <w:lang w:val="en-US"/>
        </w:rPr>
        <w:t>Find out more about our share</w:t>
      </w:r>
      <w:r>
        <w:rPr>
          <w:color w:val="2F5597"/>
          <w:lang w:val="en-US"/>
        </w:rPr>
        <w:t>s</w:t>
      </w:r>
      <w:r>
        <w:rPr>
          <w:color w:val="212121"/>
          <w:lang w:val="en-US"/>
        </w:rPr>
        <w:t>,</w:t>
      </w:r>
      <w:r>
        <w:rPr>
          <w:rStyle w:val="apple-converted-space"/>
          <w:color w:val="2F5597"/>
          <w:lang w:val="en-US"/>
        </w:rPr>
        <w:t> </w:t>
      </w:r>
      <w:r>
        <w:rPr>
          <w:color w:val="212121"/>
          <w:lang w:val="en-US"/>
        </w:rPr>
        <w:t>financial data, and read through our financial reports.</w:t>
      </w:r>
    </w:p>
    <w:p w14:paraId="2498469F" w14:textId="77777777" w:rsidR="005D79AE" w:rsidRDefault="005D79AE" w:rsidP="005D79AE">
      <w:pPr>
        <w:rPr>
          <w:color w:val="212121"/>
          <w:sz w:val="20"/>
          <w:szCs w:val="20"/>
          <w:lang w:val="en-GB"/>
        </w:rPr>
      </w:pPr>
      <w:r>
        <w:rPr>
          <w:i/>
          <w:iCs/>
          <w:color w:val="2F5597"/>
          <w:lang w:val="en-US"/>
        </w:rPr>
        <w:t xml:space="preserve">Add -s to </w:t>
      </w:r>
      <w:proofErr w:type="gramStart"/>
      <w:r>
        <w:rPr>
          <w:i/>
          <w:iCs/>
          <w:color w:val="2F5597"/>
          <w:lang w:val="en-US"/>
        </w:rPr>
        <w:t>share</w:t>
      </w:r>
      <w:proofErr w:type="gramEnd"/>
    </w:p>
    <w:p w14:paraId="00D9FB9C" w14:textId="77777777" w:rsidR="005D79AE" w:rsidRDefault="005D79AE" w:rsidP="005D79AE">
      <w:pPr>
        <w:rPr>
          <w:color w:val="212121"/>
          <w:sz w:val="20"/>
          <w:szCs w:val="20"/>
          <w:lang w:val="en-GB"/>
        </w:rPr>
      </w:pPr>
      <w:r>
        <w:rPr>
          <w:color w:val="212121"/>
          <w:lang w:val="en-US"/>
        </w:rPr>
        <w:t> </w:t>
      </w:r>
    </w:p>
    <w:p w14:paraId="45964BD7" w14:textId="77777777" w:rsidR="005D79AE" w:rsidRDefault="005D79AE" w:rsidP="005D79AE">
      <w:pPr>
        <w:rPr>
          <w:color w:val="212121"/>
          <w:sz w:val="20"/>
          <w:szCs w:val="20"/>
          <w:lang w:val="en-GB"/>
        </w:rPr>
      </w:pPr>
      <w:r>
        <w:rPr>
          <w:color w:val="212121"/>
          <w:lang w:val="en-US"/>
        </w:rPr>
        <w:t>WHY INVEST IN FARON</w:t>
      </w:r>
    </w:p>
    <w:p w14:paraId="31E84B7A" w14:textId="77777777" w:rsidR="005D79AE" w:rsidRDefault="005D79AE" w:rsidP="005D79AE">
      <w:pPr>
        <w:rPr>
          <w:color w:val="212121"/>
          <w:sz w:val="20"/>
          <w:szCs w:val="20"/>
          <w:lang w:val="en-GB"/>
        </w:rPr>
      </w:pPr>
      <w:r>
        <w:rPr>
          <w:color w:val="212121"/>
          <w:lang w:val="en-US"/>
        </w:rPr>
        <w:t>We are developing a new, unique cancer drug.</w:t>
      </w:r>
    </w:p>
    <w:p w14:paraId="37A45A7E" w14:textId="77777777" w:rsidR="005D79AE" w:rsidRDefault="005D79AE" w:rsidP="005D79AE">
      <w:pPr>
        <w:rPr>
          <w:color w:val="212121"/>
          <w:sz w:val="20"/>
          <w:szCs w:val="20"/>
          <w:lang w:val="en-GB"/>
        </w:rPr>
      </w:pPr>
      <w:r>
        <w:rPr>
          <w:color w:val="212121"/>
          <w:lang w:val="en-US"/>
        </w:rPr>
        <w:t> </w:t>
      </w:r>
    </w:p>
    <w:p w14:paraId="37305F14" w14:textId="77777777" w:rsidR="005D79AE" w:rsidRDefault="005D79AE" w:rsidP="005D79AE">
      <w:pPr>
        <w:rPr>
          <w:color w:val="212121"/>
          <w:sz w:val="20"/>
          <w:szCs w:val="20"/>
          <w:lang w:val="en-GB"/>
        </w:rPr>
      </w:pPr>
      <w:r>
        <w:rPr>
          <w:color w:val="212121"/>
          <w:lang w:val="en-US"/>
        </w:rPr>
        <w:t>We have tested the drug in over 200 cancer patients that have no treatment option left and face death. We have shown that the drug is well tolerated and not toxic like chemo</w:t>
      </w:r>
      <w:r>
        <w:rPr>
          <w:color w:val="2F5597"/>
          <w:lang w:val="en-US"/>
        </w:rPr>
        <w:t>therapy</w:t>
      </w:r>
      <w:r>
        <w:rPr>
          <w:color w:val="212121"/>
          <w:lang w:val="en-US"/>
        </w:rPr>
        <w:t>. We have shown that 1 out of 3 patients with gastric cancer, liver cancer, melanoma, bile duct cancer or breast cancer benefit from the drug and that we can stabilize the progression of cancer. These patients live 3 times longer than the patients that do not benefit from the drug.</w:t>
      </w:r>
    </w:p>
    <w:p w14:paraId="55BC4ACC" w14:textId="77777777" w:rsidR="005D79AE" w:rsidRDefault="005D79AE" w:rsidP="005D79AE">
      <w:pPr>
        <w:rPr>
          <w:color w:val="212121"/>
          <w:sz w:val="20"/>
          <w:szCs w:val="20"/>
          <w:lang w:val="en-GB"/>
        </w:rPr>
      </w:pPr>
      <w:r>
        <w:rPr>
          <w:color w:val="212121"/>
          <w:lang w:val="en-US"/>
        </w:rPr>
        <w:t> </w:t>
      </w:r>
    </w:p>
    <w:p w14:paraId="20197DCE" w14:textId="77777777" w:rsidR="00B17CB3" w:rsidRPr="005D79AE" w:rsidRDefault="00B17CB3">
      <w:pPr>
        <w:rPr>
          <w:lang w:val="en-GB"/>
        </w:rPr>
      </w:pPr>
    </w:p>
    <w:sectPr w:rsidR="00B17CB3" w:rsidRPr="005D7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9AE"/>
    <w:rsid w:val="005D79AE"/>
    <w:rsid w:val="00B17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0ACFB"/>
  <w15:chartTrackingRefBased/>
  <w15:docId w15:val="{615BF748-AC05-469C-8225-D95F918A3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9AE"/>
    <w:pPr>
      <w:spacing w:after="0" w:line="240" w:lineRule="auto"/>
    </w:pPr>
    <w:rPr>
      <w:rFonts w:ascii="Calibri" w:hAnsi="Calibri" w:cs="Calibri"/>
      <w:kern w:val="0"/>
      <w:lang w:val="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D79AE"/>
    <w:rPr>
      <w:color w:val="0563C1"/>
      <w:u w:val="single"/>
    </w:rPr>
  </w:style>
  <w:style w:type="character" w:customStyle="1" w:styleId="apple-converted-space">
    <w:name w:val="apple-converted-space"/>
    <w:basedOn w:val="DefaultParagraphFont"/>
    <w:rsid w:val="005D79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164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aron-corp.sid2-e1.investis.com/investors" TargetMode="External"/><Relationship Id="rId5" Type="http://schemas.openxmlformats.org/officeDocument/2006/relationships/hyperlink" Target="https://faron-corp.sid2-e1.investis.com/our-science/bexmarilimab" TargetMode="External"/><Relationship Id="rId4" Type="http://schemas.openxmlformats.org/officeDocument/2006/relationships/hyperlink" Target="https://faron-corp.sid2-e1.investis.com/abou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57e687cc-f93a-416b-a813-dfd9fe80a0f5}" enabled="1" method="Standard" siteId="{ffeebe53-4714-40e9-81b1-cb5984a2ddfd}"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603</Words>
  <Characters>3438</Characters>
  <Application>Microsoft Office Word</Application>
  <DocSecurity>0</DocSecurity>
  <Lines>28</Lines>
  <Paragraphs>8</Paragraphs>
  <ScaleCrop>false</ScaleCrop>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Anneli Sundberg</dc:creator>
  <cp:keywords/>
  <dc:description/>
  <cp:lastModifiedBy>Anneli Sundberg</cp:lastModifiedBy>
  <cp:revision>1</cp:revision>
  <dcterms:created xsi:type="dcterms:W3CDTF">2023-06-15T06:53:00Z</dcterms:created>
  <dcterms:modified xsi:type="dcterms:W3CDTF">2023-06-15T06:53:00Z</dcterms:modified>
</cp:coreProperties>
</file>