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1"/>
        <w:rPr>
          <w:sz w:val="48"/>
          <w:szCs w:val="48"/>
          <w:u w:val="double"/>
        </w:rPr>
      </w:pPr>
      <w:r>
        <w:rPr>
          <w:sz w:val="48"/>
          <w:szCs w:val="48"/>
          <w:u w:val="double"/>
          <w:rtl w:val="0"/>
          <w:lang w:val="en-US"/>
        </w:rPr>
        <w:t>Test Sign-Off Document</w:t>
      </w:r>
    </w:p>
    <w:p>
      <w:pPr>
        <w:pStyle w:val="Normal.0"/>
        <w:rPr>
          <w:b w:val="1"/>
          <w:bCs w:val="1"/>
          <w:sz w:val="36"/>
          <w:szCs w:val="36"/>
        </w:rPr>
      </w:pPr>
    </w:p>
    <w:p>
      <w:pPr>
        <w:pStyle w:val="Normal.0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Project Name:</w:t>
      </w:r>
      <w:r>
        <w:rPr>
          <w:sz w:val="28"/>
          <w:szCs w:val="28"/>
          <w:rtl w:val="0"/>
          <w:lang w:val="en-US"/>
        </w:rPr>
        <w:t>Hexa Shop (E-commerce Website)</w:t>
      </w:r>
    </w:p>
    <w:p>
      <w:pPr>
        <w:pStyle w:val="Normal.0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Application URL: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"https://hexaclothes.netlify.app/"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https://hexaclothes.netlify.app/</w:t>
      </w:r>
      <w:r>
        <w:rPr/>
        <w:fldChar w:fldCharType="end" w:fldLock="0"/>
      </w:r>
      <w:r>
        <w:rPr>
          <w:sz w:val="28"/>
          <w:szCs w:val="28"/>
        </w:rPr>
        <w:br w:type="textWrapping"/>
      </w:r>
      <w:r>
        <w:rPr>
          <w:b w:val="1"/>
          <w:bCs w:val="1"/>
          <w:sz w:val="28"/>
          <w:szCs w:val="28"/>
          <w:rtl w:val="0"/>
          <w:lang w:val="en-US"/>
        </w:rPr>
        <w:t>Prepared By: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en-US"/>
        </w:rPr>
        <w:t>Nayana</w:t>
      </w:r>
      <w:r>
        <w:rPr>
          <w:sz w:val="28"/>
          <w:szCs w:val="28"/>
          <w:rtl w:val="0"/>
          <w:lang w:val="en-US"/>
        </w:rPr>
        <w:t xml:space="preserve"> (QA)</w:t>
      </w:r>
      <w:r>
        <w:rPr>
          <w:sz w:val="28"/>
          <w:szCs w:val="28"/>
        </w:rPr>
        <w:br w:type="textWrapping"/>
      </w:r>
      <w:r>
        <w:rPr>
          <w:b w:val="1"/>
          <w:bCs w:val="1"/>
          <w:sz w:val="28"/>
          <w:szCs w:val="28"/>
          <w:rtl w:val="0"/>
          <w:lang w:val="en-US"/>
        </w:rPr>
        <w:t>Date:</w:t>
      </w:r>
      <w:r>
        <w:rPr>
          <w:sz w:val="28"/>
          <w:szCs w:val="28"/>
          <w:rtl w:val="0"/>
          <w:lang w:val="en-US"/>
        </w:rPr>
        <w:t>1-06-2026</w:t>
      </w:r>
      <w:r>
        <w:rPr>
          <w:sz w:val="28"/>
          <w:szCs w:val="28"/>
        </w:rPr>
        <w:br w:type="textWrapping"/>
      </w:r>
      <w:r>
        <w:rPr>
          <w:b w:val="1"/>
          <w:bCs w:val="1"/>
          <w:sz w:val="28"/>
          <w:szCs w:val="28"/>
          <w:rtl w:val="0"/>
          <w:lang w:val="en-US"/>
        </w:rPr>
        <w:t>Test Environment:</w:t>
      </w:r>
      <w:r>
        <w:rPr>
          <w:sz w:val="28"/>
          <w:szCs w:val="28"/>
          <w:rtl w:val="0"/>
          <w:lang w:val="en-US"/>
        </w:rPr>
        <w:t xml:space="preserve"> QA Server</w:t>
      </w:r>
      <w:r>
        <w:rPr>
          <w:sz w:val="28"/>
          <w:szCs w:val="28"/>
        </w:rPr>
        <w:br w:type="textWrapping"/>
      </w:r>
      <w:r>
        <w:rPr>
          <w:b w:val="1"/>
          <w:bCs w:val="1"/>
          <w:sz w:val="28"/>
          <w:szCs w:val="28"/>
          <w:rtl w:val="0"/>
          <w:lang w:val="en-US"/>
        </w:rPr>
        <w:t>Browser Compatibility:</w:t>
      </w:r>
      <w:r>
        <w:rPr>
          <w:sz w:val="28"/>
          <w:szCs w:val="28"/>
          <w:rtl w:val="0"/>
          <w:lang w:val="en-US"/>
        </w:rPr>
        <w:t xml:space="preserve"> Chrome</w:t>
      </w:r>
    </w:p>
    <w:p>
      <w:pPr>
        <w:pStyle w:val="Normal.0"/>
        <w:rPr>
          <w:sz w:val="28"/>
          <w:szCs w:val="28"/>
        </w:rPr>
      </w:pP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u w:val="single"/>
          <w:rtl w:val="0"/>
          <w:lang w:val="en-US"/>
        </w:rPr>
        <w:t>Introduction: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The purpose of this document is to formally confirm the completion of Manual Testing and Automation Testing activities for the Hexa Clothes E-Commerce application and provide the final testing status for release consideration.</w:t>
      </w:r>
    </w:p>
    <w:p>
      <w:pPr>
        <w:pStyle w:val="Normal.0"/>
        <w:rPr>
          <w:sz w:val="28"/>
          <w:szCs w:val="28"/>
        </w:rPr>
      </w:pPr>
    </w:p>
    <w:p>
      <w:pPr>
        <w:pStyle w:val="Normal.0"/>
        <w:numPr>
          <w:ilvl w:val="0"/>
          <w:numId w:val="6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u w:val="single"/>
          <w:rtl w:val="0"/>
          <w:lang w:val="en-US"/>
        </w:rPr>
        <w:t>Objectives</w:t>
      </w:r>
    </w:p>
    <w:p>
      <w:pPr>
        <w:pStyle w:val="Normal.0"/>
        <w:numPr>
          <w:ilvl w:val="0"/>
          <w:numId w:val="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Ensure all critical modules of the e-learning website are functioning correctly.</w:t>
      </w:r>
    </w:p>
    <w:p>
      <w:pPr>
        <w:pStyle w:val="Normal.0"/>
        <w:numPr>
          <w:ilvl w:val="0"/>
          <w:numId w:val="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Confirm that all high-severity defects have been fixed or accepted.</w:t>
      </w:r>
    </w:p>
    <w:p>
      <w:pPr>
        <w:pStyle w:val="Normal.0"/>
        <w:tabs>
          <w:tab w:val="left" w:pos="720"/>
        </w:tabs>
        <w:ind w:left="360" w:firstLine="0"/>
        <w:rPr>
          <w:sz w:val="28"/>
          <w:szCs w:val="28"/>
        </w:rPr>
      </w:pPr>
    </w:p>
    <w:p>
      <w:pPr>
        <w:pStyle w:val="Normal.0"/>
        <w:tabs>
          <w:tab w:val="left" w:pos="720"/>
        </w:tabs>
        <w:ind w:left="360" w:firstLine="0"/>
        <w:rPr>
          <w:sz w:val="28"/>
          <w:szCs w:val="28"/>
        </w:rPr>
      </w:pPr>
    </w:p>
    <w:p>
      <w:pPr>
        <w:pStyle w:val="Normal.0"/>
        <w:tabs>
          <w:tab w:val="left" w:pos="720"/>
        </w:tabs>
        <w:ind w:left="360" w:firstLine="0"/>
        <w:rPr>
          <w:sz w:val="28"/>
          <w:szCs w:val="28"/>
        </w:rPr>
      </w:pPr>
    </w:p>
    <w:p>
      <w:pPr>
        <w:pStyle w:val="Normal.0"/>
        <w:tabs>
          <w:tab w:val="left" w:pos="720"/>
        </w:tabs>
        <w:ind w:left="360" w:firstLine="0"/>
        <w:rPr>
          <w:sz w:val="28"/>
          <w:szCs w:val="28"/>
        </w:rPr>
      </w:pPr>
    </w:p>
    <w:p>
      <w:pPr>
        <w:pStyle w:val="Normal.0"/>
        <w:numPr>
          <w:ilvl w:val="0"/>
          <w:numId w:val="10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u w:val="single"/>
          <w:rtl w:val="0"/>
          <w:lang w:val="en-US"/>
        </w:rPr>
        <w:t>Modules Tested:</w:t>
      </w:r>
    </w:p>
    <w:tbl>
      <w:tblPr>
        <w:tblW w:w="8300" w:type="dxa"/>
        <w:jc w:val="left"/>
        <w:tblInd w:w="17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50"/>
        <w:gridCol w:w="3593"/>
        <w:gridCol w:w="3657"/>
      </w:tblGrid>
      <w:tr>
        <w:tblPrEx>
          <w:shd w:val="clear" w:color="auto" w:fill="d0ddef"/>
        </w:tblPrEx>
        <w:trPr>
          <w:trHeight w:val="575" w:hRule="atLeast"/>
        </w:trPr>
        <w:tc>
          <w:tcPr>
            <w:tcW w:type="dxa" w:w="10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35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Module</w:t>
            </w:r>
          </w:p>
        </w:tc>
        <w:tc>
          <w:tcPr>
            <w:tcW w:type="dxa" w:w="36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Status</w:t>
            </w:r>
          </w:p>
        </w:tc>
      </w:tr>
      <w:tr>
        <w:tblPrEx>
          <w:shd w:val="clear" w:color="auto" w:fill="d0ddef"/>
        </w:tblPrEx>
        <w:trPr>
          <w:trHeight w:val="360" w:hRule="atLeast"/>
        </w:trPr>
        <w:tc>
          <w:tcPr>
            <w:tcW w:type="dxa" w:w="10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5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Homepage</w:t>
            </w:r>
          </w:p>
        </w:tc>
        <w:tc>
          <w:tcPr>
            <w:tcW w:type="dxa" w:w="36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Passed</w:t>
            </w:r>
          </w:p>
        </w:tc>
      </w:tr>
      <w:tr>
        <w:tblPrEx>
          <w:shd w:val="clear" w:color="auto" w:fill="d0ddef"/>
        </w:tblPrEx>
        <w:trPr>
          <w:trHeight w:val="360" w:hRule="atLeast"/>
        </w:trPr>
        <w:tc>
          <w:tcPr>
            <w:tcW w:type="dxa" w:w="10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5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Login</w:t>
            </w:r>
          </w:p>
        </w:tc>
        <w:tc>
          <w:tcPr>
            <w:tcW w:type="dxa" w:w="36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Passed</w:t>
            </w:r>
          </w:p>
        </w:tc>
      </w:tr>
      <w:tr>
        <w:tblPrEx>
          <w:shd w:val="clear" w:color="auto" w:fill="d0ddef"/>
        </w:tblPrEx>
        <w:trPr>
          <w:trHeight w:val="360" w:hRule="atLeast"/>
        </w:trPr>
        <w:tc>
          <w:tcPr>
            <w:tcW w:type="dxa" w:w="10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5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Registration</w:t>
            </w:r>
          </w:p>
        </w:tc>
        <w:tc>
          <w:tcPr>
            <w:tcW w:type="dxa" w:w="36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Passed</w:t>
            </w:r>
          </w:p>
        </w:tc>
      </w:tr>
      <w:tr>
        <w:tblPrEx>
          <w:shd w:val="clear" w:color="auto" w:fill="d0ddef"/>
        </w:tblPrEx>
        <w:trPr>
          <w:trHeight w:val="360" w:hRule="atLeast"/>
        </w:trPr>
        <w:tc>
          <w:tcPr>
            <w:tcW w:type="dxa" w:w="10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35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Shopping Cart</w:t>
            </w:r>
          </w:p>
        </w:tc>
        <w:tc>
          <w:tcPr>
            <w:tcW w:type="dxa" w:w="36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Passed</w:t>
            </w:r>
          </w:p>
        </w:tc>
      </w:tr>
      <w:tr>
        <w:tblPrEx>
          <w:shd w:val="clear" w:color="auto" w:fill="d0ddef"/>
        </w:tblPrEx>
        <w:trPr>
          <w:trHeight w:val="360" w:hRule="atLeast"/>
        </w:trPr>
        <w:tc>
          <w:tcPr>
            <w:tcW w:type="dxa" w:w="10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35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Wishlist</w:t>
            </w:r>
          </w:p>
        </w:tc>
        <w:tc>
          <w:tcPr>
            <w:tcW w:type="dxa" w:w="36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Passed</w:t>
            </w:r>
          </w:p>
        </w:tc>
      </w:tr>
      <w:tr>
        <w:tblPrEx>
          <w:shd w:val="clear" w:color="auto" w:fill="d0ddef"/>
        </w:tblPrEx>
        <w:trPr>
          <w:trHeight w:val="360" w:hRule="atLeast"/>
        </w:trPr>
        <w:tc>
          <w:tcPr>
            <w:tcW w:type="dxa" w:w="105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359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Course</w:t>
            </w:r>
          </w:p>
        </w:tc>
        <w:tc>
          <w:tcPr>
            <w:tcW w:type="dxa" w:w="365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Passed</w:t>
            </w:r>
          </w:p>
        </w:tc>
      </w:tr>
    </w:tbl>
    <w:p>
      <w:pPr>
        <w:pStyle w:val="Normal.0"/>
        <w:widowControl w:val="0"/>
        <w:numPr>
          <w:ilvl w:val="0"/>
          <w:numId w:val="11"/>
        </w:numPr>
        <w:spacing w:line="240" w:lineRule="auto"/>
      </w:pPr>
    </w:p>
    <w:p>
      <w:pPr>
        <w:pStyle w:val="Normal.0"/>
        <w:tabs>
          <w:tab w:val="left" w:pos="720"/>
        </w:tabs>
        <w:rPr>
          <w:sz w:val="28"/>
          <w:szCs w:val="28"/>
        </w:rPr>
      </w:pPr>
    </w:p>
    <w:p>
      <w:pPr>
        <w:pStyle w:val="Normal.0"/>
        <w:numPr>
          <w:ilvl w:val="0"/>
          <w:numId w:val="13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u w:val="single"/>
          <w:rtl w:val="0"/>
          <w:lang w:val="en-US"/>
        </w:rPr>
        <w:t>Test Summary</w:t>
      </w:r>
    </w:p>
    <w:tbl>
      <w:tblPr>
        <w:tblW w:w="8299" w:type="dxa"/>
        <w:jc w:val="left"/>
        <w:tblInd w:w="171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270"/>
        <w:gridCol w:w="926"/>
        <w:gridCol w:w="191"/>
        <w:gridCol w:w="1323"/>
        <w:gridCol w:w="1344"/>
        <w:gridCol w:w="2245"/>
      </w:tblGrid>
      <w:tr>
        <w:tblPrEx>
          <w:shd w:val="clear" w:color="auto" w:fill="d0ddef"/>
        </w:tblPrEx>
        <w:trPr>
          <w:trHeight w:val="360" w:hRule="atLeast"/>
        </w:trPr>
        <w:tc>
          <w:tcPr>
            <w:tcW w:type="dxa" w:w="2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Test Type</w:t>
            </w:r>
          </w:p>
        </w:tc>
        <w:tc>
          <w:tcPr>
            <w:tcW w:type="dxa" w:w="9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1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Passed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Failed</w:t>
            </w:r>
          </w:p>
        </w:tc>
        <w:tc>
          <w:tcPr>
            <w:tcW w:type="dxa" w:w="224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Not Executed</w:t>
            </w:r>
          </w:p>
        </w:tc>
      </w:tr>
      <w:tr>
        <w:tblPrEx>
          <w:shd w:val="clear" w:color="auto" w:fill="d0ddef"/>
        </w:tblPrEx>
        <w:trPr>
          <w:trHeight w:val="360" w:hRule="atLeast"/>
        </w:trPr>
        <w:tc>
          <w:tcPr>
            <w:tcW w:type="dxa" w:w="2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Manual</w:t>
            </w:r>
          </w:p>
        </w:tc>
        <w:tc>
          <w:tcPr>
            <w:tcW w:type="dxa" w:w="9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141</w:t>
            </w:r>
          </w:p>
        </w:tc>
        <w:tc>
          <w:tcPr>
            <w:tcW w:type="dxa" w:w="1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99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42</w:t>
            </w:r>
          </w:p>
        </w:tc>
        <w:tc>
          <w:tcPr>
            <w:tcW w:type="dxa" w:w="224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</w:tr>
      <w:tr>
        <w:tblPrEx>
          <w:shd w:val="clear" w:color="auto" w:fill="d0ddef"/>
        </w:tblPrEx>
        <w:trPr>
          <w:trHeight w:val="360" w:hRule="atLeast"/>
        </w:trPr>
        <w:tc>
          <w:tcPr>
            <w:tcW w:type="dxa" w:w="2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Automation</w:t>
            </w:r>
          </w:p>
        </w:tc>
        <w:tc>
          <w:tcPr>
            <w:tcW w:type="dxa" w:w="9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62</w:t>
            </w:r>
          </w:p>
        </w:tc>
        <w:tc>
          <w:tcPr>
            <w:tcW w:type="dxa" w:w="19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32</w:t>
            </w:r>
          </w:p>
        </w:tc>
        <w:tc>
          <w:tcPr>
            <w:tcW w:type="dxa" w:w="13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224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</w:tr>
    </w:tbl>
    <w:p>
      <w:pPr>
        <w:pStyle w:val="Normal.0"/>
        <w:widowControl w:val="0"/>
        <w:numPr>
          <w:ilvl w:val="0"/>
          <w:numId w:val="14"/>
        </w:numPr>
        <w:spacing w:line="240" w:lineRule="auto"/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numPr>
          <w:ilvl w:val="0"/>
          <w:numId w:val="13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u w:val="single"/>
          <w:rtl w:val="0"/>
          <w:lang w:val="en-US"/>
        </w:rPr>
        <w:t>Defect Summary</w:t>
      </w:r>
    </w:p>
    <w:tbl>
      <w:tblPr>
        <w:tblW w:w="851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703"/>
        <w:gridCol w:w="1704"/>
        <w:gridCol w:w="1704"/>
        <w:gridCol w:w="1704"/>
        <w:gridCol w:w="1704"/>
      </w:tblGrid>
      <w:tr>
        <w:tblPrEx>
          <w:shd w:val="clear" w:color="auto" w:fill="d0ddef"/>
        </w:tblPrEx>
        <w:trPr>
          <w:trHeight w:val="350" w:hRule="atLeast"/>
        </w:trPr>
        <w:tc>
          <w:tcPr>
            <w:tcW w:type="dxa" w:w="1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Severity</w:t>
            </w:r>
          </w:p>
        </w:tc>
        <w:tc>
          <w:tcPr>
            <w:tcW w:type="dxa" w:w="1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Reported</w:t>
            </w:r>
          </w:p>
        </w:tc>
        <w:tc>
          <w:tcPr>
            <w:tcW w:type="dxa" w:w="1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Fixed</w:t>
            </w:r>
          </w:p>
        </w:tc>
        <w:tc>
          <w:tcPr>
            <w:tcW w:type="dxa" w:w="1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Deferred</w:t>
            </w:r>
          </w:p>
        </w:tc>
        <w:tc>
          <w:tcPr>
            <w:tcW w:type="dxa" w:w="1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widowControl w:val="0"/>
              <w:jc w:val="center"/>
            </w:pP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Accepted</w:t>
            </w:r>
          </w:p>
        </w:tc>
      </w:tr>
      <w:tr>
        <w:tblPrEx>
          <w:shd w:val="clear" w:color="auto" w:fill="d0ddef"/>
        </w:tblPrEx>
        <w:trPr>
          <w:trHeight w:val="350" w:hRule="atLeast"/>
        </w:trPr>
        <w:tc>
          <w:tcPr>
            <w:tcW w:type="dxa" w:w="1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18</w:t>
            </w:r>
          </w:p>
        </w:tc>
        <w:tc>
          <w:tcPr>
            <w:tcW w:type="dxa" w:w="1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</w:tr>
      <w:tr>
        <w:tblPrEx>
          <w:shd w:val="clear" w:color="auto" w:fill="d0ddef"/>
        </w:tblPrEx>
        <w:trPr>
          <w:trHeight w:val="350" w:hRule="atLeast"/>
        </w:trPr>
        <w:tc>
          <w:tcPr>
            <w:tcW w:type="dxa" w:w="1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Medium</w:t>
            </w:r>
          </w:p>
        </w:tc>
        <w:tc>
          <w:tcPr>
            <w:tcW w:type="dxa" w:w="1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24</w:t>
            </w:r>
          </w:p>
        </w:tc>
        <w:tc>
          <w:tcPr>
            <w:tcW w:type="dxa" w:w="1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</w:tr>
      <w:tr>
        <w:tblPrEx>
          <w:shd w:val="clear" w:color="auto" w:fill="d0ddef"/>
        </w:tblPrEx>
        <w:trPr>
          <w:trHeight w:val="350" w:hRule="atLeast"/>
        </w:trPr>
        <w:tc>
          <w:tcPr>
            <w:tcW w:type="dxa" w:w="1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Low</w:t>
            </w:r>
          </w:p>
        </w:tc>
        <w:tc>
          <w:tcPr>
            <w:tcW w:type="dxa" w:w="1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0</w:t>
            </w:r>
          </w:p>
        </w:tc>
      </w:tr>
    </w:tbl>
    <w:p>
      <w:pPr>
        <w:pStyle w:val="Normal.0"/>
        <w:widowControl w:val="0"/>
        <w:numPr>
          <w:ilvl w:val="0"/>
          <w:numId w:val="15"/>
        </w:numPr>
        <w:spacing w:line="240" w:lineRule="auto"/>
      </w:pPr>
    </w:p>
    <w:p>
      <w:pPr>
        <w:pStyle w:val="Normal.0"/>
        <w:rPr>
          <w:sz w:val="28"/>
          <w:szCs w:val="28"/>
        </w:rPr>
      </w:pPr>
    </w:p>
    <w:p>
      <w:pPr>
        <w:pStyle w:val="heading 1"/>
        <w:keepNext w:val="0"/>
        <w:keepLines w:val="0"/>
        <w:numPr>
          <w:ilvl w:val="0"/>
          <w:numId w:val="16"/>
        </w:numPr>
        <w:rPr>
          <w:lang w:val="en-US"/>
        </w:rPr>
      </w:pPr>
      <w:r>
        <w:rPr>
          <w:rtl w:val="0"/>
          <w:lang w:val="en-US"/>
        </w:rPr>
        <w:t>Exit Criteria Verification</w:t>
      </w:r>
    </w:p>
    <w:tbl>
      <w:tblPr>
        <w:tblW w:w="671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5473"/>
        <w:gridCol w:w="1240"/>
      </w:tblGrid>
      <w:tr>
        <w:tblPrEx>
          <w:shd w:val="clear" w:color="auto" w:fill="d0ddef"/>
        </w:tblPrEx>
        <w:trPr>
          <w:trHeight w:val="531" w:hRule="atLeast"/>
        </w:trPr>
        <w:tc>
          <w:tcPr>
            <w:tcW w:type="dxa" w:w="54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SimSun" w:cs="SimSun" w:hAnsi="SimSun" w:eastAsia="SimSun"/>
                <w:b w:val="1"/>
                <w:bCs w:val="1"/>
                <w:sz w:val="32"/>
                <w:szCs w:val="32"/>
                <w:shd w:val="nil" w:color="auto" w:fill="auto"/>
                <w:rtl w:val="0"/>
                <w:lang w:val="en-US"/>
              </w:rPr>
              <w:t>Exit Criteria</w:t>
            </w:r>
          </w:p>
        </w:tc>
        <w:tc>
          <w:tcPr>
            <w:tcW w:type="dxa" w:w="12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SimSun" w:cs="SimSun" w:hAnsi="SimSun" w:eastAsia="SimSun"/>
                <w:b w:val="1"/>
                <w:bCs w:val="1"/>
                <w:sz w:val="32"/>
                <w:szCs w:val="32"/>
                <w:shd w:val="nil" w:color="auto" w:fill="auto"/>
                <w:rtl w:val="0"/>
                <w:lang w:val="en-US"/>
              </w:rPr>
              <w:t>Status</w:t>
            </w:r>
          </w:p>
        </w:tc>
      </w:tr>
      <w:tr>
        <w:tblPrEx>
          <w:shd w:val="clear" w:color="auto" w:fill="d0ddef"/>
        </w:tblPrEx>
        <w:trPr>
          <w:trHeight w:val="363" w:hRule="atLeast"/>
        </w:trPr>
        <w:tc>
          <w:tcPr>
            <w:tcW w:type="dxa" w:w="54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SimSun" w:cs="SimSun" w:hAnsi="SimSun" w:eastAsia="SimSun"/>
                <w:sz w:val="28"/>
                <w:szCs w:val="28"/>
                <w:shd w:val="nil" w:color="auto" w:fill="auto"/>
                <w:rtl w:val="0"/>
                <w:lang w:val="en-US"/>
              </w:rPr>
              <w:t>Test Cases Executed</w:t>
            </w:r>
          </w:p>
        </w:tc>
        <w:tc>
          <w:tcPr>
            <w:tcW w:type="dxa" w:w="12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SimSun" w:cs="SimSun" w:hAnsi="SimSun" w:eastAsia="SimSun"/>
                <w:sz w:val="28"/>
                <w:szCs w:val="28"/>
                <w:shd w:val="nil" w:color="auto" w:fill="auto"/>
                <w:rtl w:val="0"/>
                <w:lang w:val="en-US"/>
              </w:rPr>
              <w:t>Met</w:t>
            </w:r>
          </w:p>
        </w:tc>
      </w:tr>
      <w:tr>
        <w:tblPrEx>
          <w:shd w:val="clear" w:color="auto" w:fill="d0ddef"/>
        </w:tblPrEx>
        <w:trPr>
          <w:trHeight w:val="403" w:hRule="atLeast"/>
        </w:trPr>
        <w:tc>
          <w:tcPr>
            <w:tcW w:type="dxa" w:w="54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SimSun" w:cs="SimSun" w:hAnsi="SimSun" w:eastAsia="SimSun"/>
                <w:sz w:val="28"/>
                <w:szCs w:val="28"/>
                <w:shd w:val="nil" w:color="auto" w:fill="auto"/>
                <w:rtl w:val="0"/>
                <w:lang w:val="en-US"/>
              </w:rPr>
              <w:t>Critical Defects Closed</w:t>
            </w:r>
          </w:p>
        </w:tc>
        <w:tc>
          <w:tcPr>
            <w:tcW w:type="dxa" w:w="12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Not Met</w:t>
            </w:r>
          </w:p>
        </w:tc>
      </w:tr>
      <w:tr>
        <w:tblPrEx>
          <w:shd w:val="clear" w:color="auto" w:fill="d0ddef"/>
        </w:tblPrEx>
        <w:trPr>
          <w:trHeight w:val="360" w:hRule="atLeast"/>
        </w:trPr>
        <w:tc>
          <w:tcPr>
            <w:tcW w:type="dxa" w:w="54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SimSun" w:cs="SimSun" w:hAnsi="SimSun" w:eastAsia="SimSun"/>
                <w:sz w:val="28"/>
                <w:szCs w:val="28"/>
                <w:shd w:val="nil" w:color="auto" w:fill="auto"/>
                <w:rtl w:val="0"/>
                <w:lang w:val="en-US"/>
              </w:rPr>
              <w:t>High Priority Defects Reviewed</w:t>
            </w:r>
          </w:p>
        </w:tc>
        <w:tc>
          <w:tcPr>
            <w:tcW w:type="dxa" w:w="12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SimSun" w:cs="SimSun" w:hAnsi="SimSun" w:eastAsia="SimSun"/>
                <w:sz w:val="28"/>
                <w:szCs w:val="28"/>
                <w:shd w:val="nil" w:color="auto" w:fill="auto"/>
                <w:rtl w:val="0"/>
                <w:lang w:val="en-US"/>
              </w:rPr>
              <w:t>Met</w:t>
            </w:r>
          </w:p>
        </w:tc>
      </w:tr>
      <w:tr>
        <w:tblPrEx>
          <w:shd w:val="clear" w:color="auto" w:fill="d0ddef"/>
        </w:tblPrEx>
        <w:trPr>
          <w:trHeight w:val="393" w:hRule="atLeast"/>
        </w:trPr>
        <w:tc>
          <w:tcPr>
            <w:tcW w:type="dxa" w:w="54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SimSun" w:cs="SimSun" w:hAnsi="SimSun" w:eastAsia="SimSun"/>
                <w:sz w:val="28"/>
                <w:szCs w:val="28"/>
                <w:shd w:val="nil" w:color="auto" w:fill="auto"/>
                <w:rtl w:val="0"/>
                <w:lang w:val="en-US"/>
              </w:rPr>
              <w:t>Regression Testing Completed</w:t>
            </w:r>
          </w:p>
        </w:tc>
        <w:tc>
          <w:tcPr>
            <w:tcW w:type="dxa" w:w="12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1"/>
                <w:szCs w:val="21"/>
                <w:shd w:val="nil" w:color="auto" w:fill="auto"/>
                <w:rtl w:val="0"/>
                <w:lang w:val="en-US"/>
              </w:rPr>
              <w:t>Not Met</w:t>
            </w:r>
          </w:p>
        </w:tc>
      </w:tr>
      <w:tr>
        <w:tblPrEx>
          <w:shd w:val="clear" w:color="auto" w:fill="d0ddef"/>
        </w:tblPrEx>
        <w:trPr>
          <w:trHeight w:val="363" w:hRule="atLeast"/>
        </w:trPr>
        <w:tc>
          <w:tcPr>
            <w:tcW w:type="dxa" w:w="54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SimSun" w:cs="SimSun" w:hAnsi="SimSun" w:eastAsia="SimSun"/>
                <w:sz w:val="28"/>
                <w:szCs w:val="28"/>
                <w:shd w:val="nil" w:color="auto" w:fill="auto"/>
                <w:rtl w:val="0"/>
                <w:lang w:val="en-US"/>
              </w:rPr>
              <w:t>Automation Execution Completed</w:t>
            </w:r>
          </w:p>
        </w:tc>
        <w:tc>
          <w:tcPr>
            <w:tcW w:type="dxa" w:w="12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SimSun" w:cs="SimSun" w:hAnsi="SimSun" w:eastAsia="SimSun"/>
                <w:sz w:val="28"/>
                <w:szCs w:val="28"/>
                <w:shd w:val="nil" w:color="auto" w:fill="auto"/>
                <w:rtl w:val="0"/>
                <w:lang w:val="en-US"/>
              </w:rPr>
              <w:t>Met</w:t>
            </w:r>
          </w:p>
        </w:tc>
      </w:tr>
      <w:tr>
        <w:tblPrEx>
          <w:shd w:val="clear" w:color="auto" w:fill="d0ddef"/>
        </w:tblPrEx>
        <w:trPr>
          <w:trHeight w:val="360" w:hRule="atLeast"/>
        </w:trPr>
        <w:tc>
          <w:tcPr>
            <w:tcW w:type="dxa" w:w="54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SimSun" w:cs="SimSun" w:hAnsi="SimSun" w:eastAsia="SimSun"/>
                <w:sz w:val="28"/>
                <w:szCs w:val="28"/>
                <w:shd w:val="nil" w:color="auto" w:fill="auto"/>
                <w:rtl w:val="0"/>
                <w:lang w:val="en-US"/>
              </w:rPr>
              <w:t>Test Reports Generated</w:t>
            </w:r>
          </w:p>
        </w:tc>
        <w:tc>
          <w:tcPr>
            <w:tcW w:type="dxa" w:w="12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SimSun" w:cs="SimSun" w:hAnsi="SimSun" w:eastAsia="SimSun"/>
                <w:sz w:val="28"/>
                <w:szCs w:val="28"/>
                <w:shd w:val="nil" w:color="auto" w:fill="auto"/>
                <w:rtl w:val="0"/>
                <w:lang w:val="en-US"/>
              </w:rPr>
              <w:t>Met</w:t>
            </w:r>
          </w:p>
        </w:tc>
      </w:tr>
      <w:tr>
        <w:tblPrEx>
          <w:shd w:val="clear" w:color="auto" w:fill="d0ddef"/>
        </w:tblPrEx>
        <w:trPr>
          <w:trHeight w:val="1148" w:hRule="atLeast"/>
        </w:trPr>
        <w:tc>
          <w:tcPr>
            <w:tcW w:type="dxa" w:w="547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All defects found are documented and tracked.</w:t>
            </w:r>
            <w:r>
              <w:rPr>
                <w:sz w:val="28"/>
                <w:szCs w:val="28"/>
                <w:shd w:val="nil" w:color="auto" w:fill="auto"/>
              </w:rPr>
            </w:r>
          </w:p>
        </w:tc>
        <w:tc>
          <w:tcPr>
            <w:tcW w:type="dxa" w:w="12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SimSun" w:cs="SimSun" w:hAnsi="SimSun" w:eastAsia="SimSun"/>
                <w:sz w:val="28"/>
                <w:szCs w:val="28"/>
                <w:shd w:val="nil" w:color="auto" w:fill="auto"/>
                <w:rtl w:val="0"/>
                <w:lang w:val="en-US"/>
              </w:rPr>
              <w:t>Met</w:t>
            </w:r>
          </w:p>
        </w:tc>
      </w:tr>
    </w:tbl>
    <w:p>
      <w:pPr>
        <w:pStyle w:val="heading 1"/>
        <w:keepNext w:val="0"/>
        <w:keepLines w:val="0"/>
        <w:widowControl w:val="0"/>
        <w:numPr>
          <w:ilvl w:val="0"/>
          <w:numId w:val="17"/>
        </w:numPr>
        <w:spacing w:line="240" w:lineRule="auto"/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rPr>
          <w:sz w:val="28"/>
          <w:szCs w:val="28"/>
        </w:rPr>
      </w:pPr>
    </w:p>
    <w:p>
      <w:pPr>
        <w:pStyle w:val="Normal.0"/>
        <w:numPr>
          <w:ilvl w:val="0"/>
          <w:numId w:val="19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u w:val="single"/>
          <w:rtl w:val="0"/>
          <w:lang w:val="en-US"/>
        </w:rPr>
        <w:t xml:space="preserve">Pending/Risks </w:t>
      </w:r>
    </w:p>
    <w:p>
      <w:pPr>
        <w:pStyle w:val="Normal.0"/>
        <w:numPr>
          <w:ilvl w:val="0"/>
          <w:numId w:val="21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 xml:space="preserve">Identified some more </w:t>
      </w:r>
      <w:r>
        <w:rPr>
          <w:b w:val="1"/>
          <w:bCs w:val="1"/>
          <w:sz w:val="28"/>
          <w:szCs w:val="28"/>
          <w:rtl w:val="0"/>
          <w:lang w:val="en-US"/>
        </w:rPr>
        <w:t>major</w:t>
      </w:r>
      <w:r>
        <w:rPr>
          <w:sz w:val="28"/>
          <w:szCs w:val="28"/>
          <w:rtl w:val="0"/>
          <w:lang w:val="en-US"/>
        </w:rPr>
        <w:t xml:space="preserve"> defects in Checkout page and market as high priority.</w:t>
      </w:r>
    </w:p>
    <w:p>
      <w:pPr>
        <w:pStyle w:val="Normal.0"/>
        <w:numPr>
          <w:ilvl w:val="0"/>
          <w:numId w:val="21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Other defects are marked as minor-medium priority</w:t>
      </w:r>
    </w:p>
    <w:p>
      <w:pPr>
        <w:pStyle w:val="Normal.0"/>
        <w:rPr>
          <w:sz w:val="28"/>
          <w:szCs w:val="28"/>
        </w:rPr>
      </w:pPr>
    </w:p>
    <w:p>
      <w:pPr>
        <w:pStyle w:val="Normal.0"/>
        <w:numPr>
          <w:ilvl w:val="0"/>
          <w:numId w:val="23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en-US"/>
        </w:rPr>
      </w:pPr>
      <w:r>
        <w:rPr>
          <w:b w:val="1"/>
          <w:bCs w:val="1"/>
          <w:sz w:val="36"/>
          <w:szCs w:val="36"/>
          <w:u w:val="single"/>
          <w:rtl w:val="0"/>
          <w:lang w:val="en-US"/>
        </w:rPr>
        <w:t>Conclusion</w:t>
      </w:r>
    </w:p>
    <w:p>
      <w:pPr>
        <w:pStyle w:val="Normal.0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The QA confirms that the E-commerce website has undergone complete testing as per the test plan. All critical functionality except checkout are stable, and the application is now not ready for deployment.</w:t>
      </w:r>
    </w:p>
    <w:p>
      <w:pPr>
        <w:pStyle w:val="Normal.0"/>
      </w:pPr>
      <w:r>
        <w:rPr>
          <w:rtl w:val="0"/>
          <w:lang w:val="en-US"/>
        </w:rPr>
        <w:t>---------------------**********----------------------------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SimSun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◇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◇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◇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◇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◇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◇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◇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◇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◇"/>
      <w:lvlJc w:val="left"/>
      <w:pPr>
        <w:tabs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◇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➢"/>
      <w:lvlJc w:val="left"/>
      <w:pPr>
        <w:tabs>
          <w:tab w:val="left" w:pos="420"/>
          <w:tab w:val="num" w:pos="720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8"/>
    <w:lvlOverride w:ilvl="0">
      <w:lvl w:ilvl="0">
        <w:start w:val="1"/>
        <w:numFmt w:val="bullet"/>
        <w:suff w:val="tab"/>
        <w:lvlText w:val="➢"/>
        <w:lvlJc w:val="left"/>
        <w:pPr>
          <w:tabs>
            <w:tab w:val="num" w:pos="320"/>
            <w:tab w:val="left" w:pos="420"/>
          </w:tabs>
          <w:ind w:left="383" w:hanging="26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➢"/>
        <w:lvlJc w:val="left"/>
        <w:pPr>
          <w:tabs>
            <w:tab w:val="num" w:pos="320"/>
            <w:tab w:val="left" w:pos="420"/>
          </w:tabs>
          <w:ind w:left="383" w:hanging="26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➢"/>
        <w:lvlJc w:val="left"/>
        <w:pPr>
          <w:tabs>
            <w:tab w:val="num" w:pos="320"/>
            <w:tab w:val="left" w:pos="420"/>
          </w:tabs>
          <w:ind w:left="383" w:hanging="26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➢"/>
        <w:lvlJc w:val="left"/>
        <w:pPr>
          <w:tabs>
            <w:tab w:val="num" w:pos="320"/>
            <w:tab w:val="left" w:pos="420"/>
          </w:tabs>
          <w:ind w:left="383" w:hanging="26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➢"/>
        <w:lvlJc w:val="left"/>
        <w:pPr>
          <w:tabs>
            <w:tab w:val="num" w:pos="320"/>
            <w:tab w:val="left" w:pos="420"/>
          </w:tabs>
          <w:ind w:left="383" w:hanging="26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➢"/>
        <w:lvlJc w:val="left"/>
        <w:pPr>
          <w:tabs>
            <w:tab w:val="num" w:pos="320"/>
            <w:tab w:val="left" w:pos="420"/>
          </w:tabs>
          <w:ind w:left="383" w:hanging="26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➢"/>
        <w:lvlJc w:val="left"/>
        <w:pPr>
          <w:tabs>
            <w:tab w:val="num" w:pos="320"/>
            <w:tab w:val="left" w:pos="420"/>
          </w:tabs>
          <w:ind w:left="383" w:hanging="26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➢"/>
        <w:lvlJc w:val="left"/>
        <w:pPr>
          <w:tabs>
            <w:tab w:val="num" w:pos="320"/>
            <w:tab w:val="left" w:pos="420"/>
          </w:tabs>
          <w:ind w:left="383" w:hanging="26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➢"/>
        <w:lvlJc w:val="left"/>
        <w:pPr>
          <w:tabs>
            <w:tab w:val="num" w:pos="320"/>
            <w:tab w:val="left" w:pos="420"/>
          </w:tabs>
          <w:ind w:left="383" w:hanging="26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11"/>
  </w:num>
  <w:num w:numId="13">
    <w:abstractNumId w:val="10"/>
  </w:num>
  <w:num w:numId="14">
    <w:abstractNumId w:val="10"/>
    <w:lvlOverride w:ilvl="0">
      <w:lvl w:ilvl="0">
        <w:start w:val="1"/>
        <w:numFmt w:val="bullet"/>
        <w:suff w:val="tab"/>
        <w:lvlText w:val="➢"/>
        <w:lvlJc w:val="left"/>
        <w:pPr>
          <w:tabs>
            <w:tab w:val="num" w:pos="320"/>
            <w:tab w:val="left" w:pos="420"/>
          </w:tabs>
          <w:ind w:left="383" w:hanging="26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➢"/>
        <w:lvlJc w:val="left"/>
        <w:pPr>
          <w:tabs>
            <w:tab w:val="num" w:pos="320"/>
            <w:tab w:val="left" w:pos="420"/>
          </w:tabs>
          <w:ind w:left="383" w:hanging="26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➢"/>
        <w:lvlJc w:val="left"/>
        <w:pPr>
          <w:tabs>
            <w:tab w:val="num" w:pos="320"/>
            <w:tab w:val="left" w:pos="420"/>
          </w:tabs>
          <w:ind w:left="383" w:hanging="26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➢"/>
        <w:lvlJc w:val="left"/>
        <w:pPr>
          <w:tabs>
            <w:tab w:val="num" w:pos="320"/>
            <w:tab w:val="left" w:pos="420"/>
          </w:tabs>
          <w:ind w:left="383" w:hanging="26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➢"/>
        <w:lvlJc w:val="left"/>
        <w:pPr>
          <w:tabs>
            <w:tab w:val="num" w:pos="320"/>
            <w:tab w:val="left" w:pos="420"/>
          </w:tabs>
          <w:ind w:left="383" w:hanging="26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➢"/>
        <w:lvlJc w:val="left"/>
        <w:pPr>
          <w:tabs>
            <w:tab w:val="num" w:pos="320"/>
            <w:tab w:val="left" w:pos="420"/>
          </w:tabs>
          <w:ind w:left="383" w:hanging="26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➢"/>
        <w:lvlJc w:val="left"/>
        <w:pPr>
          <w:tabs>
            <w:tab w:val="num" w:pos="320"/>
            <w:tab w:val="left" w:pos="420"/>
          </w:tabs>
          <w:ind w:left="383" w:hanging="26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➢"/>
        <w:lvlJc w:val="left"/>
        <w:pPr>
          <w:tabs>
            <w:tab w:val="num" w:pos="320"/>
            <w:tab w:val="left" w:pos="420"/>
          </w:tabs>
          <w:ind w:left="383" w:hanging="26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➢"/>
        <w:lvlJc w:val="left"/>
        <w:pPr>
          <w:tabs>
            <w:tab w:val="num" w:pos="320"/>
            <w:tab w:val="left" w:pos="420"/>
          </w:tabs>
          <w:ind w:left="383" w:hanging="263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10"/>
    <w:lvlOverride w:ilvl="0">
      <w:lvl w:ilvl="0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320" w:hanging="2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320" w:hanging="2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320" w:hanging="2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320" w:hanging="2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320" w:hanging="2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320" w:hanging="2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320" w:hanging="2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320" w:hanging="2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320" w:hanging="2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10"/>
    <w:lvlOverride w:ilvl="0">
      <w:lvl w:ilvl="0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1020" w:hanging="6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1020" w:hanging="6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1020" w:hanging="6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1020" w:hanging="6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1020" w:hanging="6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1020" w:hanging="6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1020" w:hanging="6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1020" w:hanging="6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➢"/>
        <w:lvlJc w:val="left"/>
        <w:pPr>
          <w:tabs>
            <w:tab w:val="left" w:pos="420"/>
          </w:tabs>
          <w:ind w:left="1020" w:hanging="6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10"/>
    <w:lvlOverride w:ilvl="0">
      <w:lvl w:ilvl="0">
        <w:start w:val="1"/>
        <w:numFmt w:val="bullet"/>
        <w:suff w:val="tab"/>
        <w:lvlText w:val="➢"/>
        <w:lvlJc w:val="left"/>
        <w:pPr>
          <w:ind w:left="1020" w:hanging="10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➢"/>
        <w:lvlJc w:val="left"/>
        <w:pPr>
          <w:ind w:left="1020" w:hanging="10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➢"/>
        <w:lvlJc w:val="left"/>
        <w:pPr>
          <w:ind w:left="1020" w:hanging="10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➢"/>
        <w:lvlJc w:val="left"/>
        <w:pPr>
          <w:ind w:left="1020" w:hanging="10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➢"/>
        <w:lvlJc w:val="left"/>
        <w:pPr>
          <w:ind w:left="1020" w:hanging="10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➢"/>
        <w:lvlJc w:val="left"/>
        <w:pPr>
          <w:ind w:left="1020" w:hanging="10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➢"/>
        <w:lvlJc w:val="left"/>
        <w:pPr>
          <w:ind w:left="1020" w:hanging="10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➢"/>
        <w:lvlJc w:val="left"/>
        <w:pPr>
          <w:ind w:left="1020" w:hanging="10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➢"/>
        <w:lvlJc w:val="left"/>
        <w:pPr>
          <w:ind w:left="1020" w:hanging="10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13"/>
  </w:num>
  <w:num w:numId="19">
    <w:abstractNumId w:val="12"/>
  </w:num>
  <w:num w:numId="20">
    <w:abstractNumId w:val="15"/>
  </w:num>
  <w:num w:numId="21">
    <w:abstractNumId w:val="14"/>
  </w:num>
  <w:num w:numId="22">
    <w:abstractNumId w:val="17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40" w:after="330" w:line="578" w:lineRule="auto"/>
      <w:ind w:left="0" w:right="0" w:firstLine="0"/>
      <w:jc w:val="left"/>
      <w:outlineLvl w:val="0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44"/>
      <w:position w:val="0"/>
      <w:sz w:val="44"/>
      <w:szCs w:val="4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rFonts w:ascii="SimSun" w:cs="SimSun" w:hAnsi="SimSun" w:eastAsia="SimSun"/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2"/>
      </w:numPr>
    </w:pPr>
  </w:style>
  <w:style w:type="numbering" w:styleId="Imported Style 7">
    <w:name w:val="Imported Style 7"/>
    <w:pPr>
      <w:numPr>
        <w:numId w:val="18"/>
      </w:numPr>
    </w:pPr>
  </w:style>
  <w:style w:type="numbering" w:styleId="Imported Style 8">
    <w:name w:val="Imported Style 8"/>
    <w:pPr>
      <w:numPr>
        <w:numId w:val="20"/>
      </w:numPr>
    </w:pPr>
  </w:style>
  <w:style w:type="numbering" w:styleId="Imported Style 9">
    <w:name w:val="Imported Style 9"/>
    <w:pPr>
      <w:numPr>
        <w:numId w:val="2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