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027E" w14:textId="6855E40E" w:rsidR="00FD41FB" w:rsidRDefault="00FD41FB" w:rsidP="00FD41FB">
      <w:pPr>
        <w:pStyle w:val="Heading1"/>
      </w:pPr>
      <w:r>
        <w:t>Explanation of Plots</w:t>
      </w:r>
      <w:r w:rsidR="007F761D">
        <w:t xml:space="preserve"> (Phase Shifters)</w:t>
      </w:r>
      <w:r>
        <w:t>:</w:t>
      </w:r>
    </w:p>
    <w:p w14:paraId="6598EF9F" w14:textId="77777777" w:rsidR="00FD41FB" w:rsidRDefault="00FD41FB"/>
    <w:p w14:paraId="61D9BA31" w14:textId="501F8E0A" w:rsidR="0012136F" w:rsidRDefault="00FD41FB">
      <w:r w:rsidRPr="00FD41FB">
        <w:rPr>
          <w:noProof/>
        </w:rPr>
        <w:drawing>
          <wp:inline distT="0" distB="0" distL="0" distR="0" wp14:anchorId="2F3E87E3" wp14:editId="1D364F8E">
            <wp:extent cx="5731510" cy="4476115"/>
            <wp:effectExtent l="0" t="0" r="0" b="0"/>
            <wp:docPr id="2012770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0261" name="Picture 1" descr="A screenshot of a computer program&#10;&#10;Description automatically generated"/>
                    <pic:cNvPicPr/>
                  </pic:nvPicPr>
                  <pic:blipFill>
                    <a:blip r:embed="rId5"/>
                    <a:stretch>
                      <a:fillRect/>
                    </a:stretch>
                  </pic:blipFill>
                  <pic:spPr>
                    <a:xfrm>
                      <a:off x="0" y="0"/>
                      <a:ext cx="5731510" cy="4476115"/>
                    </a:xfrm>
                    <a:prstGeom prst="rect">
                      <a:avLst/>
                    </a:prstGeom>
                  </pic:spPr>
                </pic:pic>
              </a:graphicData>
            </a:graphic>
          </wp:inline>
        </w:drawing>
      </w:r>
    </w:p>
    <w:p w14:paraId="5244A389" w14:textId="4B2F0599" w:rsidR="00FD41FB" w:rsidRDefault="00FD41FB">
      <w:r>
        <w:t xml:space="preserve">Proposed caption for the plot: </w:t>
      </w:r>
      <w:r w:rsidRPr="00FD41FB">
        <w:rPr>
          <w:i/>
          <w:iCs/>
        </w:rPr>
        <w:t>Aggregate heatmap of pixel importance generated by summing LIME explanation masks across all images in the dataset. Brighter regions indicate pixels that were consistently deemed important for the model's predictions, while darker regions represent areas of lesser significance.</w:t>
      </w:r>
    </w:p>
    <w:p w14:paraId="7C247C06" w14:textId="77777777" w:rsidR="00FD41FB" w:rsidRDefault="00FD41FB"/>
    <w:p w14:paraId="68896D49" w14:textId="02618B61" w:rsidR="00FD41FB" w:rsidRDefault="00FD41FB">
      <w:r w:rsidRPr="00FD41FB">
        <w:t>The aggregated heatmap of pixel importance visualizes the regions in the input images that the LIME (Local Interpretable Model-agnostic Explanations) explainer identified as the most important for the model's predictions. Each pixel in the heatmap corresponds to how frequently and strongly that pixel contributes to the model's decision across the entire dataset.</w:t>
      </w:r>
    </w:p>
    <w:p w14:paraId="5CB8C5F2" w14:textId="77777777" w:rsidR="00FD41FB" w:rsidRDefault="00FD41FB"/>
    <w:p w14:paraId="7C847DB9" w14:textId="1B823EAF" w:rsidR="00FD41FB" w:rsidRDefault="00FD41FB">
      <w:r>
        <w:t>Methodology used for the heatmap:</w:t>
      </w:r>
      <w:r>
        <w:br/>
      </w:r>
      <w:r>
        <w:br/>
        <w:t xml:space="preserve">Objective: </w:t>
      </w:r>
      <w:r w:rsidRPr="00FD41FB">
        <w:t>To identify and aggregate the regions of interest across all the images in the dataset where the model focuses its attention during classification.</w:t>
      </w:r>
    </w:p>
    <w:p w14:paraId="426C6B44" w14:textId="77777777" w:rsidR="00FD41FB" w:rsidRDefault="00FD41FB"/>
    <w:p w14:paraId="49D248EF" w14:textId="34A6E081" w:rsidR="00FD41FB" w:rsidRPr="00FD41FB" w:rsidRDefault="00FD41FB" w:rsidP="00FD41FB">
      <w:pPr>
        <w:rPr>
          <w:lang w:val="en-SG"/>
        </w:rPr>
      </w:pPr>
      <w:r>
        <w:t>Steps:</w:t>
      </w:r>
    </w:p>
    <w:p w14:paraId="2344D8A9" w14:textId="77777777" w:rsidR="00FD41FB" w:rsidRPr="00FD41FB" w:rsidRDefault="00FD41FB" w:rsidP="00FD41FB">
      <w:pPr>
        <w:numPr>
          <w:ilvl w:val="0"/>
          <w:numId w:val="1"/>
        </w:numPr>
        <w:rPr>
          <w:lang w:val="en-SG"/>
        </w:rPr>
      </w:pPr>
      <w:r w:rsidRPr="00FD41FB">
        <w:rPr>
          <w:b/>
          <w:bCs/>
          <w:lang w:val="en-SG"/>
        </w:rPr>
        <w:lastRenderedPageBreak/>
        <w:t>Generate Individual Masks</w:t>
      </w:r>
      <w:r w:rsidRPr="00FD41FB">
        <w:rPr>
          <w:lang w:val="en-SG"/>
        </w:rPr>
        <w:t xml:space="preserve">: For each image, the LIME explainer generates a </w:t>
      </w:r>
      <w:r w:rsidRPr="00FD41FB">
        <w:rPr>
          <w:b/>
          <w:bCs/>
          <w:lang w:val="en-SG"/>
        </w:rPr>
        <w:t>binary mask</w:t>
      </w:r>
      <w:r w:rsidRPr="00FD41FB">
        <w:rPr>
          <w:lang w:val="en-SG"/>
        </w:rPr>
        <w:t xml:space="preserve"> (mask), which highlights the pixels that contribute the most to the predicted class.</w:t>
      </w:r>
    </w:p>
    <w:p w14:paraId="23388B16" w14:textId="77777777" w:rsidR="00FD41FB" w:rsidRPr="00FD41FB" w:rsidRDefault="00FD41FB" w:rsidP="00FD41FB">
      <w:pPr>
        <w:numPr>
          <w:ilvl w:val="0"/>
          <w:numId w:val="1"/>
        </w:numPr>
        <w:rPr>
          <w:lang w:val="en-SG"/>
        </w:rPr>
      </w:pPr>
      <w:r w:rsidRPr="00FD41FB">
        <w:rPr>
          <w:b/>
          <w:bCs/>
          <w:lang w:val="en-SG"/>
        </w:rPr>
        <w:t>Aggregate Masks</w:t>
      </w:r>
      <w:r w:rsidRPr="00FD41FB">
        <w:rPr>
          <w:lang w:val="en-SG"/>
        </w:rPr>
        <w:t xml:space="preserve">: The masks for all images are summed together, producing a </w:t>
      </w:r>
      <w:r w:rsidRPr="00FD41FB">
        <w:rPr>
          <w:b/>
          <w:bCs/>
          <w:lang w:val="en-SG"/>
        </w:rPr>
        <w:t>cumulative heatmap</w:t>
      </w:r>
      <w:r w:rsidRPr="00FD41FB">
        <w:rPr>
          <w:lang w:val="en-SG"/>
        </w:rPr>
        <w:t xml:space="preserve"> that reflects the importance of each pixel across the dataset.</w:t>
      </w:r>
    </w:p>
    <w:p w14:paraId="4B3C8D9A" w14:textId="00FF784E" w:rsidR="00FD41FB" w:rsidRPr="00FD41FB" w:rsidRDefault="00FD41FB" w:rsidP="00FD41FB">
      <w:pPr>
        <w:numPr>
          <w:ilvl w:val="0"/>
          <w:numId w:val="1"/>
        </w:numPr>
        <w:rPr>
          <w:lang w:val="en-SG"/>
        </w:rPr>
      </w:pPr>
      <w:r w:rsidRPr="00FD41FB">
        <w:rPr>
          <w:b/>
          <w:bCs/>
          <w:lang w:val="en-SG"/>
        </w:rPr>
        <w:t>Visualization</w:t>
      </w:r>
      <w:r w:rsidRPr="00FD41FB">
        <w:rPr>
          <w:lang w:val="en-SG"/>
        </w:rPr>
        <w:t xml:space="preserve">: The heatmap is visualized using a </w:t>
      </w:r>
      <w:proofErr w:type="spellStart"/>
      <w:r w:rsidRPr="00FD41FB">
        <w:rPr>
          <w:b/>
          <w:bCs/>
          <w:lang w:val="en-SG"/>
        </w:rPr>
        <w:t>color</w:t>
      </w:r>
      <w:proofErr w:type="spellEnd"/>
      <w:r w:rsidRPr="00FD41FB">
        <w:rPr>
          <w:b/>
          <w:bCs/>
          <w:lang w:val="en-SG"/>
        </w:rPr>
        <w:t xml:space="preserve"> gradient</w:t>
      </w:r>
      <w:r w:rsidRPr="00FD41FB">
        <w:rPr>
          <w:lang w:val="en-SG"/>
        </w:rPr>
        <w:t xml:space="preserve"> where:</w:t>
      </w:r>
    </w:p>
    <w:p w14:paraId="6D113924" w14:textId="77777777" w:rsidR="00FD41FB" w:rsidRPr="00FD41FB" w:rsidRDefault="00FD41FB" w:rsidP="00FD41FB">
      <w:pPr>
        <w:numPr>
          <w:ilvl w:val="1"/>
          <w:numId w:val="1"/>
        </w:numPr>
        <w:rPr>
          <w:lang w:val="en-SG"/>
        </w:rPr>
      </w:pPr>
      <w:r w:rsidRPr="00FD41FB">
        <w:rPr>
          <w:lang w:val="en-SG"/>
        </w:rPr>
        <w:t>Darker regions indicate lower importance or infrequent use in explanations.</w:t>
      </w:r>
    </w:p>
    <w:p w14:paraId="48C9FF02" w14:textId="77777777" w:rsidR="00FD41FB" w:rsidRPr="00FD41FB" w:rsidRDefault="00FD41FB" w:rsidP="00FD41FB">
      <w:pPr>
        <w:numPr>
          <w:ilvl w:val="1"/>
          <w:numId w:val="1"/>
        </w:numPr>
        <w:rPr>
          <w:lang w:val="en-SG"/>
        </w:rPr>
      </w:pPr>
      <w:r w:rsidRPr="00FD41FB">
        <w:rPr>
          <w:lang w:val="en-SG"/>
        </w:rPr>
        <w:t>Brighter regions (yellow) indicate high importance and frequent contribution to predictions.</w:t>
      </w:r>
    </w:p>
    <w:p w14:paraId="646ED2ED" w14:textId="0848BCFB" w:rsidR="00FD41FB" w:rsidRDefault="00FD41FB"/>
    <w:p w14:paraId="48E4EEBC" w14:textId="77777777" w:rsidR="00FD41FB" w:rsidRPr="00FD41FB" w:rsidRDefault="00FD41FB" w:rsidP="00FD41FB">
      <w:pPr>
        <w:rPr>
          <w:lang w:val="en-SG"/>
        </w:rPr>
      </w:pPr>
      <w:r w:rsidRPr="00FD41FB">
        <w:rPr>
          <w:lang w:val="en-SG"/>
        </w:rPr>
        <w:t>Interpretation of the Heatmap:</w:t>
      </w:r>
    </w:p>
    <w:p w14:paraId="11A78BE0" w14:textId="77777777" w:rsidR="00FD41FB" w:rsidRPr="00FD41FB" w:rsidRDefault="00FD41FB" w:rsidP="00FD41FB">
      <w:pPr>
        <w:numPr>
          <w:ilvl w:val="0"/>
          <w:numId w:val="2"/>
        </w:numPr>
        <w:rPr>
          <w:lang w:val="en-SG"/>
        </w:rPr>
      </w:pPr>
      <w:r w:rsidRPr="00FD41FB">
        <w:rPr>
          <w:b/>
          <w:bCs/>
          <w:lang w:val="en-SG"/>
        </w:rPr>
        <w:t>Key Regions</w:t>
      </w:r>
      <w:r w:rsidRPr="00FD41FB">
        <w:rPr>
          <w:lang w:val="en-SG"/>
        </w:rPr>
        <w:t>:</w:t>
      </w:r>
    </w:p>
    <w:p w14:paraId="63ADC13A" w14:textId="77777777" w:rsidR="00FD41FB" w:rsidRPr="00FD41FB" w:rsidRDefault="00FD41FB" w:rsidP="00FD41FB">
      <w:pPr>
        <w:numPr>
          <w:ilvl w:val="1"/>
          <w:numId w:val="2"/>
        </w:numPr>
        <w:rPr>
          <w:lang w:val="en-SG"/>
        </w:rPr>
      </w:pPr>
      <w:r w:rsidRPr="00FD41FB">
        <w:rPr>
          <w:lang w:val="en-SG"/>
        </w:rPr>
        <w:t>The bright regions in the heatmap show the key areas of interest for the model. These areas were consistently marked as significant by the LIME explainer across multiple images.</w:t>
      </w:r>
    </w:p>
    <w:p w14:paraId="1BDAB865" w14:textId="77777777" w:rsidR="00FD41FB" w:rsidRPr="00FD41FB" w:rsidRDefault="00FD41FB" w:rsidP="00FD41FB">
      <w:pPr>
        <w:numPr>
          <w:ilvl w:val="1"/>
          <w:numId w:val="2"/>
        </w:numPr>
        <w:rPr>
          <w:lang w:val="en-SG"/>
        </w:rPr>
      </w:pPr>
      <w:r w:rsidRPr="00FD41FB">
        <w:rPr>
          <w:lang w:val="en-SG"/>
        </w:rPr>
        <w:t>The concentration of pixel importance in specific regions suggests that the model relies heavily on these areas for classification.</w:t>
      </w:r>
    </w:p>
    <w:p w14:paraId="30E0CADE" w14:textId="77777777" w:rsidR="00FD41FB" w:rsidRPr="00FD41FB" w:rsidRDefault="00FD41FB" w:rsidP="00FD41FB">
      <w:pPr>
        <w:numPr>
          <w:ilvl w:val="0"/>
          <w:numId w:val="2"/>
        </w:numPr>
        <w:rPr>
          <w:lang w:val="en-SG"/>
        </w:rPr>
      </w:pPr>
      <w:r w:rsidRPr="00FD41FB">
        <w:rPr>
          <w:b/>
          <w:bCs/>
          <w:lang w:val="en-SG"/>
        </w:rPr>
        <w:t>Dark Regions</w:t>
      </w:r>
      <w:r w:rsidRPr="00FD41FB">
        <w:rPr>
          <w:lang w:val="en-SG"/>
        </w:rPr>
        <w:t>:</w:t>
      </w:r>
    </w:p>
    <w:p w14:paraId="3AD367C3" w14:textId="77777777" w:rsidR="00FD41FB" w:rsidRPr="00FD41FB" w:rsidRDefault="00FD41FB" w:rsidP="00FD41FB">
      <w:pPr>
        <w:numPr>
          <w:ilvl w:val="1"/>
          <w:numId w:val="2"/>
        </w:numPr>
        <w:rPr>
          <w:lang w:val="en-SG"/>
        </w:rPr>
      </w:pPr>
      <w:r w:rsidRPr="00FD41FB">
        <w:rPr>
          <w:lang w:val="en-SG"/>
        </w:rPr>
        <w:t>The dark regions in the heatmap represent pixels that are rarely or never used in the model's decision-making process.</w:t>
      </w:r>
    </w:p>
    <w:p w14:paraId="5B4077C2" w14:textId="77777777" w:rsidR="00FD41FB" w:rsidRPr="00FD41FB" w:rsidRDefault="00FD41FB" w:rsidP="00FD41FB">
      <w:pPr>
        <w:numPr>
          <w:ilvl w:val="0"/>
          <w:numId w:val="2"/>
        </w:numPr>
        <w:rPr>
          <w:lang w:val="en-SG"/>
        </w:rPr>
      </w:pPr>
      <w:r w:rsidRPr="00FD41FB">
        <w:rPr>
          <w:b/>
          <w:bCs/>
          <w:lang w:val="en-SG"/>
        </w:rPr>
        <w:t>Global Insights</w:t>
      </w:r>
      <w:r w:rsidRPr="00FD41FB">
        <w:rPr>
          <w:lang w:val="en-SG"/>
        </w:rPr>
        <w:t>:</w:t>
      </w:r>
    </w:p>
    <w:p w14:paraId="533F3819" w14:textId="63D991DB" w:rsidR="00FD41FB" w:rsidRPr="00FD41FB" w:rsidRDefault="00FD41FB" w:rsidP="00FD41FB">
      <w:pPr>
        <w:numPr>
          <w:ilvl w:val="1"/>
          <w:numId w:val="2"/>
        </w:numPr>
        <w:rPr>
          <w:lang w:val="en-SG"/>
        </w:rPr>
      </w:pPr>
      <w:r w:rsidRPr="00FD41FB">
        <w:rPr>
          <w:lang w:val="en-SG"/>
        </w:rPr>
        <w:t>The heatmap provides a dataset-wide explanation of the model's behaviour, going beyond single-instance explanations to reveal patterns in how the model processes data.</w:t>
      </w:r>
    </w:p>
    <w:p w14:paraId="3B580321" w14:textId="77777777" w:rsidR="00FD41FB" w:rsidRPr="00FD41FB" w:rsidRDefault="00FD41FB" w:rsidP="00FD41FB">
      <w:pPr>
        <w:numPr>
          <w:ilvl w:val="1"/>
          <w:numId w:val="2"/>
        </w:numPr>
        <w:rPr>
          <w:lang w:val="en-SG"/>
        </w:rPr>
      </w:pPr>
      <w:r w:rsidRPr="00FD41FB">
        <w:rPr>
          <w:lang w:val="en-SG"/>
        </w:rPr>
        <w:t>This is useful for understanding whether the model relies on meaningful, interpretable features or possibly irrelevant or spurious regions.</w:t>
      </w:r>
    </w:p>
    <w:p w14:paraId="7AE4CEE4" w14:textId="77777777" w:rsidR="00FD41FB" w:rsidRDefault="00FD41FB"/>
    <w:p w14:paraId="79261622" w14:textId="77777777" w:rsidR="00FD41FB" w:rsidRDefault="00FD41FB"/>
    <w:p w14:paraId="35F67482" w14:textId="77777777" w:rsidR="00FD41FB" w:rsidRDefault="00FD41FB">
      <w:r>
        <w:t>Insights from the Aggregate areas of Pixel Importance:</w:t>
      </w:r>
    </w:p>
    <w:p w14:paraId="7B28225B" w14:textId="4AA42577" w:rsidR="00FD41FB" w:rsidRDefault="00FD41FB" w:rsidP="00FD41FB">
      <w:pPr>
        <w:pStyle w:val="ListParagraph"/>
        <w:numPr>
          <w:ilvl w:val="0"/>
          <w:numId w:val="4"/>
        </w:numPr>
      </w:pPr>
      <w:r w:rsidRPr="00FD41FB">
        <w:t xml:space="preserve">This visualization serves as evidence that the model captures </w:t>
      </w:r>
      <w:r w:rsidRPr="00FD41FB">
        <w:rPr>
          <w:b/>
          <w:bCs/>
        </w:rPr>
        <w:t>relevant spatial features</w:t>
      </w:r>
      <w:r w:rsidRPr="00FD41FB">
        <w:t xml:space="preserve"> in the images, which can validate the quality of the dataset and the effectiveness of the model architecture.</w:t>
      </w:r>
    </w:p>
    <w:p w14:paraId="16279657" w14:textId="2FACFFE7" w:rsidR="00FD41FB" w:rsidRDefault="00FD41FB" w:rsidP="00FD41FB">
      <w:pPr>
        <w:pStyle w:val="ListParagraph"/>
        <w:numPr>
          <w:ilvl w:val="0"/>
          <w:numId w:val="3"/>
        </w:numPr>
      </w:pPr>
      <w:r w:rsidRPr="00FD41FB">
        <w:t>The heatmap enhances interpretability by showing which regions of the images influence the model's decisions. This can build trust in the model's predictions.</w:t>
      </w:r>
    </w:p>
    <w:p w14:paraId="2061E5B0" w14:textId="77777777" w:rsidR="00FD41FB" w:rsidRDefault="00FD41FB" w:rsidP="00FD41FB"/>
    <w:p w14:paraId="4DA4502D" w14:textId="77777777" w:rsidR="00FD41FB" w:rsidRDefault="00FD41FB" w:rsidP="00FD41FB"/>
    <w:p w14:paraId="47E4F56E" w14:textId="77777777" w:rsidR="00FD41FB" w:rsidRDefault="00FD41FB"/>
    <w:p w14:paraId="18C8A91C" w14:textId="69CE9854" w:rsidR="00FD41FB" w:rsidRDefault="00FD41FB">
      <w:r w:rsidRPr="00FD41FB">
        <w:rPr>
          <w:noProof/>
        </w:rPr>
        <w:lastRenderedPageBreak/>
        <w:drawing>
          <wp:inline distT="0" distB="0" distL="0" distR="0" wp14:anchorId="35B6AFD9" wp14:editId="62D57894">
            <wp:extent cx="5731510" cy="4550410"/>
            <wp:effectExtent l="0" t="0" r="0" b="0"/>
            <wp:docPr id="131389290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2906" name="Picture 1" descr="A graph of a graph&#10;&#10;Description automatically generated"/>
                    <pic:cNvPicPr/>
                  </pic:nvPicPr>
                  <pic:blipFill>
                    <a:blip r:embed="rId6"/>
                    <a:stretch>
                      <a:fillRect/>
                    </a:stretch>
                  </pic:blipFill>
                  <pic:spPr>
                    <a:xfrm>
                      <a:off x="0" y="0"/>
                      <a:ext cx="5731510" cy="4550410"/>
                    </a:xfrm>
                    <a:prstGeom prst="rect">
                      <a:avLst/>
                    </a:prstGeom>
                  </pic:spPr>
                </pic:pic>
              </a:graphicData>
            </a:graphic>
          </wp:inline>
        </w:drawing>
      </w:r>
    </w:p>
    <w:p w14:paraId="648119E9" w14:textId="537BEB4C" w:rsidR="00FD41FB" w:rsidRDefault="00FD41FB">
      <w:r>
        <w:t xml:space="preserve">Proposed caption for the plot: </w:t>
      </w:r>
      <w:r w:rsidRPr="00FD41FB">
        <w:rPr>
          <w:i/>
          <w:iCs/>
        </w:rPr>
        <w:t>Average confidence scores for predictions across the three classes. The model exhibits the highest confidence for Class 1 (~0.6), while Classes 0 and 2 show lower confidence (~0.3 and ~0.2, respectively). This analysis highlights variations in class-specific feature learnability and potential dataset or model biases.</w:t>
      </w:r>
    </w:p>
    <w:p w14:paraId="64E43170" w14:textId="77777777" w:rsidR="00FD41FB" w:rsidRDefault="00FD41FB"/>
    <w:p w14:paraId="19737DC7" w14:textId="2FEA2CDA" w:rsidR="00FD41FB" w:rsidRDefault="00FD41FB">
      <w:r w:rsidRPr="00FD41FB">
        <w:t xml:space="preserve">The bar plot displays the </w:t>
      </w:r>
      <w:r w:rsidRPr="00FD41FB">
        <w:rPr>
          <w:b/>
          <w:bCs/>
        </w:rPr>
        <w:t>average confidence</w:t>
      </w:r>
      <w:r w:rsidRPr="00FD41FB">
        <w:t xml:space="preserve"> of the model’s predictions for each class. Confidence is the probability value assigned by the model's </w:t>
      </w:r>
      <w:r w:rsidRPr="00FD41FB">
        <w:rPr>
          <w:b/>
          <w:bCs/>
        </w:rPr>
        <w:t>output layer</w:t>
      </w:r>
      <w:r w:rsidRPr="00FD41FB">
        <w:t xml:space="preserve"> to its predicted class. The higher the confidence for a class, the more certain the model is about its predictions for that class.</w:t>
      </w:r>
    </w:p>
    <w:p w14:paraId="5F6CAECE" w14:textId="77777777" w:rsidR="00FD41FB" w:rsidRDefault="00FD41FB"/>
    <w:p w14:paraId="796D7F61" w14:textId="77777777" w:rsidR="00FD41FB" w:rsidRPr="00FD41FB" w:rsidRDefault="00FD41FB" w:rsidP="00FD41FB">
      <w:pPr>
        <w:rPr>
          <w:lang w:val="en-SG"/>
        </w:rPr>
      </w:pPr>
      <w:r w:rsidRPr="00FD41FB">
        <w:rPr>
          <w:lang w:val="en-SG"/>
        </w:rPr>
        <w:t>Key Observations:</w:t>
      </w:r>
    </w:p>
    <w:p w14:paraId="78BCAD90" w14:textId="77777777" w:rsidR="00FD41FB" w:rsidRPr="00FD41FB" w:rsidRDefault="00FD41FB" w:rsidP="00FD41FB">
      <w:pPr>
        <w:numPr>
          <w:ilvl w:val="0"/>
          <w:numId w:val="5"/>
        </w:numPr>
        <w:rPr>
          <w:lang w:val="en-SG"/>
        </w:rPr>
      </w:pPr>
      <w:r w:rsidRPr="00FD41FB">
        <w:rPr>
          <w:lang w:val="en-SG"/>
        </w:rPr>
        <w:t>Class-Wise Confidence:</w:t>
      </w:r>
    </w:p>
    <w:p w14:paraId="795B5AC8" w14:textId="77777777" w:rsidR="00FD41FB" w:rsidRPr="00FD41FB" w:rsidRDefault="00FD41FB" w:rsidP="00FD41FB">
      <w:pPr>
        <w:numPr>
          <w:ilvl w:val="1"/>
          <w:numId w:val="5"/>
        </w:numPr>
        <w:rPr>
          <w:lang w:val="en-SG"/>
        </w:rPr>
      </w:pPr>
      <w:r w:rsidRPr="00FD41FB">
        <w:rPr>
          <w:lang w:val="en-SG"/>
        </w:rPr>
        <w:t>The bar heights represent the average confidence for each class.</w:t>
      </w:r>
    </w:p>
    <w:p w14:paraId="40B69308" w14:textId="77777777" w:rsidR="00FD41FB" w:rsidRPr="00FD41FB" w:rsidRDefault="00FD41FB" w:rsidP="00FD41FB">
      <w:pPr>
        <w:numPr>
          <w:ilvl w:val="1"/>
          <w:numId w:val="5"/>
        </w:numPr>
        <w:rPr>
          <w:lang w:val="en-SG"/>
        </w:rPr>
      </w:pPr>
      <w:r w:rsidRPr="00FD41FB">
        <w:rPr>
          <w:lang w:val="en-SG"/>
        </w:rPr>
        <w:t>The class labels (0, 1, 2) correspond to the three distinct categories in the dataset:</w:t>
      </w:r>
    </w:p>
    <w:p w14:paraId="373374CC" w14:textId="77777777" w:rsidR="00FD41FB" w:rsidRPr="00FD41FB" w:rsidRDefault="00FD41FB" w:rsidP="00FD41FB">
      <w:pPr>
        <w:numPr>
          <w:ilvl w:val="2"/>
          <w:numId w:val="5"/>
        </w:numPr>
        <w:rPr>
          <w:lang w:val="en-SG"/>
        </w:rPr>
      </w:pPr>
      <w:r w:rsidRPr="00FD41FB">
        <w:rPr>
          <w:lang w:val="en-SG"/>
        </w:rPr>
        <w:t>Class 0: Moderate average confidence (~0.3).</w:t>
      </w:r>
    </w:p>
    <w:p w14:paraId="4C14763F" w14:textId="77777777" w:rsidR="00FD41FB" w:rsidRPr="00FD41FB" w:rsidRDefault="00FD41FB" w:rsidP="00FD41FB">
      <w:pPr>
        <w:numPr>
          <w:ilvl w:val="2"/>
          <w:numId w:val="5"/>
        </w:numPr>
        <w:rPr>
          <w:lang w:val="en-SG"/>
        </w:rPr>
      </w:pPr>
      <w:r w:rsidRPr="00FD41FB">
        <w:rPr>
          <w:lang w:val="en-SG"/>
        </w:rPr>
        <w:t>Class 1: High average confidence (~0.6).</w:t>
      </w:r>
    </w:p>
    <w:p w14:paraId="48093B4F" w14:textId="77777777" w:rsidR="00FD41FB" w:rsidRPr="00FD41FB" w:rsidRDefault="00FD41FB" w:rsidP="00FD41FB">
      <w:pPr>
        <w:numPr>
          <w:ilvl w:val="2"/>
          <w:numId w:val="5"/>
        </w:numPr>
        <w:rPr>
          <w:lang w:val="en-SG"/>
        </w:rPr>
      </w:pPr>
      <w:r w:rsidRPr="00FD41FB">
        <w:rPr>
          <w:lang w:val="en-SG"/>
        </w:rPr>
        <w:t>Class 2: Low average confidence (~0.2).</w:t>
      </w:r>
    </w:p>
    <w:p w14:paraId="2535192C" w14:textId="77777777" w:rsidR="00FD41FB" w:rsidRPr="00FD41FB" w:rsidRDefault="00FD41FB" w:rsidP="00FD41FB">
      <w:pPr>
        <w:numPr>
          <w:ilvl w:val="0"/>
          <w:numId w:val="5"/>
        </w:numPr>
        <w:rPr>
          <w:lang w:val="en-SG"/>
        </w:rPr>
      </w:pPr>
      <w:r w:rsidRPr="00FD41FB">
        <w:rPr>
          <w:lang w:val="en-SG"/>
        </w:rPr>
        <w:t>Dominance of Class 1:</w:t>
      </w:r>
    </w:p>
    <w:p w14:paraId="01136DCD" w14:textId="77777777" w:rsidR="00FD41FB" w:rsidRPr="00FD41FB" w:rsidRDefault="00FD41FB" w:rsidP="00FD41FB">
      <w:pPr>
        <w:numPr>
          <w:ilvl w:val="1"/>
          <w:numId w:val="5"/>
        </w:numPr>
        <w:rPr>
          <w:lang w:val="en-SG"/>
        </w:rPr>
      </w:pPr>
      <w:r w:rsidRPr="00FD41FB">
        <w:rPr>
          <w:lang w:val="en-SG"/>
        </w:rPr>
        <w:t>The model exhibits the highest confidence for Class 1, suggesting that the features associated with this class are more distinct or easier for the model to identify.</w:t>
      </w:r>
    </w:p>
    <w:p w14:paraId="61680984" w14:textId="77777777" w:rsidR="00FD41FB" w:rsidRPr="00FD41FB" w:rsidRDefault="00FD41FB" w:rsidP="00FD41FB">
      <w:pPr>
        <w:numPr>
          <w:ilvl w:val="0"/>
          <w:numId w:val="5"/>
        </w:numPr>
        <w:rPr>
          <w:lang w:val="en-SG"/>
        </w:rPr>
      </w:pPr>
      <w:r w:rsidRPr="00FD41FB">
        <w:rPr>
          <w:lang w:val="en-SG"/>
        </w:rPr>
        <w:t>Lower Confidence for Classes 0 and 2:</w:t>
      </w:r>
    </w:p>
    <w:p w14:paraId="6F42080F" w14:textId="77777777" w:rsidR="00FD41FB" w:rsidRPr="00FD41FB" w:rsidRDefault="00FD41FB" w:rsidP="00FD41FB">
      <w:pPr>
        <w:numPr>
          <w:ilvl w:val="1"/>
          <w:numId w:val="5"/>
        </w:numPr>
        <w:rPr>
          <w:lang w:val="en-SG"/>
        </w:rPr>
      </w:pPr>
      <w:r w:rsidRPr="00FD41FB">
        <w:rPr>
          <w:lang w:val="en-SG"/>
        </w:rPr>
        <w:lastRenderedPageBreak/>
        <w:t>For Class 0 and Class 2, the model shows relatively lower average confidence, which may indicate:</w:t>
      </w:r>
    </w:p>
    <w:p w14:paraId="533C1D76" w14:textId="77777777" w:rsidR="00FD41FB" w:rsidRPr="00FD41FB" w:rsidRDefault="00FD41FB" w:rsidP="00FD41FB">
      <w:pPr>
        <w:numPr>
          <w:ilvl w:val="2"/>
          <w:numId w:val="5"/>
        </w:numPr>
        <w:rPr>
          <w:lang w:val="en-SG"/>
        </w:rPr>
      </w:pPr>
      <w:r w:rsidRPr="00FD41FB">
        <w:rPr>
          <w:lang w:val="en-SG"/>
        </w:rPr>
        <w:t>Overlap in features between these classes.</w:t>
      </w:r>
    </w:p>
    <w:p w14:paraId="44431501" w14:textId="77777777" w:rsidR="00FD41FB" w:rsidRPr="00FD41FB" w:rsidRDefault="00FD41FB" w:rsidP="00FD41FB">
      <w:pPr>
        <w:numPr>
          <w:ilvl w:val="2"/>
          <w:numId w:val="5"/>
        </w:numPr>
        <w:rPr>
          <w:lang w:val="en-SG"/>
        </w:rPr>
      </w:pPr>
      <w:r w:rsidRPr="00FD41FB">
        <w:rPr>
          <w:lang w:val="en-SG"/>
        </w:rPr>
        <w:t>Lack of sufficient distinguishing features.</w:t>
      </w:r>
    </w:p>
    <w:p w14:paraId="5C8998BC" w14:textId="77777777" w:rsidR="00FD41FB" w:rsidRDefault="00FD41FB" w:rsidP="00FD41FB">
      <w:pPr>
        <w:numPr>
          <w:ilvl w:val="2"/>
          <w:numId w:val="5"/>
        </w:numPr>
        <w:rPr>
          <w:lang w:val="en-SG"/>
        </w:rPr>
      </w:pPr>
      <w:r w:rsidRPr="00FD41FB">
        <w:rPr>
          <w:lang w:val="en-SG"/>
        </w:rPr>
        <w:t>Potential bias or imbalance in the dataset.</w:t>
      </w:r>
    </w:p>
    <w:p w14:paraId="07552401" w14:textId="77777777" w:rsidR="00FD41FB" w:rsidRDefault="00FD41FB" w:rsidP="00FD41FB">
      <w:pPr>
        <w:rPr>
          <w:lang w:val="en-SG"/>
        </w:rPr>
      </w:pPr>
    </w:p>
    <w:p w14:paraId="155BC8C2" w14:textId="715421FD" w:rsidR="00FD41FB" w:rsidRPr="00FD41FB" w:rsidRDefault="00FD41FB" w:rsidP="00FD41FB">
      <w:pPr>
        <w:rPr>
          <w:lang w:val="en-SG"/>
        </w:rPr>
      </w:pPr>
      <w:r w:rsidRPr="00FD41FB">
        <w:rPr>
          <w:lang w:val="en-SG"/>
        </w:rPr>
        <w:t>Significance of the plot:</w:t>
      </w:r>
    </w:p>
    <w:p w14:paraId="7D317E35" w14:textId="2789609B" w:rsidR="00FD41FB" w:rsidRPr="00FD41FB" w:rsidRDefault="00FD41FB" w:rsidP="00FD41FB">
      <w:pPr>
        <w:numPr>
          <w:ilvl w:val="0"/>
          <w:numId w:val="6"/>
        </w:numPr>
        <w:rPr>
          <w:lang w:val="en-SG"/>
        </w:rPr>
      </w:pPr>
      <w:r w:rsidRPr="00FD41FB">
        <w:rPr>
          <w:lang w:val="en-SG"/>
        </w:rPr>
        <w:t>Model Behaviour:</w:t>
      </w:r>
    </w:p>
    <w:p w14:paraId="6EC3BF3F" w14:textId="77777777" w:rsidR="00FD41FB" w:rsidRPr="00FD41FB" w:rsidRDefault="00FD41FB" w:rsidP="00FD41FB">
      <w:pPr>
        <w:numPr>
          <w:ilvl w:val="1"/>
          <w:numId w:val="6"/>
        </w:numPr>
        <w:rPr>
          <w:lang w:val="en-SG"/>
        </w:rPr>
      </w:pPr>
      <w:r w:rsidRPr="00FD41FB">
        <w:rPr>
          <w:lang w:val="en-SG"/>
        </w:rPr>
        <w:t>This analysis reveals how confidently the model makes predictions across different classes, providing insights into class-specific performance.</w:t>
      </w:r>
    </w:p>
    <w:p w14:paraId="668CC7CC" w14:textId="77777777" w:rsidR="00FD41FB" w:rsidRPr="00FD41FB" w:rsidRDefault="00FD41FB" w:rsidP="00FD41FB">
      <w:pPr>
        <w:numPr>
          <w:ilvl w:val="1"/>
          <w:numId w:val="6"/>
        </w:numPr>
        <w:rPr>
          <w:lang w:val="en-SG"/>
        </w:rPr>
      </w:pPr>
      <w:r w:rsidRPr="00FD41FB">
        <w:rPr>
          <w:lang w:val="en-SG"/>
        </w:rPr>
        <w:t>High confidence for Class 1 indicates that the model has learned meaningful features for this class, while lower confidence for Classes 0 and 2 warrants further investigation.</w:t>
      </w:r>
    </w:p>
    <w:p w14:paraId="41D9DD50" w14:textId="77777777" w:rsidR="00FD41FB" w:rsidRPr="00FD41FB" w:rsidRDefault="00FD41FB" w:rsidP="00FD41FB">
      <w:pPr>
        <w:numPr>
          <w:ilvl w:val="0"/>
          <w:numId w:val="6"/>
        </w:numPr>
        <w:rPr>
          <w:lang w:val="en-SG"/>
        </w:rPr>
      </w:pPr>
      <w:r w:rsidRPr="00FD41FB">
        <w:rPr>
          <w:lang w:val="en-SG"/>
        </w:rPr>
        <w:t>Dataset Quality:</w:t>
      </w:r>
    </w:p>
    <w:p w14:paraId="5E0C17BC" w14:textId="77777777" w:rsidR="00FD41FB" w:rsidRPr="00FD41FB" w:rsidRDefault="00FD41FB" w:rsidP="00FD41FB">
      <w:pPr>
        <w:numPr>
          <w:ilvl w:val="1"/>
          <w:numId w:val="6"/>
        </w:numPr>
        <w:rPr>
          <w:lang w:val="en-SG"/>
        </w:rPr>
      </w:pPr>
      <w:r w:rsidRPr="00FD41FB">
        <w:rPr>
          <w:lang w:val="en-SG"/>
        </w:rPr>
        <w:t>The confidence distribution could reflect the quality of the dataset:</w:t>
      </w:r>
    </w:p>
    <w:p w14:paraId="10F760B1" w14:textId="77777777" w:rsidR="00FD41FB" w:rsidRPr="00FD41FB" w:rsidRDefault="00FD41FB" w:rsidP="00FD41FB">
      <w:pPr>
        <w:numPr>
          <w:ilvl w:val="2"/>
          <w:numId w:val="6"/>
        </w:numPr>
        <w:rPr>
          <w:lang w:val="en-SG"/>
        </w:rPr>
      </w:pPr>
      <w:r w:rsidRPr="00FD41FB">
        <w:rPr>
          <w:lang w:val="en-SG"/>
        </w:rPr>
        <w:t>Classes with low confidence may suffer from noise, insufficient data, or overlapping features.</w:t>
      </w:r>
    </w:p>
    <w:p w14:paraId="7D450E29" w14:textId="77777777" w:rsidR="00FD41FB" w:rsidRPr="00FD41FB" w:rsidRDefault="00FD41FB" w:rsidP="00FD41FB">
      <w:pPr>
        <w:numPr>
          <w:ilvl w:val="0"/>
          <w:numId w:val="6"/>
        </w:numPr>
        <w:rPr>
          <w:lang w:val="en-SG"/>
        </w:rPr>
      </w:pPr>
      <w:r w:rsidRPr="00FD41FB">
        <w:rPr>
          <w:lang w:val="en-SG"/>
        </w:rPr>
        <w:t>Bias Detection:</w:t>
      </w:r>
    </w:p>
    <w:p w14:paraId="5D3D2D02" w14:textId="77777777" w:rsidR="00FD41FB" w:rsidRPr="00FD41FB" w:rsidRDefault="00FD41FB" w:rsidP="00FD41FB">
      <w:pPr>
        <w:numPr>
          <w:ilvl w:val="1"/>
          <w:numId w:val="6"/>
        </w:numPr>
        <w:rPr>
          <w:lang w:val="en-SG"/>
        </w:rPr>
      </w:pPr>
      <w:r w:rsidRPr="00FD41FB">
        <w:rPr>
          <w:lang w:val="en-SG"/>
        </w:rPr>
        <w:t>If one class consistently shows higher confidence compared to others, this could suggest bias in the model or dataset.</w:t>
      </w:r>
    </w:p>
    <w:p w14:paraId="0EF49825" w14:textId="77777777" w:rsidR="00FD41FB" w:rsidRPr="00FD41FB" w:rsidRDefault="00FD41FB" w:rsidP="00FD41FB">
      <w:pPr>
        <w:numPr>
          <w:ilvl w:val="0"/>
          <w:numId w:val="6"/>
        </w:numPr>
        <w:rPr>
          <w:lang w:val="en-SG"/>
        </w:rPr>
      </w:pPr>
      <w:r w:rsidRPr="00FD41FB">
        <w:rPr>
          <w:lang w:val="en-SG"/>
        </w:rPr>
        <w:t>Potential Improvements:</w:t>
      </w:r>
    </w:p>
    <w:p w14:paraId="587D84ED" w14:textId="77777777" w:rsidR="00FD41FB" w:rsidRPr="00FD41FB" w:rsidRDefault="00FD41FB" w:rsidP="00FD41FB">
      <w:pPr>
        <w:numPr>
          <w:ilvl w:val="1"/>
          <w:numId w:val="6"/>
        </w:numPr>
        <w:rPr>
          <w:lang w:val="en-SG"/>
        </w:rPr>
      </w:pPr>
      <w:r w:rsidRPr="00FD41FB">
        <w:rPr>
          <w:lang w:val="en-SG"/>
        </w:rPr>
        <w:t>Collect more data for classes with low confidence.</w:t>
      </w:r>
    </w:p>
    <w:p w14:paraId="62616EDB" w14:textId="77777777" w:rsidR="00FD41FB" w:rsidRPr="00FD41FB" w:rsidRDefault="00FD41FB" w:rsidP="00FD41FB">
      <w:pPr>
        <w:numPr>
          <w:ilvl w:val="1"/>
          <w:numId w:val="6"/>
        </w:numPr>
        <w:rPr>
          <w:lang w:val="en-SG"/>
        </w:rPr>
      </w:pPr>
      <w:r w:rsidRPr="00FD41FB">
        <w:rPr>
          <w:lang w:val="en-SG"/>
        </w:rPr>
        <w:t>Apply data augmentation to enrich the feature space for underperforming classes.</w:t>
      </w:r>
    </w:p>
    <w:p w14:paraId="4EE6C3F0" w14:textId="77777777" w:rsidR="00FD41FB" w:rsidRPr="00FD41FB" w:rsidRDefault="00FD41FB" w:rsidP="00FD41FB">
      <w:pPr>
        <w:numPr>
          <w:ilvl w:val="1"/>
          <w:numId w:val="6"/>
        </w:numPr>
        <w:rPr>
          <w:lang w:val="en-SG"/>
        </w:rPr>
      </w:pPr>
      <w:r w:rsidRPr="00FD41FB">
        <w:rPr>
          <w:lang w:val="en-SG"/>
        </w:rPr>
        <w:t>Examine feature importance to identify potential overlap between classes.</w:t>
      </w:r>
    </w:p>
    <w:p w14:paraId="5135FA5F" w14:textId="77777777" w:rsidR="00FD41FB" w:rsidRPr="00FD41FB" w:rsidRDefault="00FD41FB" w:rsidP="00FD41FB">
      <w:pPr>
        <w:rPr>
          <w:lang w:val="en-SG"/>
        </w:rPr>
      </w:pPr>
    </w:p>
    <w:p w14:paraId="730C0A0B" w14:textId="77777777" w:rsidR="00FD41FB" w:rsidRDefault="00FD41FB"/>
    <w:p w14:paraId="734F8238" w14:textId="072C5E57" w:rsidR="00FD41FB" w:rsidRDefault="00FD41FB">
      <w:r>
        <w:lastRenderedPageBreak/>
        <w:fldChar w:fldCharType="begin"/>
      </w:r>
      <w:r>
        <w:instrText xml:space="preserve"> INCLUDEPICTURE "https://files.oaiusercontent.com/file-6eD4RaB348cLJzvgkMN8td?se=2025-01-27T06%3A48%3A19Z&amp;sp=r&amp;sv=2024-08-04&amp;sr=b&amp;rscc=max-age%3D299%2C%20immutable%2C%20private&amp;rscd=attachment%3B%20filename%3Dimage.png&amp;sig=4kO4uVYJq6vFYlcpp8siZBykEZjoMcvVwk70MNxLps4%3D" \* MERGEFORMATINET </w:instrText>
      </w:r>
      <w:r>
        <w:fldChar w:fldCharType="separate"/>
      </w:r>
      <w:r>
        <w:rPr>
          <w:noProof/>
        </w:rPr>
        <w:drawing>
          <wp:inline distT="0" distB="0" distL="0" distR="0" wp14:anchorId="5D632B13" wp14:editId="572024B0">
            <wp:extent cx="5731510" cy="4591050"/>
            <wp:effectExtent l="0" t="0" r="0" b="6350"/>
            <wp:docPr id="14948914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r>
        <w:fldChar w:fldCharType="end"/>
      </w:r>
    </w:p>
    <w:p w14:paraId="4A4BF2F5" w14:textId="4126C25E" w:rsidR="00FD41FB" w:rsidRDefault="00FD41FB">
      <w:pPr>
        <w:rPr>
          <w:i/>
          <w:iCs/>
        </w:rPr>
      </w:pPr>
      <w:r w:rsidRPr="00FD41FB">
        <w:t xml:space="preserve">Plot caption: </w:t>
      </w:r>
      <w:r w:rsidRPr="00FD41FB">
        <w:rPr>
          <w:i/>
          <w:iCs/>
        </w:rPr>
        <w:t>Box plot showing the distribution of confidence scores for each class.</w:t>
      </w:r>
    </w:p>
    <w:p w14:paraId="27A6BF2D" w14:textId="77777777" w:rsidR="00FD41FB" w:rsidRDefault="00FD41FB">
      <w:pPr>
        <w:rPr>
          <w:i/>
          <w:iCs/>
        </w:rPr>
      </w:pPr>
    </w:p>
    <w:p w14:paraId="4FC5D2A2" w14:textId="77777777" w:rsidR="00FD41FB" w:rsidRDefault="00FD41FB" w:rsidP="00FD41FB">
      <w:r>
        <w:t>Explanation:</w:t>
      </w:r>
    </w:p>
    <w:p w14:paraId="4407974E" w14:textId="02F70F14" w:rsidR="00FD41FB" w:rsidRPr="00FD41FB" w:rsidRDefault="00FD41FB" w:rsidP="00FD41FB">
      <w:pPr>
        <w:pStyle w:val="ListParagraph"/>
        <w:numPr>
          <w:ilvl w:val="0"/>
          <w:numId w:val="7"/>
        </w:numPr>
        <w:rPr>
          <w:lang w:val="en-SG"/>
        </w:rPr>
      </w:pPr>
      <w:r w:rsidRPr="00FD41FB">
        <w:rPr>
          <w:lang w:val="en-SG"/>
        </w:rPr>
        <w:t>Highlights the spread of confidence scores for each class, including:</w:t>
      </w:r>
    </w:p>
    <w:p w14:paraId="724459A2" w14:textId="77777777" w:rsidR="00FD41FB" w:rsidRPr="00FD41FB" w:rsidRDefault="00FD41FB" w:rsidP="00FD41FB">
      <w:pPr>
        <w:numPr>
          <w:ilvl w:val="1"/>
          <w:numId w:val="7"/>
        </w:numPr>
        <w:rPr>
          <w:lang w:val="en-SG"/>
        </w:rPr>
      </w:pPr>
      <w:r w:rsidRPr="00FD41FB">
        <w:rPr>
          <w:lang w:val="en-SG"/>
        </w:rPr>
        <w:t>Median (orange line).</w:t>
      </w:r>
    </w:p>
    <w:p w14:paraId="432F94F0" w14:textId="77777777" w:rsidR="00FD41FB" w:rsidRPr="00FD41FB" w:rsidRDefault="00FD41FB" w:rsidP="00FD41FB">
      <w:pPr>
        <w:numPr>
          <w:ilvl w:val="1"/>
          <w:numId w:val="7"/>
        </w:numPr>
        <w:rPr>
          <w:lang w:val="en-SG"/>
        </w:rPr>
      </w:pPr>
      <w:r w:rsidRPr="00FD41FB">
        <w:rPr>
          <w:lang w:val="en-SG"/>
        </w:rPr>
        <w:t>Interquartile range (box edges).</w:t>
      </w:r>
    </w:p>
    <w:p w14:paraId="1371830C" w14:textId="77777777" w:rsidR="00FD41FB" w:rsidRPr="00FD41FB" w:rsidRDefault="00FD41FB" w:rsidP="00FD41FB">
      <w:pPr>
        <w:numPr>
          <w:ilvl w:val="1"/>
          <w:numId w:val="7"/>
        </w:numPr>
        <w:rPr>
          <w:lang w:val="en-SG"/>
        </w:rPr>
      </w:pPr>
      <w:r w:rsidRPr="00FD41FB">
        <w:rPr>
          <w:lang w:val="en-SG"/>
        </w:rPr>
        <w:t>Minimum and maximum (whiskers).</w:t>
      </w:r>
    </w:p>
    <w:p w14:paraId="04BD1E42" w14:textId="77777777" w:rsidR="00FD41FB" w:rsidRPr="00FD41FB" w:rsidRDefault="00FD41FB" w:rsidP="00FD41FB">
      <w:pPr>
        <w:numPr>
          <w:ilvl w:val="1"/>
          <w:numId w:val="7"/>
        </w:numPr>
        <w:rPr>
          <w:lang w:val="en-SG"/>
        </w:rPr>
      </w:pPr>
      <w:r w:rsidRPr="00FD41FB">
        <w:rPr>
          <w:lang w:val="en-SG"/>
        </w:rPr>
        <w:t>Outliers (if any).</w:t>
      </w:r>
    </w:p>
    <w:p w14:paraId="663E749C" w14:textId="77777777" w:rsidR="00FD41FB" w:rsidRDefault="00FD41FB" w:rsidP="00FD41FB">
      <w:pPr>
        <w:numPr>
          <w:ilvl w:val="0"/>
          <w:numId w:val="7"/>
        </w:numPr>
        <w:rPr>
          <w:lang w:val="en-SG"/>
        </w:rPr>
      </w:pPr>
      <w:r w:rsidRPr="00FD41FB">
        <w:rPr>
          <w:lang w:val="en-SG"/>
        </w:rPr>
        <w:t>Provides a detailed view of how the model's confidence varies within each class.</w:t>
      </w:r>
    </w:p>
    <w:p w14:paraId="6D4939DE" w14:textId="77777777" w:rsidR="00FD41FB" w:rsidRPr="00FD41FB" w:rsidRDefault="00FD41FB" w:rsidP="00FD41FB">
      <w:pPr>
        <w:ind w:left="720"/>
        <w:rPr>
          <w:lang w:val="en-SG"/>
        </w:rPr>
      </w:pPr>
    </w:p>
    <w:p w14:paraId="305EDB1D" w14:textId="3098CDBA" w:rsidR="00FD41FB" w:rsidRPr="00FD41FB" w:rsidRDefault="00FD41FB" w:rsidP="00FD41FB">
      <w:pPr>
        <w:pStyle w:val="ListParagraph"/>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1:</w:t>
      </w:r>
    </w:p>
    <w:p w14:paraId="4208C319"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Highest confidence scores overall.</w:t>
      </w:r>
    </w:p>
    <w:p w14:paraId="65316E92"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Small spread (most scores are tightly clustered around the median).</w:t>
      </w:r>
    </w:p>
    <w:p w14:paraId="346BC4BC"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0:</w:t>
      </w:r>
    </w:p>
    <w:p w14:paraId="25673724"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Moderate confidence scores with a larger spread, indicating variability in predictions.</w:t>
      </w:r>
    </w:p>
    <w:p w14:paraId="03BB2790"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2:</w:t>
      </w:r>
    </w:p>
    <w:p w14:paraId="167ACDE7" w14:textId="4E6E115A" w:rsid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Lowest confidence scores overall, with a very narrow range, suggesting low certainty across predictions for this class.</w:t>
      </w:r>
    </w:p>
    <w:p w14:paraId="42C37463" w14:textId="77777777" w:rsidR="00FD41FB" w:rsidRDefault="00FD41FB" w:rsidP="00FD41FB">
      <w:pPr>
        <w:spacing w:before="100" w:beforeAutospacing="1" w:after="100" w:afterAutospacing="1"/>
        <w:rPr>
          <w:rFonts w:ascii="Calibri" w:eastAsia="Times New Roman" w:hAnsi="Calibri" w:cs="Calibri"/>
          <w:kern w:val="0"/>
          <w:lang w:val="en-SG" w:eastAsia="en-GB"/>
          <w14:ligatures w14:val="none"/>
        </w:rPr>
      </w:pPr>
    </w:p>
    <w:p w14:paraId="55680AD5" w14:textId="4AD51DD7" w:rsidR="00FD41FB" w:rsidRDefault="00FD41FB" w:rsidP="00FD41FB">
      <w:pPr>
        <w:pStyle w:val="Heading1"/>
        <w:rPr>
          <w:rFonts w:eastAsia="Times New Roman"/>
          <w:lang w:val="en-SG" w:eastAsia="en-GB"/>
        </w:rPr>
      </w:pPr>
      <w:r>
        <w:rPr>
          <w:rFonts w:eastAsia="Times New Roman"/>
          <w:lang w:val="en-SG" w:eastAsia="en-GB"/>
        </w:rPr>
        <w:lastRenderedPageBreak/>
        <w:t>Explanation of the Dataset and the CNN:</w:t>
      </w:r>
    </w:p>
    <w:p w14:paraId="66C47CB8" w14:textId="77777777" w:rsidR="00FD41FB" w:rsidRDefault="00FD41FB" w:rsidP="00FD41FB">
      <w:pPr>
        <w:rPr>
          <w:lang w:val="en-SG" w:eastAsia="en-GB"/>
        </w:rPr>
      </w:pPr>
    </w:p>
    <w:p w14:paraId="423BA35C" w14:textId="66921E9D" w:rsidR="00FD41FB" w:rsidRDefault="00FD41FB" w:rsidP="00FD41FB">
      <w:pPr>
        <w:rPr>
          <w:lang w:val="en-SG" w:eastAsia="en-GB"/>
        </w:rPr>
      </w:pPr>
      <w:r w:rsidRPr="00FD41FB">
        <w:rPr>
          <w:noProof/>
          <w:lang w:val="en-SG" w:eastAsia="en-GB"/>
        </w:rPr>
        <w:drawing>
          <wp:inline distT="0" distB="0" distL="0" distR="0" wp14:anchorId="5D73A8B4" wp14:editId="00F4C739">
            <wp:extent cx="1778000" cy="1981200"/>
            <wp:effectExtent l="0" t="0" r="0" b="0"/>
            <wp:docPr id="1814141361" name="Picture 1" descr="A black and whit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1361" name="Picture 1" descr="A black and white label&#10;&#10;Description automatically generated"/>
                    <pic:cNvPicPr/>
                  </pic:nvPicPr>
                  <pic:blipFill>
                    <a:blip r:embed="rId8"/>
                    <a:stretch>
                      <a:fillRect/>
                    </a:stretch>
                  </pic:blipFill>
                  <pic:spPr>
                    <a:xfrm>
                      <a:off x="0" y="0"/>
                      <a:ext cx="1778000" cy="1981200"/>
                    </a:xfrm>
                    <a:prstGeom prst="rect">
                      <a:avLst/>
                    </a:prstGeom>
                  </pic:spPr>
                </pic:pic>
              </a:graphicData>
            </a:graphic>
          </wp:inline>
        </w:drawing>
      </w:r>
      <w:r>
        <w:rPr>
          <w:lang w:val="en-SG" w:eastAsia="en-GB"/>
        </w:rPr>
        <w:t xml:space="preserve"> </w:t>
      </w:r>
      <w:r w:rsidRPr="00FD41FB">
        <w:rPr>
          <w:noProof/>
          <w:lang w:val="en-SG" w:eastAsia="en-GB"/>
        </w:rPr>
        <w:drawing>
          <wp:inline distT="0" distB="0" distL="0" distR="0" wp14:anchorId="0614566B" wp14:editId="6438C87E">
            <wp:extent cx="1739900" cy="1905000"/>
            <wp:effectExtent l="0" t="0" r="0" b="0"/>
            <wp:docPr id="56337724" name="Picture 1"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724" name="Picture 1" descr="A white circle with black background&#10;&#10;Description automatically generated"/>
                    <pic:cNvPicPr/>
                  </pic:nvPicPr>
                  <pic:blipFill>
                    <a:blip r:embed="rId9"/>
                    <a:stretch>
                      <a:fillRect/>
                    </a:stretch>
                  </pic:blipFill>
                  <pic:spPr>
                    <a:xfrm>
                      <a:off x="0" y="0"/>
                      <a:ext cx="1739900" cy="1905000"/>
                    </a:xfrm>
                    <a:prstGeom prst="rect">
                      <a:avLst/>
                    </a:prstGeom>
                  </pic:spPr>
                </pic:pic>
              </a:graphicData>
            </a:graphic>
          </wp:inline>
        </w:drawing>
      </w:r>
      <w:r>
        <w:rPr>
          <w:lang w:val="en-SG" w:eastAsia="en-GB"/>
        </w:rPr>
        <w:t xml:space="preserve"> </w:t>
      </w:r>
      <w:r w:rsidRPr="00FD41FB">
        <w:rPr>
          <w:noProof/>
          <w:lang w:val="en-SG" w:eastAsia="en-GB"/>
        </w:rPr>
        <w:drawing>
          <wp:inline distT="0" distB="0" distL="0" distR="0" wp14:anchorId="0EAD660C" wp14:editId="3CC0A544">
            <wp:extent cx="1879600" cy="1879600"/>
            <wp:effectExtent l="0" t="0" r="0" b="0"/>
            <wp:docPr id="1426166512" name="Picture 1" descr="A black and white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6512" name="Picture 1" descr="A black and white square with a black background&#10;&#10;Description automatically generated"/>
                    <pic:cNvPicPr/>
                  </pic:nvPicPr>
                  <pic:blipFill>
                    <a:blip r:embed="rId10"/>
                    <a:stretch>
                      <a:fillRect/>
                    </a:stretch>
                  </pic:blipFill>
                  <pic:spPr>
                    <a:xfrm>
                      <a:off x="0" y="0"/>
                      <a:ext cx="1879600" cy="1879600"/>
                    </a:xfrm>
                    <a:prstGeom prst="rect">
                      <a:avLst/>
                    </a:prstGeom>
                  </pic:spPr>
                </pic:pic>
              </a:graphicData>
            </a:graphic>
          </wp:inline>
        </w:drawing>
      </w:r>
    </w:p>
    <w:p w14:paraId="2685EA7E" w14:textId="4D24DF3E" w:rsidR="00FD41FB" w:rsidRPr="00FD41FB" w:rsidRDefault="00FD41FB" w:rsidP="00FD41FB">
      <w:pPr>
        <w:rPr>
          <w:i/>
          <w:iCs/>
          <w:lang w:eastAsia="en-GB"/>
        </w:rPr>
      </w:pPr>
      <w:r>
        <w:rPr>
          <w:lang w:val="en-SG" w:eastAsia="en-GB"/>
        </w:rPr>
        <w:t>Proposed caption</w:t>
      </w:r>
      <w:r w:rsidRPr="00FD41FB">
        <w:rPr>
          <w:i/>
          <w:iCs/>
          <w:lang w:val="en-SG" w:eastAsia="en-GB"/>
        </w:rPr>
        <w:t xml:space="preserve">: </w:t>
      </w:r>
      <w:r w:rsidRPr="00FD41FB">
        <w:rPr>
          <w:i/>
          <w:iCs/>
          <w:lang w:eastAsia="en-GB"/>
        </w:rPr>
        <w:t>Representative images from each class in the dataset: (1) No Phase Shift (Label 0) with horizontally symmetrical patterns, (2) π/2 Phase Shift (Label 1) showing circular symmetry, and (3) Zero Phase Shift (Label 2) characterized by dense and irregular patterns.</w:t>
      </w:r>
    </w:p>
    <w:p w14:paraId="2916B844" w14:textId="77777777" w:rsidR="00FD41FB" w:rsidRDefault="00FD41FB" w:rsidP="00FD41FB">
      <w:pPr>
        <w:rPr>
          <w:lang w:eastAsia="en-GB"/>
        </w:rPr>
      </w:pPr>
    </w:p>
    <w:p w14:paraId="654658AA" w14:textId="77777777" w:rsidR="00FD41FB" w:rsidRPr="00FD41FB" w:rsidRDefault="00FD41FB" w:rsidP="00FD41FB">
      <w:pPr>
        <w:rPr>
          <w:lang w:val="en-SG" w:eastAsia="en-GB"/>
        </w:rPr>
      </w:pPr>
      <w:r w:rsidRPr="00FD41FB">
        <w:rPr>
          <w:lang w:val="en-SG" w:eastAsia="en-GB"/>
        </w:rPr>
        <w:t>The dataset consists of grayscale images representing different phase shifts categorized into three distinct classes:</w:t>
      </w:r>
    </w:p>
    <w:p w14:paraId="56C45A95" w14:textId="77777777" w:rsidR="00FD41FB" w:rsidRPr="00FD41FB" w:rsidRDefault="00FD41FB" w:rsidP="00FD41FB">
      <w:pPr>
        <w:numPr>
          <w:ilvl w:val="0"/>
          <w:numId w:val="9"/>
        </w:numPr>
        <w:rPr>
          <w:lang w:val="en-SG" w:eastAsia="en-GB"/>
        </w:rPr>
      </w:pPr>
      <w:r w:rsidRPr="00FD41FB">
        <w:rPr>
          <w:b/>
          <w:bCs/>
          <w:lang w:val="en-SG" w:eastAsia="en-GB"/>
        </w:rPr>
        <w:t>No Phase Shift (Label 0)</w:t>
      </w:r>
      <w:r w:rsidRPr="00FD41FB">
        <w:rPr>
          <w:lang w:val="en-SG" w:eastAsia="en-GB"/>
        </w:rPr>
        <w:t>:</w:t>
      </w:r>
    </w:p>
    <w:p w14:paraId="45D3E463" w14:textId="77777777" w:rsidR="00FD41FB" w:rsidRPr="00FD41FB" w:rsidRDefault="00FD41FB" w:rsidP="00FD41FB">
      <w:pPr>
        <w:numPr>
          <w:ilvl w:val="1"/>
          <w:numId w:val="9"/>
        </w:numPr>
        <w:rPr>
          <w:lang w:val="en-SG" w:eastAsia="en-GB"/>
        </w:rPr>
      </w:pPr>
      <w:r w:rsidRPr="00FD41FB">
        <w:rPr>
          <w:lang w:val="en-SG" w:eastAsia="en-GB"/>
        </w:rPr>
        <w:t xml:space="preserve">Images in this class exhibit a </w:t>
      </w:r>
      <w:r w:rsidRPr="00FD41FB">
        <w:rPr>
          <w:b/>
          <w:bCs/>
          <w:lang w:val="en-SG" w:eastAsia="en-GB"/>
        </w:rPr>
        <w:t>horizontal symmetrical pattern</w:t>
      </w:r>
      <w:r w:rsidRPr="00FD41FB">
        <w:rPr>
          <w:lang w:val="en-SG" w:eastAsia="en-GB"/>
        </w:rPr>
        <w:t>, with clear parallel bands or regions.</w:t>
      </w:r>
    </w:p>
    <w:p w14:paraId="6CED9722" w14:textId="779635A8" w:rsidR="00FD41FB" w:rsidRPr="00FD41FB" w:rsidRDefault="00FD41FB" w:rsidP="00FD41FB">
      <w:pPr>
        <w:numPr>
          <w:ilvl w:val="1"/>
          <w:numId w:val="9"/>
        </w:numPr>
        <w:rPr>
          <w:lang w:val="en-SG" w:eastAsia="en-GB"/>
        </w:rPr>
      </w:pPr>
      <w:r>
        <w:rPr>
          <w:lang w:val="en-SG" w:eastAsia="en-GB"/>
        </w:rPr>
        <w:t>U</w:t>
      </w:r>
      <w:r w:rsidRPr="00FD41FB">
        <w:rPr>
          <w:lang w:val="en-SG" w:eastAsia="en-GB"/>
        </w:rPr>
        <w:t>niform regions where no phase shift occurs, resulting in a stable and consistent spatial distribution.</w:t>
      </w:r>
    </w:p>
    <w:p w14:paraId="71CBE624" w14:textId="77777777" w:rsidR="00FD41FB" w:rsidRPr="00FD41FB" w:rsidRDefault="00FD41FB" w:rsidP="00FD41FB">
      <w:pPr>
        <w:numPr>
          <w:ilvl w:val="0"/>
          <w:numId w:val="9"/>
        </w:numPr>
        <w:rPr>
          <w:lang w:val="en-SG" w:eastAsia="en-GB"/>
        </w:rPr>
      </w:pPr>
      <w:r w:rsidRPr="00FD41FB">
        <w:rPr>
          <w:b/>
          <w:bCs/>
          <w:lang w:val="en-SG" w:eastAsia="en-GB"/>
        </w:rPr>
        <w:t>π/2 Phase Shift (Label 1)</w:t>
      </w:r>
      <w:r w:rsidRPr="00FD41FB">
        <w:rPr>
          <w:lang w:val="en-SG" w:eastAsia="en-GB"/>
        </w:rPr>
        <w:t>:</w:t>
      </w:r>
    </w:p>
    <w:p w14:paraId="3648D768" w14:textId="77777777" w:rsidR="00FD41FB" w:rsidRPr="00FD41FB" w:rsidRDefault="00FD41FB" w:rsidP="00FD41FB">
      <w:pPr>
        <w:numPr>
          <w:ilvl w:val="1"/>
          <w:numId w:val="9"/>
        </w:numPr>
        <w:rPr>
          <w:lang w:val="en-SG" w:eastAsia="en-GB"/>
        </w:rPr>
      </w:pPr>
      <w:r w:rsidRPr="00FD41FB">
        <w:rPr>
          <w:lang w:val="en-SG" w:eastAsia="en-GB"/>
        </w:rPr>
        <w:t xml:space="preserve">Images in this class show </w:t>
      </w:r>
      <w:r w:rsidRPr="00FD41FB">
        <w:rPr>
          <w:b/>
          <w:bCs/>
          <w:lang w:val="en-SG" w:eastAsia="en-GB"/>
        </w:rPr>
        <w:t>rotational symmetry</w:t>
      </w:r>
      <w:r w:rsidRPr="00FD41FB">
        <w:rPr>
          <w:lang w:val="en-SG" w:eastAsia="en-GB"/>
        </w:rPr>
        <w:t xml:space="preserve"> with distinct, circular features.</w:t>
      </w:r>
    </w:p>
    <w:p w14:paraId="237C9304" w14:textId="77777777" w:rsidR="00FD41FB" w:rsidRPr="00FD41FB" w:rsidRDefault="00FD41FB" w:rsidP="00FD41FB">
      <w:pPr>
        <w:numPr>
          <w:ilvl w:val="1"/>
          <w:numId w:val="9"/>
        </w:numPr>
        <w:rPr>
          <w:lang w:val="en-SG" w:eastAsia="en-GB"/>
        </w:rPr>
      </w:pPr>
      <w:r w:rsidRPr="00FD41FB">
        <w:rPr>
          <w:lang w:val="en-SG" w:eastAsia="en-GB"/>
        </w:rPr>
        <w:t>The patterns suggest regions of strong, periodic phase changes that create localized zones of influence, leading to a symmetrical and structured distribution.</w:t>
      </w:r>
    </w:p>
    <w:p w14:paraId="7D20B8F2" w14:textId="77777777" w:rsidR="00FD41FB" w:rsidRPr="00FD41FB" w:rsidRDefault="00FD41FB" w:rsidP="00FD41FB">
      <w:pPr>
        <w:numPr>
          <w:ilvl w:val="1"/>
          <w:numId w:val="9"/>
        </w:numPr>
        <w:rPr>
          <w:lang w:val="en-SG" w:eastAsia="en-GB"/>
        </w:rPr>
      </w:pPr>
      <w:r w:rsidRPr="00FD41FB">
        <w:rPr>
          <w:lang w:val="en-SG" w:eastAsia="en-GB"/>
        </w:rPr>
        <w:t>This class is visually distinct from the other two classes due to its circular symmetry and isolated bright regions.</w:t>
      </w:r>
    </w:p>
    <w:p w14:paraId="6B641A77" w14:textId="77777777" w:rsidR="00FD41FB" w:rsidRPr="00FD41FB" w:rsidRDefault="00FD41FB" w:rsidP="00FD41FB">
      <w:pPr>
        <w:numPr>
          <w:ilvl w:val="0"/>
          <w:numId w:val="9"/>
        </w:numPr>
        <w:rPr>
          <w:lang w:val="en-SG" w:eastAsia="en-GB"/>
        </w:rPr>
      </w:pPr>
      <w:r w:rsidRPr="00FD41FB">
        <w:rPr>
          <w:b/>
          <w:bCs/>
          <w:lang w:val="en-SG" w:eastAsia="en-GB"/>
        </w:rPr>
        <w:t>Zero Phase Shift (Label 2)</w:t>
      </w:r>
      <w:r w:rsidRPr="00FD41FB">
        <w:rPr>
          <w:lang w:val="en-SG" w:eastAsia="en-GB"/>
        </w:rPr>
        <w:t>:</w:t>
      </w:r>
    </w:p>
    <w:p w14:paraId="7A583F7D" w14:textId="77777777" w:rsidR="00FD41FB" w:rsidRPr="00FD41FB" w:rsidRDefault="00FD41FB" w:rsidP="00FD41FB">
      <w:pPr>
        <w:numPr>
          <w:ilvl w:val="1"/>
          <w:numId w:val="9"/>
        </w:numPr>
        <w:rPr>
          <w:lang w:val="en-SG" w:eastAsia="en-GB"/>
        </w:rPr>
      </w:pPr>
      <w:r w:rsidRPr="00FD41FB">
        <w:rPr>
          <w:lang w:val="en-SG" w:eastAsia="en-GB"/>
        </w:rPr>
        <w:t xml:space="preserve">Images in this class feature </w:t>
      </w:r>
      <w:r w:rsidRPr="00FD41FB">
        <w:rPr>
          <w:b/>
          <w:bCs/>
          <w:lang w:val="en-SG" w:eastAsia="en-GB"/>
        </w:rPr>
        <w:t>dense, irregular patterns</w:t>
      </w:r>
      <w:r w:rsidRPr="00FD41FB">
        <w:rPr>
          <w:lang w:val="en-SG" w:eastAsia="en-GB"/>
        </w:rPr>
        <w:t>, suggesting higher complexity or variability in the phase distribution.</w:t>
      </w:r>
    </w:p>
    <w:p w14:paraId="26888CC8" w14:textId="77777777" w:rsidR="00FD41FB" w:rsidRPr="00FD41FB" w:rsidRDefault="00FD41FB" w:rsidP="00FD41FB">
      <w:pPr>
        <w:numPr>
          <w:ilvl w:val="1"/>
          <w:numId w:val="9"/>
        </w:numPr>
        <w:rPr>
          <w:lang w:val="en-SG" w:eastAsia="en-GB"/>
        </w:rPr>
      </w:pPr>
      <w:r w:rsidRPr="00FD41FB">
        <w:rPr>
          <w:lang w:val="en-SG" w:eastAsia="en-GB"/>
        </w:rPr>
        <w:t xml:space="preserve">Unlike the other classes, this category exhibits </w:t>
      </w:r>
      <w:r w:rsidRPr="00FD41FB">
        <w:rPr>
          <w:b/>
          <w:bCs/>
          <w:lang w:val="en-SG" w:eastAsia="en-GB"/>
        </w:rPr>
        <w:t>smaller, dispersed regions of importance</w:t>
      </w:r>
      <w:r w:rsidRPr="00FD41FB">
        <w:rPr>
          <w:lang w:val="en-SG" w:eastAsia="en-GB"/>
        </w:rPr>
        <w:t xml:space="preserve"> interspersed across the image, with no clear global symmetry.</w:t>
      </w:r>
    </w:p>
    <w:p w14:paraId="5F8D9D8F" w14:textId="77777777" w:rsidR="00FD41FB" w:rsidRPr="00FD41FB" w:rsidRDefault="00FD41FB" w:rsidP="00FD41FB">
      <w:pPr>
        <w:numPr>
          <w:ilvl w:val="1"/>
          <w:numId w:val="9"/>
        </w:numPr>
        <w:rPr>
          <w:lang w:val="en-SG" w:eastAsia="en-GB"/>
        </w:rPr>
      </w:pPr>
      <w:r w:rsidRPr="00FD41FB">
        <w:rPr>
          <w:lang w:val="en-SG" w:eastAsia="en-GB"/>
        </w:rPr>
        <w:t>This class appears noisier and more intricate, which may challenge the model’s ability to generalize effectively.</w:t>
      </w:r>
    </w:p>
    <w:p w14:paraId="56E26D09" w14:textId="1DD85D0D" w:rsidR="00FD41FB" w:rsidRPr="00FD41FB" w:rsidRDefault="00DD41C2" w:rsidP="00FD41FB">
      <w:pPr>
        <w:rPr>
          <w:lang w:val="en-SG" w:eastAsia="en-GB"/>
        </w:rPr>
      </w:pPr>
      <w:r w:rsidRPr="00DD41C2">
        <w:rPr>
          <w:noProof/>
          <w:lang w:val="en-SG" w:eastAsia="en-GB"/>
        </w:rPr>
        <w:pict w14:anchorId="7D955762">
          <v:rect id="_x0000_i1032" alt="" style="width:451.3pt;height:.05pt;mso-width-percent:0;mso-height-percent:0;mso-width-percent:0;mso-height-percent:0" o:hralign="center" o:hrstd="t" o:hr="t" fillcolor="#a0a0a0" stroked="f"/>
        </w:pict>
      </w:r>
    </w:p>
    <w:p w14:paraId="477DD64C" w14:textId="10589684" w:rsidR="00FD41FB" w:rsidRPr="00FD41FB" w:rsidRDefault="00FD41FB" w:rsidP="00FD41FB">
      <w:pPr>
        <w:rPr>
          <w:lang w:val="en-SG" w:eastAsia="en-GB"/>
        </w:rPr>
      </w:pPr>
      <w:r w:rsidRPr="00FD41FB">
        <w:rPr>
          <w:lang w:val="en-SG" w:eastAsia="en-GB"/>
        </w:rPr>
        <w:t>Insights on Image Characteristic</w:t>
      </w:r>
    </w:p>
    <w:p w14:paraId="41930E41" w14:textId="77777777" w:rsidR="00FD41FB" w:rsidRPr="00FD41FB" w:rsidRDefault="00FD41FB" w:rsidP="00FD41FB">
      <w:pPr>
        <w:numPr>
          <w:ilvl w:val="0"/>
          <w:numId w:val="10"/>
        </w:numPr>
        <w:rPr>
          <w:lang w:val="en-SG" w:eastAsia="en-GB"/>
        </w:rPr>
      </w:pPr>
      <w:r w:rsidRPr="00FD41FB">
        <w:rPr>
          <w:lang w:val="en-SG" w:eastAsia="en-GB"/>
        </w:rPr>
        <w:t>Class-Specific Features:</w:t>
      </w:r>
    </w:p>
    <w:p w14:paraId="4196BBFD" w14:textId="77777777" w:rsidR="00FD41FB" w:rsidRPr="00FD41FB" w:rsidRDefault="00FD41FB" w:rsidP="00FD41FB">
      <w:pPr>
        <w:numPr>
          <w:ilvl w:val="1"/>
          <w:numId w:val="10"/>
        </w:numPr>
        <w:rPr>
          <w:lang w:val="en-SG" w:eastAsia="en-GB"/>
        </w:rPr>
      </w:pPr>
      <w:r w:rsidRPr="00FD41FB">
        <w:rPr>
          <w:lang w:val="en-SG" w:eastAsia="en-GB"/>
        </w:rPr>
        <w:t>Each class exhibits distinct patterns:</w:t>
      </w:r>
    </w:p>
    <w:p w14:paraId="4EB6B3B9" w14:textId="77777777" w:rsidR="00FD41FB" w:rsidRPr="00FD41FB" w:rsidRDefault="00FD41FB" w:rsidP="00FD41FB">
      <w:pPr>
        <w:numPr>
          <w:ilvl w:val="2"/>
          <w:numId w:val="10"/>
        </w:numPr>
        <w:rPr>
          <w:lang w:val="en-SG" w:eastAsia="en-GB"/>
        </w:rPr>
      </w:pPr>
      <w:r w:rsidRPr="00FD41FB">
        <w:rPr>
          <w:lang w:val="en-SG" w:eastAsia="en-GB"/>
        </w:rPr>
        <w:t>Class 0: Linear and horizontally aligned regions.</w:t>
      </w:r>
    </w:p>
    <w:p w14:paraId="52199FBD" w14:textId="77777777" w:rsidR="00FD41FB" w:rsidRPr="00FD41FB" w:rsidRDefault="00FD41FB" w:rsidP="00FD41FB">
      <w:pPr>
        <w:numPr>
          <w:ilvl w:val="2"/>
          <w:numId w:val="10"/>
        </w:numPr>
        <w:rPr>
          <w:lang w:val="en-SG" w:eastAsia="en-GB"/>
        </w:rPr>
      </w:pPr>
      <w:r w:rsidRPr="00FD41FB">
        <w:rPr>
          <w:lang w:val="en-SG" w:eastAsia="en-GB"/>
        </w:rPr>
        <w:t>Class 1: Circular and symmetrical features.</w:t>
      </w:r>
    </w:p>
    <w:p w14:paraId="3C120634" w14:textId="77777777" w:rsidR="00FD41FB" w:rsidRPr="00FD41FB" w:rsidRDefault="00FD41FB" w:rsidP="00FD41FB">
      <w:pPr>
        <w:numPr>
          <w:ilvl w:val="2"/>
          <w:numId w:val="10"/>
        </w:numPr>
        <w:rPr>
          <w:lang w:val="en-SG" w:eastAsia="en-GB"/>
        </w:rPr>
      </w:pPr>
      <w:r w:rsidRPr="00FD41FB">
        <w:rPr>
          <w:lang w:val="en-SG" w:eastAsia="en-GB"/>
        </w:rPr>
        <w:t>Class 2: Dense, irregular patterns.</w:t>
      </w:r>
    </w:p>
    <w:p w14:paraId="1A84CBFD" w14:textId="77777777" w:rsidR="00FD41FB" w:rsidRPr="00FD41FB" w:rsidRDefault="00FD41FB" w:rsidP="00FD41FB">
      <w:pPr>
        <w:numPr>
          <w:ilvl w:val="0"/>
          <w:numId w:val="10"/>
        </w:numPr>
        <w:rPr>
          <w:lang w:val="en-SG" w:eastAsia="en-GB"/>
        </w:rPr>
      </w:pPr>
      <w:r w:rsidRPr="00FD41FB">
        <w:rPr>
          <w:lang w:val="en-SG" w:eastAsia="en-GB"/>
        </w:rPr>
        <w:t>Separation Between Classes:</w:t>
      </w:r>
    </w:p>
    <w:p w14:paraId="73926D3E" w14:textId="77777777" w:rsidR="00FD41FB" w:rsidRPr="00FD41FB" w:rsidRDefault="00FD41FB" w:rsidP="00FD41FB">
      <w:pPr>
        <w:numPr>
          <w:ilvl w:val="1"/>
          <w:numId w:val="10"/>
        </w:numPr>
        <w:rPr>
          <w:lang w:val="en-SG" w:eastAsia="en-GB"/>
        </w:rPr>
      </w:pPr>
      <w:r w:rsidRPr="00FD41FB">
        <w:rPr>
          <w:lang w:val="en-SG" w:eastAsia="en-GB"/>
        </w:rPr>
        <w:lastRenderedPageBreak/>
        <w:t>The distinct geometric features (lines, circles, and irregular distributions) allow for meaningful separation between classes.</w:t>
      </w:r>
    </w:p>
    <w:p w14:paraId="5375D68A" w14:textId="77777777" w:rsidR="00FD41FB" w:rsidRPr="00FD41FB" w:rsidRDefault="00FD41FB" w:rsidP="00FD41FB">
      <w:pPr>
        <w:numPr>
          <w:ilvl w:val="1"/>
          <w:numId w:val="10"/>
        </w:numPr>
        <w:rPr>
          <w:lang w:val="en-SG" w:eastAsia="en-GB"/>
        </w:rPr>
      </w:pPr>
      <w:r w:rsidRPr="00FD41FB">
        <w:rPr>
          <w:lang w:val="en-SG" w:eastAsia="en-GB"/>
        </w:rPr>
        <w:t>However, the higher variability in Class 2 might make it harder for the model to identify key features, as suggested by its lower confidence in the model's predictions.</w:t>
      </w:r>
    </w:p>
    <w:p w14:paraId="6AB43F13" w14:textId="77777777" w:rsidR="00FD41FB" w:rsidRPr="00FD41FB" w:rsidRDefault="00FD41FB" w:rsidP="00FD41FB">
      <w:pPr>
        <w:numPr>
          <w:ilvl w:val="0"/>
          <w:numId w:val="10"/>
        </w:numPr>
        <w:rPr>
          <w:lang w:val="en-SG" w:eastAsia="en-GB"/>
        </w:rPr>
      </w:pPr>
      <w:r w:rsidRPr="00FD41FB">
        <w:rPr>
          <w:lang w:val="en-SG" w:eastAsia="en-GB"/>
        </w:rPr>
        <w:t>Inter-Class Differences:</w:t>
      </w:r>
    </w:p>
    <w:p w14:paraId="1FE4BF07" w14:textId="77777777" w:rsidR="00FD41FB" w:rsidRPr="00FD41FB" w:rsidRDefault="00FD41FB" w:rsidP="00FD41FB">
      <w:pPr>
        <w:numPr>
          <w:ilvl w:val="1"/>
          <w:numId w:val="10"/>
        </w:numPr>
        <w:rPr>
          <w:lang w:val="en-SG" w:eastAsia="en-GB"/>
        </w:rPr>
      </w:pPr>
      <w:r w:rsidRPr="00FD41FB">
        <w:rPr>
          <w:lang w:val="en-SG" w:eastAsia="en-GB"/>
        </w:rPr>
        <w:t>Class 1 has the most visually distinct pattern, making it easier for the model to classify.</w:t>
      </w:r>
    </w:p>
    <w:p w14:paraId="25814470" w14:textId="77777777" w:rsidR="00FD41FB" w:rsidRPr="00FD41FB" w:rsidRDefault="00FD41FB" w:rsidP="00FD41FB">
      <w:pPr>
        <w:numPr>
          <w:ilvl w:val="1"/>
          <w:numId w:val="10"/>
        </w:numPr>
        <w:rPr>
          <w:lang w:val="en-SG" w:eastAsia="en-GB"/>
        </w:rPr>
      </w:pPr>
      <w:r w:rsidRPr="00FD41FB">
        <w:rPr>
          <w:lang w:val="en-SG" w:eastAsia="en-GB"/>
        </w:rPr>
        <w:t>Class 0 and Class 2 might have overlapping or less distinct features, increasing the likelihood of misclassification.</w:t>
      </w:r>
    </w:p>
    <w:p w14:paraId="6B2B4ECE" w14:textId="77777777" w:rsidR="00FD41FB" w:rsidRPr="00FD41FB" w:rsidRDefault="00FD41FB" w:rsidP="00FD41FB">
      <w:pPr>
        <w:numPr>
          <w:ilvl w:val="0"/>
          <w:numId w:val="10"/>
        </w:numPr>
        <w:rPr>
          <w:lang w:val="en-SG" w:eastAsia="en-GB"/>
        </w:rPr>
      </w:pPr>
      <w:r w:rsidRPr="00FD41FB">
        <w:rPr>
          <w:lang w:val="en-SG" w:eastAsia="en-GB"/>
        </w:rPr>
        <w:t>Challenges:</w:t>
      </w:r>
    </w:p>
    <w:p w14:paraId="777B3808" w14:textId="77777777" w:rsidR="00FD41FB" w:rsidRPr="00FD41FB" w:rsidRDefault="00FD41FB" w:rsidP="00FD41FB">
      <w:pPr>
        <w:numPr>
          <w:ilvl w:val="1"/>
          <w:numId w:val="10"/>
        </w:numPr>
        <w:rPr>
          <w:lang w:val="en-SG" w:eastAsia="en-GB"/>
        </w:rPr>
      </w:pPr>
      <w:r w:rsidRPr="00FD41FB">
        <w:rPr>
          <w:lang w:val="en-SG" w:eastAsia="en-GB"/>
        </w:rPr>
        <w:t xml:space="preserve">Class Imbalance: If one class dominates the dataset, the model might </w:t>
      </w:r>
      <w:proofErr w:type="spellStart"/>
      <w:r w:rsidRPr="00FD41FB">
        <w:rPr>
          <w:lang w:val="en-SG" w:eastAsia="en-GB"/>
        </w:rPr>
        <w:t>favor</w:t>
      </w:r>
      <w:proofErr w:type="spellEnd"/>
      <w:r w:rsidRPr="00FD41FB">
        <w:rPr>
          <w:lang w:val="en-SG" w:eastAsia="en-GB"/>
        </w:rPr>
        <w:t xml:space="preserve"> it during predictions.</w:t>
      </w:r>
    </w:p>
    <w:p w14:paraId="4D218D35" w14:textId="77777777" w:rsidR="00FD41FB" w:rsidRPr="00FD41FB" w:rsidRDefault="00FD41FB" w:rsidP="00FD41FB">
      <w:pPr>
        <w:numPr>
          <w:ilvl w:val="1"/>
          <w:numId w:val="10"/>
        </w:numPr>
        <w:rPr>
          <w:lang w:val="en-SG" w:eastAsia="en-GB"/>
        </w:rPr>
      </w:pPr>
      <w:r w:rsidRPr="00FD41FB">
        <w:rPr>
          <w:lang w:val="en-SG" w:eastAsia="en-GB"/>
        </w:rPr>
        <w:t>Complexity in Class 2: The irregular patterns could lead to lower confidence scores and greater prediction variability.</w:t>
      </w:r>
    </w:p>
    <w:p w14:paraId="2CF8B3B3" w14:textId="77777777" w:rsidR="00FD41FB" w:rsidRDefault="00FD41FB" w:rsidP="00FD41FB">
      <w:pPr>
        <w:rPr>
          <w:lang w:val="en-SG" w:eastAsia="en-GB"/>
        </w:rPr>
      </w:pPr>
    </w:p>
    <w:p w14:paraId="3198190A" w14:textId="77777777" w:rsidR="00FD41FB" w:rsidRDefault="00FD41FB" w:rsidP="00FD41FB">
      <w:pPr>
        <w:rPr>
          <w:lang w:val="en-SG" w:eastAsia="en-GB"/>
        </w:rPr>
      </w:pPr>
    </w:p>
    <w:p w14:paraId="0065623A" w14:textId="77777777" w:rsidR="00FD41FB" w:rsidRDefault="00FD41FB">
      <w:pPr>
        <w:rPr>
          <w:lang w:val="en-SG" w:eastAsia="en-GB"/>
        </w:rPr>
      </w:pPr>
      <w:r>
        <w:rPr>
          <w:lang w:val="en-SG" w:eastAsia="en-GB"/>
        </w:rPr>
        <w:br w:type="page"/>
      </w:r>
    </w:p>
    <w:p w14:paraId="72326C36" w14:textId="27A502B3" w:rsidR="00FD41FB" w:rsidRPr="00FD41FB" w:rsidRDefault="00FD41FB" w:rsidP="00FD41FB">
      <w:pPr>
        <w:rPr>
          <w:sz w:val="30"/>
          <w:szCs w:val="30"/>
          <w:u w:val="single"/>
          <w:lang w:val="en-SG" w:eastAsia="en-GB"/>
        </w:rPr>
      </w:pPr>
      <w:r w:rsidRPr="00FD41FB">
        <w:rPr>
          <w:sz w:val="30"/>
          <w:szCs w:val="30"/>
          <w:u w:val="single"/>
          <w:lang w:val="en-SG" w:eastAsia="en-GB"/>
        </w:rPr>
        <w:lastRenderedPageBreak/>
        <w:t>Neural Network Architecture:</w:t>
      </w:r>
    </w:p>
    <w:p w14:paraId="42DF4A89" w14:textId="77777777" w:rsidR="00FD41FB" w:rsidRDefault="00FD41FB" w:rsidP="00FD41FB">
      <w:pPr>
        <w:rPr>
          <w:lang w:val="en-SG" w:eastAsia="en-GB"/>
        </w:rPr>
      </w:pPr>
    </w:p>
    <w:p w14:paraId="7B360DFF" w14:textId="29964286" w:rsidR="00FD41FB" w:rsidRDefault="00FD41FB" w:rsidP="00FD41FB">
      <w:pPr>
        <w:rPr>
          <w:lang w:val="en-SG" w:eastAsia="en-GB"/>
        </w:rPr>
      </w:pPr>
      <w:r w:rsidRPr="00FD41FB">
        <w:rPr>
          <w:noProof/>
          <w:lang w:val="en-SG" w:eastAsia="en-GB"/>
        </w:rPr>
        <w:drawing>
          <wp:inline distT="0" distB="0" distL="0" distR="0" wp14:anchorId="0482E347" wp14:editId="1AF4426D">
            <wp:extent cx="5731510" cy="6920865"/>
            <wp:effectExtent l="0" t="0" r="0" b="635"/>
            <wp:docPr id="1224572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72582" name="Picture 1" descr="A screenshot of a computer&#10;&#10;Description automatically generated"/>
                    <pic:cNvPicPr/>
                  </pic:nvPicPr>
                  <pic:blipFill>
                    <a:blip r:embed="rId11"/>
                    <a:stretch>
                      <a:fillRect/>
                    </a:stretch>
                  </pic:blipFill>
                  <pic:spPr>
                    <a:xfrm>
                      <a:off x="0" y="0"/>
                      <a:ext cx="5731510" cy="6920865"/>
                    </a:xfrm>
                    <a:prstGeom prst="rect">
                      <a:avLst/>
                    </a:prstGeom>
                  </pic:spPr>
                </pic:pic>
              </a:graphicData>
            </a:graphic>
          </wp:inline>
        </w:drawing>
      </w:r>
    </w:p>
    <w:p w14:paraId="5B23B234" w14:textId="77777777" w:rsidR="00FD41FB" w:rsidRDefault="00FD41FB" w:rsidP="00FD41FB">
      <w:pPr>
        <w:rPr>
          <w:lang w:val="en-SG" w:eastAsia="en-GB"/>
        </w:rPr>
      </w:pPr>
    </w:p>
    <w:p w14:paraId="7021BC53" w14:textId="77777777" w:rsidR="00FD41FB" w:rsidRPr="00FD41FB" w:rsidRDefault="00FD41FB" w:rsidP="00FD41FB">
      <w:pPr>
        <w:rPr>
          <w:b/>
          <w:bCs/>
          <w:lang w:val="en-SG" w:eastAsia="en-GB"/>
        </w:rPr>
      </w:pPr>
      <w:r w:rsidRPr="00FD41FB">
        <w:rPr>
          <w:b/>
          <w:bCs/>
          <w:lang w:val="en-SG" w:eastAsia="en-GB"/>
        </w:rPr>
        <w:t>Input Layer</w:t>
      </w:r>
    </w:p>
    <w:p w14:paraId="5942A0C8" w14:textId="77777777" w:rsidR="00FD41FB" w:rsidRPr="00FD41FB" w:rsidRDefault="00FD41FB" w:rsidP="00FD41FB">
      <w:pPr>
        <w:numPr>
          <w:ilvl w:val="0"/>
          <w:numId w:val="11"/>
        </w:numPr>
        <w:rPr>
          <w:lang w:val="en-SG" w:eastAsia="en-GB"/>
        </w:rPr>
      </w:pPr>
      <w:r w:rsidRPr="00FD41FB">
        <w:rPr>
          <w:lang w:val="en-SG" w:eastAsia="en-GB"/>
        </w:rPr>
        <w:t>Accepts images with dimensions (256, 256, 1) as input, representing grayscale images.</w:t>
      </w:r>
    </w:p>
    <w:p w14:paraId="6C1EF065" w14:textId="77777777" w:rsidR="00FD41FB" w:rsidRPr="00FD41FB" w:rsidRDefault="00DD41C2" w:rsidP="00FD41FB">
      <w:pPr>
        <w:rPr>
          <w:lang w:val="en-SG" w:eastAsia="en-GB"/>
        </w:rPr>
      </w:pPr>
      <w:r w:rsidRPr="00DD41C2">
        <w:rPr>
          <w:noProof/>
          <w:lang w:val="en-SG" w:eastAsia="en-GB"/>
        </w:rPr>
        <w:pict w14:anchorId="7FADF247">
          <v:rect id="_x0000_i1031" alt="" style="width:451.3pt;height:.05pt;mso-width-percent:0;mso-height-percent:0;mso-width-percent:0;mso-height-percent:0" o:hralign="center" o:hrstd="t" o:hr="t" fillcolor="#a0a0a0" stroked="f"/>
        </w:pict>
      </w:r>
    </w:p>
    <w:p w14:paraId="79F9476D" w14:textId="77777777" w:rsidR="00FD41FB" w:rsidRPr="00FD41FB" w:rsidRDefault="00FD41FB" w:rsidP="00FD41FB">
      <w:pPr>
        <w:rPr>
          <w:b/>
          <w:bCs/>
          <w:lang w:val="en-SG" w:eastAsia="en-GB"/>
        </w:rPr>
      </w:pPr>
      <w:r w:rsidRPr="00FD41FB">
        <w:rPr>
          <w:b/>
          <w:bCs/>
          <w:lang w:val="en-SG" w:eastAsia="en-GB"/>
        </w:rPr>
        <w:t>Feature Extraction Layers</w:t>
      </w:r>
    </w:p>
    <w:p w14:paraId="6B3620A6" w14:textId="77777777" w:rsidR="00FD41FB" w:rsidRPr="00FD41FB" w:rsidRDefault="00FD41FB" w:rsidP="00FD41FB">
      <w:pPr>
        <w:numPr>
          <w:ilvl w:val="0"/>
          <w:numId w:val="12"/>
        </w:numPr>
        <w:rPr>
          <w:lang w:val="en-SG" w:eastAsia="en-GB"/>
        </w:rPr>
      </w:pPr>
      <w:r w:rsidRPr="00FD41FB">
        <w:rPr>
          <w:b/>
          <w:bCs/>
          <w:lang w:val="en-SG" w:eastAsia="en-GB"/>
        </w:rPr>
        <w:t>Convolutional Block 1</w:t>
      </w:r>
      <w:r w:rsidRPr="00FD41FB">
        <w:rPr>
          <w:lang w:val="en-SG" w:eastAsia="en-GB"/>
        </w:rPr>
        <w:t>:</w:t>
      </w:r>
    </w:p>
    <w:p w14:paraId="168F6A7B"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6F4B2FF" w14:textId="77777777" w:rsidR="00FD41FB" w:rsidRPr="00FD41FB" w:rsidRDefault="00FD41FB" w:rsidP="00FD41FB">
      <w:pPr>
        <w:numPr>
          <w:ilvl w:val="2"/>
          <w:numId w:val="12"/>
        </w:numPr>
        <w:rPr>
          <w:lang w:val="en-SG" w:eastAsia="en-GB"/>
        </w:rPr>
      </w:pPr>
      <w:r w:rsidRPr="00FD41FB">
        <w:rPr>
          <w:lang w:val="en-SG" w:eastAsia="en-GB"/>
        </w:rPr>
        <w:lastRenderedPageBreak/>
        <w:t xml:space="preserve">Applies 32 filters of size (3, 3) with </w:t>
      </w:r>
      <w:proofErr w:type="spellStart"/>
      <w:r w:rsidRPr="00FD41FB">
        <w:rPr>
          <w:lang w:val="en-SG" w:eastAsia="en-GB"/>
        </w:rPr>
        <w:t>ReLU</w:t>
      </w:r>
      <w:proofErr w:type="spellEnd"/>
      <w:r w:rsidRPr="00FD41FB">
        <w:rPr>
          <w:lang w:val="en-SG" w:eastAsia="en-GB"/>
        </w:rPr>
        <w:t xml:space="preserve"> activation.</w:t>
      </w:r>
    </w:p>
    <w:p w14:paraId="4483B0F6" w14:textId="77777777" w:rsidR="00FD41FB" w:rsidRPr="00FD41FB" w:rsidRDefault="00FD41FB" w:rsidP="00FD41FB">
      <w:pPr>
        <w:numPr>
          <w:ilvl w:val="2"/>
          <w:numId w:val="12"/>
        </w:numPr>
        <w:rPr>
          <w:lang w:val="en-SG" w:eastAsia="en-GB"/>
        </w:rPr>
      </w:pPr>
      <w:r w:rsidRPr="00FD41FB">
        <w:rPr>
          <w:lang w:val="en-SG" w:eastAsia="en-GB"/>
        </w:rPr>
        <w:t>L2 regularization (l2=0.01) is used to mitigate overfitting.</w:t>
      </w:r>
    </w:p>
    <w:p w14:paraId="0B289C6C" w14:textId="77777777" w:rsidR="00FD41FB" w:rsidRPr="00FD41FB" w:rsidRDefault="00FD41FB" w:rsidP="00FD41FB">
      <w:pPr>
        <w:numPr>
          <w:ilvl w:val="2"/>
          <w:numId w:val="12"/>
        </w:numPr>
        <w:rPr>
          <w:lang w:val="en-SG" w:eastAsia="en-GB"/>
        </w:rPr>
      </w:pPr>
      <w:r w:rsidRPr="00FD41FB">
        <w:rPr>
          <w:lang w:val="en-SG" w:eastAsia="en-GB"/>
        </w:rPr>
        <w:t>Output Shape: (254, 254, 32) (after convolution).</w:t>
      </w:r>
    </w:p>
    <w:p w14:paraId="3005808D"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5E21663B"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425BCA70"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671FED5"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6E4A0A8B" w14:textId="77777777" w:rsidR="00FD41FB" w:rsidRPr="00FD41FB" w:rsidRDefault="00FD41FB" w:rsidP="00FD41FB">
      <w:pPr>
        <w:numPr>
          <w:ilvl w:val="2"/>
          <w:numId w:val="12"/>
        </w:numPr>
        <w:rPr>
          <w:lang w:val="en-SG" w:eastAsia="en-GB"/>
        </w:rPr>
      </w:pPr>
      <w:r w:rsidRPr="00FD41FB">
        <w:rPr>
          <w:lang w:val="en-SG" w:eastAsia="en-GB"/>
        </w:rPr>
        <w:t>Output Shape: (127, 127, 32).</w:t>
      </w:r>
    </w:p>
    <w:p w14:paraId="2983562E" w14:textId="77777777" w:rsidR="00FD41FB" w:rsidRPr="00FD41FB" w:rsidRDefault="00FD41FB" w:rsidP="00FD41FB">
      <w:pPr>
        <w:numPr>
          <w:ilvl w:val="1"/>
          <w:numId w:val="12"/>
        </w:numPr>
        <w:rPr>
          <w:lang w:val="en-SG" w:eastAsia="en-GB"/>
        </w:rPr>
      </w:pPr>
      <w:r w:rsidRPr="00FD41FB">
        <w:rPr>
          <w:b/>
          <w:bCs/>
          <w:lang w:val="en-SG" w:eastAsia="en-GB"/>
        </w:rPr>
        <w:t>SpatialDropout2D</w:t>
      </w:r>
      <w:r w:rsidRPr="00FD41FB">
        <w:rPr>
          <w:lang w:val="en-SG" w:eastAsia="en-GB"/>
        </w:rPr>
        <w:t>:</w:t>
      </w:r>
    </w:p>
    <w:p w14:paraId="2E8DFAE7" w14:textId="77777777" w:rsidR="00FD41FB" w:rsidRPr="00FD41FB" w:rsidRDefault="00FD41FB" w:rsidP="00FD41FB">
      <w:pPr>
        <w:numPr>
          <w:ilvl w:val="2"/>
          <w:numId w:val="12"/>
        </w:numPr>
        <w:rPr>
          <w:lang w:val="en-SG" w:eastAsia="en-GB"/>
        </w:rPr>
      </w:pPr>
      <w:r w:rsidRPr="00FD41FB">
        <w:rPr>
          <w:lang w:val="en-SG" w:eastAsia="en-GB"/>
        </w:rPr>
        <w:t>Randomly deactivates 30% of features for better generalization.</w:t>
      </w:r>
    </w:p>
    <w:p w14:paraId="17DF41BE" w14:textId="77777777" w:rsidR="00FD41FB" w:rsidRPr="00FD41FB" w:rsidRDefault="00FD41FB" w:rsidP="00FD41FB">
      <w:pPr>
        <w:numPr>
          <w:ilvl w:val="0"/>
          <w:numId w:val="12"/>
        </w:numPr>
        <w:rPr>
          <w:lang w:val="en-SG" w:eastAsia="en-GB"/>
        </w:rPr>
      </w:pPr>
      <w:r w:rsidRPr="00FD41FB">
        <w:rPr>
          <w:b/>
          <w:bCs/>
          <w:lang w:val="en-SG" w:eastAsia="en-GB"/>
        </w:rPr>
        <w:t>Convolutional Block 2</w:t>
      </w:r>
      <w:r w:rsidRPr="00FD41FB">
        <w:rPr>
          <w:lang w:val="en-SG" w:eastAsia="en-GB"/>
        </w:rPr>
        <w:t>:</w:t>
      </w:r>
    </w:p>
    <w:p w14:paraId="6AE9D6FC"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27E96DE5" w14:textId="77777777" w:rsidR="00FD41FB" w:rsidRPr="00FD41FB" w:rsidRDefault="00FD41FB" w:rsidP="00FD41FB">
      <w:pPr>
        <w:numPr>
          <w:ilvl w:val="2"/>
          <w:numId w:val="12"/>
        </w:numPr>
        <w:rPr>
          <w:lang w:val="en-SG" w:eastAsia="en-GB"/>
        </w:rPr>
      </w:pPr>
      <w:r w:rsidRPr="00FD41FB">
        <w:rPr>
          <w:lang w:val="en-SG" w:eastAsia="en-GB"/>
        </w:rPr>
        <w:t xml:space="preserve">Applies 64 filters of size (3, 3) with </w:t>
      </w:r>
      <w:proofErr w:type="spellStart"/>
      <w:r w:rsidRPr="00FD41FB">
        <w:rPr>
          <w:lang w:val="en-SG" w:eastAsia="en-GB"/>
        </w:rPr>
        <w:t>ReLU</w:t>
      </w:r>
      <w:proofErr w:type="spellEnd"/>
      <w:r w:rsidRPr="00FD41FB">
        <w:rPr>
          <w:lang w:val="en-SG" w:eastAsia="en-GB"/>
        </w:rPr>
        <w:t xml:space="preserve"> activation.</w:t>
      </w:r>
    </w:p>
    <w:p w14:paraId="4129B6B2" w14:textId="77777777" w:rsidR="00FD41FB" w:rsidRPr="00FD41FB" w:rsidRDefault="00FD41FB" w:rsidP="00FD41FB">
      <w:pPr>
        <w:numPr>
          <w:ilvl w:val="2"/>
          <w:numId w:val="12"/>
        </w:numPr>
        <w:rPr>
          <w:lang w:val="en-SG" w:eastAsia="en-GB"/>
        </w:rPr>
      </w:pPr>
      <w:r w:rsidRPr="00FD41FB">
        <w:rPr>
          <w:lang w:val="en-SG" w:eastAsia="en-GB"/>
        </w:rPr>
        <w:t>Output Shape: (125, 125, 64).</w:t>
      </w:r>
    </w:p>
    <w:p w14:paraId="78528F98"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125BBE9F"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64AC8BBD"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4A79B16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399834F5" w14:textId="77777777" w:rsidR="00FD41FB" w:rsidRPr="00FD41FB" w:rsidRDefault="00FD41FB" w:rsidP="00FD41FB">
      <w:pPr>
        <w:numPr>
          <w:ilvl w:val="2"/>
          <w:numId w:val="12"/>
        </w:numPr>
        <w:rPr>
          <w:lang w:val="en-SG" w:eastAsia="en-GB"/>
        </w:rPr>
      </w:pPr>
      <w:r w:rsidRPr="00FD41FB">
        <w:rPr>
          <w:lang w:val="en-SG" w:eastAsia="en-GB"/>
        </w:rPr>
        <w:t>Output Shape: (62, 62, 64).</w:t>
      </w:r>
    </w:p>
    <w:p w14:paraId="1F3461BD" w14:textId="77777777" w:rsidR="00FD41FB" w:rsidRPr="00FD41FB" w:rsidRDefault="00FD41FB" w:rsidP="00FD41FB">
      <w:pPr>
        <w:numPr>
          <w:ilvl w:val="0"/>
          <w:numId w:val="12"/>
        </w:numPr>
        <w:rPr>
          <w:lang w:val="en-SG" w:eastAsia="en-GB"/>
        </w:rPr>
      </w:pPr>
      <w:r w:rsidRPr="00FD41FB">
        <w:rPr>
          <w:b/>
          <w:bCs/>
          <w:lang w:val="en-SG" w:eastAsia="en-GB"/>
        </w:rPr>
        <w:t>Convolutional Block 3</w:t>
      </w:r>
      <w:r w:rsidRPr="00FD41FB">
        <w:rPr>
          <w:lang w:val="en-SG" w:eastAsia="en-GB"/>
        </w:rPr>
        <w:t>:</w:t>
      </w:r>
    </w:p>
    <w:p w14:paraId="3796551F"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D4C485A" w14:textId="77777777" w:rsidR="00FD41FB" w:rsidRPr="00FD41FB" w:rsidRDefault="00FD41FB" w:rsidP="00FD41FB">
      <w:pPr>
        <w:numPr>
          <w:ilvl w:val="2"/>
          <w:numId w:val="12"/>
        </w:numPr>
        <w:rPr>
          <w:lang w:val="en-SG" w:eastAsia="en-GB"/>
        </w:rPr>
      </w:pPr>
      <w:r w:rsidRPr="00FD41FB">
        <w:rPr>
          <w:lang w:val="en-SG" w:eastAsia="en-GB"/>
        </w:rPr>
        <w:t xml:space="preserve">Applies 128 filters of size (3, 3) with </w:t>
      </w:r>
      <w:proofErr w:type="spellStart"/>
      <w:r w:rsidRPr="00FD41FB">
        <w:rPr>
          <w:lang w:val="en-SG" w:eastAsia="en-GB"/>
        </w:rPr>
        <w:t>ReLU</w:t>
      </w:r>
      <w:proofErr w:type="spellEnd"/>
      <w:r w:rsidRPr="00FD41FB">
        <w:rPr>
          <w:lang w:val="en-SG" w:eastAsia="en-GB"/>
        </w:rPr>
        <w:t xml:space="preserve"> activation.</w:t>
      </w:r>
    </w:p>
    <w:p w14:paraId="1280601E" w14:textId="77777777" w:rsidR="00FD41FB" w:rsidRPr="00FD41FB" w:rsidRDefault="00FD41FB" w:rsidP="00FD41FB">
      <w:pPr>
        <w:numPr>
          <w:ilvl w:val="2"/>
          <w:numId w:val="12"/>
        </w:numPr>
        <w:rPr>
          <w:lang w:val="en-SG" w:eastAsia="en-GB"/>
        </w:rPr>
      </w:pPr>
      <w:r w:rsidRPr="00FD41FB">
        <w:rPr>
          <w:lang w:val="en-SG" w:eastAsia="en-GB"/>
        </w:rPr>
        <w:t>Output Shape: (60, 60, 128).</w:t>
      </w:r>
    </w:p>
    <w:p w14:paraId="61F413F2"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6BAE1BD4"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116E89F5"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8AF2BB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532D99D2" w14:textId="77777777" w:rsidR="00FD41FB" w:rsidRPr="00FD41FB" w:rsidRDefault="00FD41FB" w:rsidP="00FD41FB">
      <w:pPr>
        <w:numPr>
          <w:ilvl w:val="2"/>
          <w:numId w:val="12"/>
        </w:numPr>
        <w:rPr>
          <w:lang w:val="en-SG" w:eastAsia="en-GB"/>
        </w:rPr>
      </w:pPr>
      <w:r w:rsidRPr="00FD41FB">
        <w:rPr>
          <w:lang w:val="en-SG" w:eastAsia="en-GB"/>
        </w:rPr>
        <w:t>Output Shape: (30, 30, 128).</w:t>
      </w:r>
    </w:p>
    <w:p w14:paraId="1772F4EB" w14:textId="77777777" w:rsidR="00FD41FB" w:rsidRPr="00FD41FB" w:rsidRDefault="00DD41C2" w:rsidP="00FD41FB">
      <w:pPr>
        <w:rPr>
          <w:lang w:val="en-SG" w:eastAsia="en-GB"/>
        </w:rPr>
      </w:pPr>
      <w:r w:rsidRPr="00DD41C2">
        <w:rPr>
          <w:noProof/>
          <w:lang w:val="en-SG" w:eastAsia="en-GB"/>
        </w:rPr>
        <w:pict w14:anchorId="4F34800F">
          <v:rect id="_x0000_i1030" alt="" style="width:451.3pt;height:.05pt;mso-width-percent:0;mso-height-percent:0;mso-width-percent:0;mso-height-percent:0" o:hralign="center" o:hrstd="t" o:hr="t" fillcolor="#a0a0a0" stroked="f"/>
        </w:pict>
      </w:r>
    </w:p>
    <w:p w14:paraId="302A96DE" w14:textId="77777777" w:rsidR="00FD41FB" w:rsidRPr="00FD41FB" w:rsidRDefault="00FD41FB" w:rsidP="00FD41FB">
      <w:pPr>
        <w:rPr>
          <w:b/>
          <w:bCs/>
          <w:lang w:val="en-SG" w:eastAsia="en-GB"/>
        </w:rPr>
      </w:pPr>
      <w:r w:rsidRPr="00FD41FB">
        <w:rPr>
          <w:b/>
          <w:bCs/>
          <w:lang w:val="en-SG" w:eastAsia="en-GB"/>
        </w:rPr>
        <w:t>Global Average Pooling</w:t>
      </w:r>
    </w:p>
    <w:p w14:paraId="6CEA7EAA" w14:textId="77777777" w:rsidR="00FD41FB" w:rsidRPr="00FD41FB" w:rsidRDefault="00FD41FB" w:rsidP="00FD41FB">
      <w:pPr>
        <w:numPr>
          <w:ilvl w:val="0"/>
          <w:numId w:val="13"/>
        </w:numPr>
        <w:rPr>
          <w:lang w:val="en-SG" w:eastAsia="en-GB"/>
        </w:rPr>
      </w:pPr>
      <w:r w:rsidRPr="00FD41FB">
        <w:rPr>
          <w:b/>
          <w:bCs/>
          <w:lang w:val="en-SG" w:eastAsia="en-GB"/>
        </w:rPr>
        <w:t>GlobalAveragePooling2D</w:t>
      </w:r>
      <w:r w:rsidRPr="00FD41FB">
        <w:rPr>
          <w:lang w:val="en-SG" w:eastAsia="en-GB"/>
        </w:rPr>
        <w:t>:</w:t>
      </w:r>
    </w:p>
    <w:p w14:paraId="7B0A2C8D" w14:textId="77777777" w:rsidR="00FD41FB" w:rsidRPr="00FD41FB" w:rsidRDefault="00FD41FB" w:rsidP="00FD41FB">
      <w:pPr>
        <w:numPr>
          <w:ilvl w:val="1"/>
          <w:numId w:val="13"/>
        </w:numPr>
        <w:rPr>
          <w:lang w:val="en-SG" w:eastAsia="en-GB"/>
        </w:rPr>
      </w:pPr>
      <w:r w:rsidRPr="00FD41FB">
        <w:rPr>
          <w:lang w:val="en-SG" w:eastAsia="en-GB"/>
        </w:rPr>
        <w:t>Aggregates spatial information into a single vector per channel.</w:t>
      </w:r>
    </w:p>
    <w:p w14:paraId="505C1389" w14:textId="77777777" w:rsidR="00FD41FB" w:rsidRPr="00FD41FB" w:rsidRDefault="00FD41FB" w:rsidP="00FD41FB">
      <w:pPr>
        <w:numPr>
          <w:ilvl w:val="1"/>
          <w:numId w:val="13"/>
        </w:numPr>
        <w:rPr>
          <w:lang w:val="en-SG" w:eastAsia="en-GB"/>
        </w:rPr>
      </w:pPr>
      <w:r w:rsidRPr="00FD41FB">
        <w:rPr>
          <w:lang w:val="en-SG" w:eastAsia="en-GB"/>
        </w:rPr>
        <w:t>Reduces the output to a feature vector of size (128).</w:t>
      </w:r>
    </w:p>
    <w:p w14:paraId="7766416A" w14:textId="77777777" w:rsidR="00FD41FB" w:rsidRPr="00FD41FB" w:rsidRDefault="00DD41C2" w:rsidP="00FD41FB">
      <w:pPr>
        <w:rPr>
          <w:lang w:val="en-SG" w:eastAsia="en-GB"/>
        </w:rPr>
      </w:pPr>
      <w:r w:rsidRPr="00DD41C2">
        <w:rPr>
          <w:noProof/>
          <w:lang w:val="en-SG" w:eastAsia="en-GB"/>
        </w:rPr>
        <w:pict w14:anchorId="2C219971">
          <v:rect id="_x0000_i1029" alt="" style="width:451.3pt;height:.05pt;mso-width-percent:0;mso-height-percent:0;mso-width-percent:0;mso-height-percent:0" o:hralign="center" o:hrstd="t" o:hr="t" fillcolor="#a0a0a0" stroked="f"/>
        </w:pict>
      </w:r>
    </w:p>
    <w:p w14:paraId="28E866C3" w14:textId="77777777" w:rsidR="00FD41FB" w:rsidRPr="00FD41FB" w:rsidRDefault="00FD41FB" w:rsidP="00FD41FB">
      <w:pPr>
        <w:rPr>
          <w:b/>
          <w:bCs/>
          <w:lang w:val="en-SG" w:eastAsia="en-GB"/>
        </w:rPr>
      </w:pPr>
      <w:r w:rsidRPr="00FD41FB">
        <w:rPr>
          <w:b/>
          <w:bCs/>
          <w:lang w:val="en-SG" w:eastAsia="en-GB"/>
        </w:rPr>
        <w:t>Fully Connected Layers</w:t>
      </w:r>
    </w:p>
    <w:p w14:paraId="76BB05DA" w14:textId="77777777" w:rsidR="00FD41FB" w:rsidRPr="00FD41FB" w:rsidRDefault="00FD41FB" w:rsidP="00FD41FB">
      <w:pPr>
        <w:numPr>
          <w:ilvl w:val="0"/>
          <w:numId w:val="14"/>
        </w:numPr>
        <w:rPr>
          <w:lang w:val="en-SG" w:eastAsia="en-GB"/>
        </w:rPr>
      </w:pPr>
      <w:r w:rsidRPr="00FD41FB">
        <w:rPr>
          <w:b/>
          <w:bCs/>
          <w:lang w:val="en-SG" w:eastAsia="en-GB"/>
        </w:rPr>
        <w:t>Dense Layer</w:t>
      </w:r>
      <w:r w:rsidRPr="00FD41FB">
        <w:rPr>
          <w:lang w:val="en-SG" w:eastAsia="en-GB"/>
        </w:rPr>
        <w:t>:</w:t>
      </w:r>
    </w:p>
    <w:p w14:paraId="7FDC732E" w14:textId="77777777" w:rsidR="00FD41FB" w:rsidRPr="00FD41FB" w:rsidRDefault="00FD41FB" w:rsidP="00FD41FB">
      <w:pPr>
        <w:numPr>
          <w:ilvl w:val="1"/>
          <w:numId w:val="14"/>
        </w:numPr>
        <w:rPr>
          <w:lang w:val="en-SG" w:eastAsia="en-GB"/>
        </w:rPr>
      </w:pPr>
      <w:r w:rsidRPr="00FD41FB">
        <w:rPr>
          <w:lang w:val="en-SG" w:eastAsia="en-GB"/>
        </w:rPr>
        <w:t xml:space="preserve">256 units with </w:t>
      </w:r>
      <w:proofErr w:type="spellStart"/>
      <w:r w:rsidRPr="00FD41FB">
        <w:rPr>
          <w:lang w:val="en-SG" w:eastAsia="en-GB"/>
        </w:rPr>
        <w:t>ReLU</w:t>
      </w:r>
      <w:proofErr w:type="spellEnd"/>
      <w:r w:rsidRPr="00FD41FB">
        <w:rPr>
          <w:lang w:val="en-SG" w:eastAsia="en-GB"/>
        </w:rPr>
        <w:t xml:space="preserve"> activation.</w:t>
      </w:r>
    </w:p>
    <w:p w14:paraId="473B96A2" w14:textId="77777777" w:rsidR="00FD41FB" w:rsidRPr="00FD41FB" w:rsidRDefault="00FD41FB" w:rsidP="00FD41FB">
      <w:pPr>
        <w:numPr>
          <w:ilvl w:val="1"/>
          <w:numId w:val="14"/>
        </w:numPr>
        <w:rPr>
          <w:lang w:val="en-SG" w:eastAsia="en-GB"/>
        </w:rPr>
      </w:pPr>
      <w:r w:rsidRPr="00FD41FB">
        <w:rPr>
          <w:lang w:val="en-SG" w:eastAsia="en-GB"/>
        </w:rPr>
        <w:t>L2 regularization (l2=0.01) applied for better generalization.</w:t>
      </w:r>
    </w:p>
    <w:p w14:paraId="540EA67B" w14:textId="77777777" w:rsidR="00FD41FB" w:rsidRPr="00FD41FB" w:rsidRDefault="00FD41FB" w:rsidP="00FD41FB">
      <w:pPr>
        <w:numPr>
          <w:ilvl w:val="1"/>
          <w:numId w:val="14"/>
        </w:numPr>
        <w:rPr>
          <w:lang w:val="en-SG" w:eastAsia="en-GB"/>
        </w:rPr>
      </w:pPr>
      <w:r w:rsidRPr="00FD41FB">
        <w:rPr>
          <w:lang w:val="en-SG" w:eastAsia="en-GB"/>
        </w:rPr>
        <w:t>Output Shape: (256).</w:t>
      </w:r>
    </w:p>
    <w:p w14:paraId="5115B086" w14:textId="77777777" w:rsidR="00FD41FB" w:rsidRPr="00FD41FB" w:rsidRDefault="00FD41FB" w:rsidP="00FD41FB">
      <w:pPr>
        <w:numPr>
          <w:ilvl w:val="0"/>
          <w:numId w:val="14"/>
        </w:numPr>
        <w:rPr>
          <w:lang w:val="en-SG" w:eastAsia="en-GB"/>
        </w:rPr>
      </w:pPr>
      <w:r w:rsidRPr="00FD41FB">
        <w:rPr>
          <w:b/>
          <w:bCs/>
          <w:lang w:val="en-SG" w:eastAsia="en-GB"/>
        </w:rPr>
        <w:t>Dropout</w:t>
      </w:r>
      <w:r w:rsidRPr="00FD41FB">
        <w:rPr>
          <w:lang w:val="en-SG" w:eastAsia="en-GB"/>
        </w:rPr>
        <w:t>:</w:t>
      </w:r>
    </w:p>
    <w:p w14:paraId="4821D77A" w14:textId="77777777" w:rsidR="00FD41FB" w:rsidRPr="00FD41FB" w:rsidRDefault="00FD41FB" w:rsidP="00FD41FB">
      <w:pPr>
        <w:numPr>
          <w:ilvl w:val="1"/>
          <w:numId w:val="14"/>
        </w:numPr>
        <w:rPr>
          <w:lang w:val="en-SG" w:eastAsia="en-GB"/>
        </w:rPr>
      </w:pPr>
      <w:r w:rsidRPr="00FD41FB">
        <w:rPr>
          <w:lang w:val="en-SG" w:eastAsia="en-GB"/>
        </w:rPr>
        <w:t>Drops 50% of the neurons to prevent overfitting.</w:t>
      </w:r>
    </w:p>
    <w:p w14:paraId="55543225" w14:textId="77777777" w:rsidR="00FD41FB" w:rsidRPr="00FD41FB" w:rsidRDefault="00FD41FB" w:rsidP="00FD41FB">
      <w:pPr>
        <w:numPr>
          <w:ilvl w:val="0"/>
          <w:numId w:val="14"/>
        </w:numPr>
        <w:rPr>
          <w:lang w:val="en-SG" w:eastAsia="en-GB"/>
        </w:rPr>
      </w:pPr>
      <w:r w:rsidRPr="00FD41FB">
        <w:rPr>
          <w:b/>
          <w:bCs/>
          <w:lang w:val="en-SG" w:eastAsia="en-GB"/>
        </w:rPr>
        <w:t>Output Layer</w:t>
      </w:r>
      <w:r w:rsidRPr="00FD41FB">
        <w:rPr>
          <w:lang w:val="en-SG" w:eastAsia="en-GB"/>
        </w:rPr>
        <w:t>:</w:t>
      </w:r>
    </w:p>
    <w:p w14:paraId="1A149294" w14:textId="77777777" w:rsidR="00FD41FB" w:rsidRPr="00FD41FB" w:rsidRDefault="00FD41FB" w:rsidP="00FD41FB">
      <w:pPr>
        <w:numPr>
          <w:ilvl w:val="1"/>
          <w:numId w:val="14"/>
        </w:numPr>
        <w:rPr>
          <w:lang w:val="en-SG" w:eastAsia="en-GB"/>
        </w:rPr>
      </w:pPr>
      <w:r w:rsidRPr="00FD41FB">
        <w:rPr>
          <w:lang w:val="en-SG" w:eastAsia="en-GB"/>
        </w:rPr>
        <w:t xml:space="preserve">3 units with </w:t>
      </w:r>
      <w:proofErr w:type="spellStart"/>
      <w:r w:rsidRPr="00FD41FB">
        <w:rPr>
          <w:lang w:val="en-SG" w:eastAsia="en-GB"/>
        </w:rPr>
        <w:t>softmax</w:t>
      </w:r>
      <w:proofErr w:type="spellEnd"/>
      <w:r w:rsidRPr="00FD41FB">
        <w:rPr>
          <w:lang w:val="en-SG" w:eastAsia="en-GB"/>
        </w:rPr>
        <w:t xml:space="preserve"> activation, corresponding to the three output classes.</w:t>
      </w:r>
    </w:p>
    <w:p w14:paraId="22480924" w14:textId="77777777" w:rsidR="00FD41FB" w:rsidRPr="00FD41FB" w:rsidRDefault="00FD41FB" w:rsidP="00FD41FB">
      <w:pPr>
        <w:numPr>
          <w:ilvl w:val="1"/>
          <w:numId w:val="14"/>
        </w:numPr>
        <w:rPr>
          <w:lang w:val="en-SG" w:eastAsia="en-GB"/>
        </w:rPr>
      </w:pPr>
      <w:r w:rsidRPr="00FD41FB">
        <w:rPr>
          <w:lang w:val="en-SG" w:eastAsia="en-GB"/>
        </w:rPr>
        <w:t>Produces class probabilities for multi-class classification.</w:t>
      </w:r>
    </w:p>
    <w:p w14:paraId="40936798" w14:textId="77777777" w:rsidR="00FD41FB" w:rsidRPr="00FD41FB" w:rsidRDefault="00DD41C2" w:rsidP="00FD41FB">
      <w:pPr>
        <w:rPr>
          <w:lang w:val="en-SG" w:eastAsia="en-GB"/>
        </w:rPr>
      </w:pPr>
      <w:r w:rsidRPr="00DD41C2">
        <w:rPr>
          <w:noProof/>
          <w:lang w:val="en-SG" w:eastAsia="en-GB"/>
        </w:rPr>
        <w:pict w14:anchorId="20083D4C">
          <v:rect id="_x0000_i1028" alt="" style="width:451.3pt;height:.05pt;mso-width-percent:0;mso-height-percent:0;mso-width-percent:0;mso-height-percent:0" o:hralign="center" o:hrstd="t" o:hr="t" fillcolor="#a0a0a0" stroked="f"/>
        </w:pict>
      </w:r>
    </w:p>
    <w:p w14:paraId="71FA10ED" w14:textId="77777777" w:rsidR="00FD41FB" w:rsidRPr="00FD41FB" w:rsidRDefault="00FD41FB" w:rsidP="00FD41FB">
      <w:pPr>
        <w:rPr>
          <w:b/>
          <w:bCs/>
          <w:lang w:val="en-SG" w:eastAsia="en-GB"/>
        </w:rPr>
      </w:pPr>
      <w:r w:rsidRPr="00FD41FB">
        <w:rPr>
          <w:b/>
          <w:bCs/>
          <w:lang w:val="en-SG" w:eastAsia="en-GB"/>
        </w:rPr>
        <w:t>Regularization Techniques</w:t>
      </w:r>
    </w:p>
    <w:p w14:paraId="216844B8" w14:textId="77777777" w:rsidR="00FD41FB" w:rsidRPr="00FD41FB" w:rsidRDefault="00FD41FB" w:rsidP="00FD41FB">
      <w:pPr>
        <w:numPr>
          <w:ilvl w:val="0"/>
          <w:numId w:val="15"/>
        </w:numPr>
        <w:rPr>
          <w:lang w:val="en-SG" w:eastAsia="en-GB"/>
        </w:rPr>
      </w:pPr>
      <w:r w:rsidRPr="00FD41FB">
        <w:rPr>
          <w:b/>
          <w:bCs/>
          <w:lang w:val="en-SG" w:eastAsia="en-GB"/>
        </w:rPr>
        <w:t>L2 Regularization</w:t>
      </w:r>
      <w:r w:rsidRPr="00FD41FB">
        <w:rPr>
          <w:lang w:val="en-SG" w:eastAsia="en-GB"/>
        </w:rPr>
        <w:t>:</w:t>
      </w:r>
    </w:p>
    <w:p w14:paraId="3820FA9F" w14:textId="77777777" w:rsidR="00FD41FB" w:rsidRPr="00FD41FB" w:rsidRDefault="00FD41FB" w:rsidP="00FD41FB">
      <w:pPr>
        <w:numPr>
          <w:ilvl w:val="1"/>
          <w:numId w:val="15"/>
        </w:numPr>
        <w:rPr>
          <w:lang w:val="en-SG" w:eastAsia="en-GB"/>
        </w:rPr>
      </w:pPr>
      <w:r w:rsidRPr="00FD41FB">
        <w:rPr>
          <w:lang w:val="en-SG" w:eastAsia="en-GB"/>
        </w:rPr>
        <w:lastRenderedPageBreak/>
        <w:t>Applied in all Conv2D and Dense layers to reduce overfitting by penalizing large weights.</w:t>
      </w:r>
    </w:p>
    <w:p w14:paraId="643B6CF1" w14:textId="77777777" w:rsidR="00FD41FB" w:rsidRPr="00FD41FB" w:rsidRDefault="00FD41FB" w:rsidP="00FD41FB">
      <w:pPr>
        <w:numPr>
          <w:ilvl w:val="0"/>
          <w:numId w:val="15"/>
        </w:numPr>
        <w:rPr>
          <w:lang w:val="en-SG" w:eastAsia="en-GB"/>
        </w:rPr>
      </w:pPr>
      <w:r w:rsidRPr="00FD41FB">
        <w:rPr>
          <w:b/>
          <w:bCs/>
          <w:lang w:val="en-SG" w:eastAsia="en-GB"/>
        </w:rPr>
        <w:t>Batch Normalization</w:t>
      </w:r>
      <w:r w:rsidRPr="00FD41FB">
        <w:rPr>
          <w:lang w:val="en-SG" w:eastAsia="en-GB"/>
        </w:rPr>
        <w:t>:</w:t>
      </w:r>
    </w:p>
    <w:p w14:paraId="56CF48D1" w14:textId="77777777" w:rsidR="00FD41FB" w:rsidRPr="00FD41FB" w:rsidRDefault="00FD41FB" w:rsidP="00FD41FB">
      <w:pPr>
        <w:numPr>
          <w:ilvl w:val="1"/>
          <w:numId w:val="15"/>
        </w:numPr>
        <w:rPr>
          <w:lang w:val="en-SG" w:eastAsia="en-GB"/>
        </w:rPr>
      </w:pPr>
      <w:r w:rsidRPr="00FD41FB">
        <w:rPr>
          <w:lang w:val="en-SG" w:eastAsia="en-GB"/>
        </w:rPr>
        <w:t>Speeds up convergence and stabilizes training by normalizing layer outputs.</w:t>
      </w:r>
    </w:p>
    <w:p w14:paraId="69297003" w14:textId="77777777" w:rsidR="00FD41FB" w:rsidRPr="00FD41FB" w:rsidRDefault="00FD41FB" w:rsidP="00FD41FB">
      <w:pPr>
        <w:numPr>
          <w:ilvl w:val="0"/>
          <w:numId w:val="15"/>
        </w:numPr>
        <w:rPr>
          <w:lang w:val="en-SG" w:eastAsia="en-GB"/>
        </w:rPr>
      </w:pPr>
      <w:r w:rsidRPr="00FD41FB">
        <w:rPr>
          <w:b/>
          <w:bCs/>
          <w:lang w:val="en-SG" w:eastAsia="en-GB"/>
        </w:rPr>
        <w:t>Spatial Dropout and Dropout</w:t>
      </w:r>
      <w:r w:rsidRPr="00FD41FB">
        <w:rPr>
          <w:lang w:val="en-SG" w:eastAsia="en-GB"/>
        </w:rPr>
        <w:t>:</w:t>
      </w:r>
    </w:p>
    <w:p w14:paraId="75BB071E" w14:textId="77777777" w:rsidR="00FD41FB" w:rsidRPr="00FD41FB" w:rsidRDefault="00FD41FB" w:rsidP="00FD41FB">
      <w:pPr>
        <w:numPr>
          <w:ilvl w:val="1"/>
          <w:numId w:val="15"/>
        </w:numPr>
        <w:rPr>
          <w:lang w:val="en-SG" w:eastAsia="en-GB"/>
        </w:rPr>
      </w:pPr>
      <w:r w:rsidRPr="00FD41FB">
        <w:rPr>
          <w:lang w:val="en-SG" w:eastAsia="en-GB"/>
        </w:rPr>
        <w:t>SpatialDropout2D deactivates feature maps, while Dropout deactivates neurons, both preventing over-reliance on specific features.</w:t>
      </w:r>
    </w:p>
    <w:p w14:paraId="230CF68C" w14:textId="77777777" w:rsidR="00FD41FB" w:rsidRPr="00FD41FB" w:rsidRDefault="00DD41C2" w:rsidP="00FD41FB">
      <w:pPr>
        <w:rPr>
          <w:lang w:val="en-SG" w:eastAsia="en-GB"/>
        </w:rPr>
      </w:pPr>
      <w:r w:rsidRPr="00DD41C2">
        <w:rPr>
          <w:noProof/>
          <w:lang w:val="en-SG" w:eastAsia="en-GB"/>
        </w:rPr>
        <w:pict w14:anchorId="77245DC1">
          <v:rect id="_x0000_i1027" alt="" style="width:451.3pt;height:.05pt;mso-width-percent:0;mso-height-percent:0;mso-width-percent:0;mso-height-percent:0" o:hralign="center" o:hrstd="t" o:hr="t" fillcolor="#a0a0a0" stroked="f"/>
        </w:pict>
      </w:r>
    </w:p>
    <w:p w14:paraId="435B1ADF" w14:textId="77777777" w:rsidR="00FD41FB" w:rsidRPr="00FD41FB" w:rsidRDefault="00FD41FB" w:rsidP="00FD41FB">
      <w:pPr>
        <w:rPr>
          <w:b/>
          <w:bCs/>
          <w:lang w:val="en-SG" w:eastAsia="en-GB"/>
        </w:rPr>
      </w:pPr>
      <w:r w:rsidRPr="00FD41FB">
        <w:rPr>
          <w:b/>
          <w:bCs/>
          <w:lang w:val="en-SG" w:eastAsia="en-GB"/>
        </w:rPr>
        <w:t>Parameters</w:t>
      </w:r>
    </w:p>
    <w:p w14:paraId="1922B7D4" w14:textId="77777777" w:rsidR="00FD41FB" w:rsidRPr="00FD41FB" w:rsidRDefault="00FD41FB" w:rsidP="00FD41FB">
      <w:pPr>
        <w:numPr>
          <w:ilvl w:val="0"/>
          <w:numId w:val="16"/>
        </w:numPr>
        <w:rPr>
          <w:lang w:val="en-SG" w:eastAsia="en-GB"/>
        </w:rPr>
      </w:pPr>
      <w:r w:rsidRPr="00FD41FB">
        <w:rPr>
          <w:b/>
          <w:bCs/>
          <w:lang w:val="en-SG" w:eastAsia="en-GB"/>
        </w:rPr>
        <w:t>Total Parameters</w:t>
      </w:r>
      <w:r w:rsidRPr="00FD41FB">
        <w:rPr>
          <w:lang w:val="en-SG" w:eastAsia="en-GB"/>
        </w:rPr>
        <w:t>: 127,363.</w:t>
      </w:r>
    </w:p>
    <w:p w14:paraId="63F2F92F" w14:textId="77777777" w:rsidR="00FD41FB" w:rsidRPr="00FD41FB" w:rsidRDefault="00FD41FB" w:rsidP="00FD41FB">
      <w:pPr>
        <w:numPr>
          <w:ilvl w:val="1"/>
          <w:numId w:val="16"/>
        </w:numPr>
        <w:rPr>
          <w:lang w:val="en-SG" w:eastAsia="en-GB"/>
        </w:rPr>
      </w:pPr>
      <w:r w:rsidRPr="00FD41FB">
        <w:rPr>
          <w:b/>
          <w:bCs/>
          <w:lang w:val="en-SG" w:eastAsia="en-GB"/>
        </w:rPr>
        <w:t>Trainable Parameters</w:t>
      </w:r>
      <w:r w:rsidRPr="00FD41FB">
        <w:rPr>
          <w:lang w:val="en-SG" w:eastAsia="en-GB"/>
        </w:rPr>
        <w:t>: 126,915 (weights and biases updated during training).</w:t>
      </w:r>
    </w:p>
    <w:p w14:paraId="7B4E709D" w14:textId="77777777" w:rsidR="00FD41FB" w:rsidRPr="00FD41FB" w:rsidRDefault="00FD41FB" w:rsidP="00FD41FB">
      <w:pPr>
        <w:numPr>
          <w:ilvl w:val="1"/>
          <w:numId w:val="16"/>
        </w:numPr>
        <w:rPr>
          <w:lang w:val="en-SG" w:eastAsia="en-GB"/>
        </w:rPr>
      </w:pPr>
      <w:r w:rsidRPr="00FD41FB">
        <w:rPr>
          <w:b/>
          <w:bCs/>
          <w:lang w:val="en-SG" w:eastAsia="en-GB"/>
        </w:rPr>
        <w:t>Non-Trainable Parameters</w:t>
      </w:r>
      <w:r w:rsidRPr="00FD41FB">
        <w:rPr>
          <w:lang w:val="en-SG" w:eastAsia="en-GB"/>
        </w:rPr>
        <w:t xml:space="preserve">: 448 (parameters from </w:t>
      </w:r>
      <w:proofErr w:type="spellStart"/>
      <w:r w:rsidRPr="00FD41FB">
        <w:rPr>
          <w:lang w:val="en-SG" w:eastAsia="en-GB"/>
        </w:rPr>
        <w:t>BatchNormalization</w:t>
      </w:r>
      <w:proofErr w:type="spellEnd"/>
      <w:r w:rsidRPr="00FD41FB">
        <w:rPr>
          <w:lang w:val="en-SG" w:eastAsia="en-GB"/>
        </w:rPr>
        <w:t xml:space="preserve"> layers).</w:t>
      </w:r>
    </w:p>
    <w:p w14:paraId="0B43307F" w14:textId="77777777" w:rsidR="00FD41FB" w:rsidRPr="00FD41FB" w:rsidRDefault="00DD41C2" w:rsidP="00FD41FB">
      <w:pPr>
        <w:rPr>
          <w:lang w:val="en-SG" w:eastAsia="en-GB"/>
        </w:rPr>
      </w:pPr>
      <w:r w:rsidRPr="00DD41C2">
        <w:rPr>
          <w:noProof/>
          <w:lang w:val="en-SG" w:eastAsia="en-GB"/>
        </w:rPr>
        <w:pict w14:anchorId="492DAA73">
          <v:rect id="_x0000_i1026" alt="" style="width:451.3pt;height:.05pt;mso-width-percent:0;mso-height-percent:0;mso-width-percent:0;mso-height-percent:0" o:hralign="center" o:hrstd="t" o:hr="t" fillcolor="#a0a0a0" stroked="f"/>
        </w:pict>
      </w:r>
    </w:p>
    <w:p w14:paraId="2BA83C8C" w14:textId="77777777" w:rsidR="00FD41FB" w:rsidRPr="00FD41FB" w:rsidRDefault="00FD41FB" w:rsidP="00FD41FB">
      <w:pPr>
        <w:rPr>
          <w:b/>
          <w:bCs/>
          <w:lang w:val="en-SG" w:eastAsia="en-GB"/>
        </w:rPr>
      </w:pPr>
      <w:r w:rsidRPr="00FD41FB">
        <w:rPr>
          <w:b/>
          <w:bCs/>
          <w:lang w:val="en-SG" w:eastAsia="en-GB"/>
        </w:rPr>
        <w:t>Key Characteristics</w:t>
      </w:r>
    </w:p>
    <w:p w14:paraId="70279A7A" w14:textId="77777777" w:rsidR="00FD41FB" w:rsidRPr="00FD41FB" w:rsidRDefault="00FD41FB" w:rsidP="00FD41FB">
      <w:pPr>
        <w:numPr>
          <w:ilvl w:val="0"/>
          <w:numId w:val="17"/>
        </w:numPr>
        <w:rPr>
          <w:lang w:val="en-SG" w:eastAsia="en-GB"/>
        </w:rPr>
      </w:pPr>
      <w:r w:rsidRPr="00FD41FB">
        <w:rPr>
          <w:b/>
          <w:bCs/>
          <w:lang w:val="en-SG" w:eastAsia="en-GB"/>
        </w:rPr>
        <w:t>Efficiency</w:t>
      </w:r>
      <w:r w:rsidRPr="00FD41FB">
        <w:rPr>
          <w:lang w:val="en-SG" w:eastAsia="en-GB"/>
        </w:rPr>
        <w:t>:</w:t>
      </w:r>
    </w:p>
    <w:p w14:paraId="3A5E2F6F" w14:textId="77777777" w:rsidR="00FD41FB" w:rsidRPr="00FD41FB" w:rsidRDefault="00FD41FB" w:rsidP="00FD41FB">
      <w:pPr>
        <w:numPr>
          <w:ilvl w:val="1"/>
          <w:numId w:val="17"/>
        </w:numPr>
        <w:rPr>
          <w:lang w:val="en-SG" w:eastAsia="en-GB"/>
        </w:rPr>
      </w:pPr>
      <w:r w:rsidRPr="00FD41FB">
        <w:rPr>
          <w:lang w:val="en-SG" w:eastAsia="en-GB"/>
        </w:rPr>
        <w:t>The model is lightweight, with fewer than 130K parameters, making it suitable for environments with limited computational resources.</w:t>
      </w:r>
    </w:p>
    <w:p w14:paraId="4A4E8B91" w14:textId="77777777" w:rsidR="00FD41FB" w:rsidRPr="00FD41FB" w:rsidRDefault="00FD41FB" w:rsidP="00FD41FB">
      <w:pPr>
        <w:numPr>
          <w:ilvl w:val="0"/>
          <w:numId w:val="17"/>
        </w:numPr>
        <w:rPr>
          <w:lang w:val="en-SG" w:eastAsia="en-GB"/>
        </w:rPr>
      </w:pPr>
      <w:r w:rsidRPr="00FD41FB">
        <w:rPr>
          <w:b/>
          <w:bCs/>
          <w:lang w:val="en-SG" w:eastAsia="en-GB"/>
        </w:rPr>
        <w:t>Modularity</w:t>
      </w:r>
      <w:r w:rsidRPr="00FD41FB">
        <w:rPr>
          <w:lang w:val="en-SG" w:eastAsia="en-GB"/>
        </w:rPr>
        <w:t>:</w:t>
      </w:r>
    </w:p>
    <w:p w14:paraId="424D1623" w14:textId="77777777" w:rsidR="00FD41FB" w:rsidRPr="00FD41FB" w:rsidRDefault="00FD41FB" w:rsidP="00FD41FB">
      <w:pPr>
        <w:numPr>
          <w:ilvl w:val="1"/>
          <w:numId w:val="17"/>
        </w:numPr>
        <w:rPr>
          <w:lang w:val="en-SG" w:eastAsia="en-GB"/>
        </w:rPr>
      </w:pPr>
      <w:r w:rsidRPr="00FD41FB">
        <w:rPr>
          <w:lang w:val="en-SG" w:eastAsia="en-GB"/>
        </w:rPr>
        <w:t>Uses three distinct convolutional blocks for hierarchical feature extraction.</w:t>
      </w:r>
    </w:p>
    <w:p w14:paraId="22571C1A" w14:textId="77777777" w:rsidR="00FD41FB" w:rsidRPr="00FD41FB" w:rsidRDefault="00FD41FB" w:rsidP="00FD41FB">
      <w:pPr>
        <w:numPr>
          <w:ilvl w:val="0"/>
          <w:numId w:val="17"/>
        </w:numPr>
        <w:rPr>
          <w:lang w:val="en-SG" w:eastAsia="en-GB"/>
        </w:rPr>
      </w:pPr>
      <w:r w:rsidRPr="00FD41FB">
        <w:rPr>
          <w:b/>
          <w:bCs/>
          <w:lang w:val="en-SG" w:eastAsia="en-GB"/>
        </w:rPr>
        <w:t>Scalability</w:t>
      </w:r>
      <w:r w:rsidRPr="00FD41FB">
        <w:rPr>
          <w:lang w:val="en-SG" w:eastAsia="en-GB"/>
        </w:rPr>
        <w:t>:</w:t>
      </w:r>
    </w:p>
    <w:p w14:paraId="02DDCDB1" w14:textId="77777777" w:rsidR="00FD41FB" w:rsidRPr="00FD41FB" w:rsidRDefault="00FD41FB" w:rsidP="00FD41FB">
      <w:pPr>
        <w:numPr>
          <w:ilvl w:val="1"/>
          <w:numId w:val="17"/>
        </w:numPr>
        <w:rPr>
          <w:lang w:val="en-SG" w:eastAsia="en-GB"/>
        </w:rPr>
      </w:pPr>
      <w:r w:rsidRPr="00FD41FB">
        <w:rPr>
          <w:lang w:val="en-SG" w:eastAsia="en-GB"/>
        </w:rPr>
        <w:t>Can be scaled for larger datasets or higher resolutions by increasing filter sizes or the number of layers.</w:t>
      </w:r>
    </w:p>
    <w:p w14:paraId="3893D790" w14:textId="70E8805B" w:rsidR="00FD41FB" w:rsidRDefault="00FD41FB" w:rsidP="00FD41FB">
      <w:pPr>
        <w:rPr>
          <w:lang w:val="en-SG" w:eastAsia="en-GB"/>
        </w:rPr>
      </w:pPr>
    </w:p>
    <w:p w14:paraId="52485FDB" w14:textId="77777777" w:rsidR="00E84B33" w:rsidRDefault="00E84B33" w:rsidP="00FD41FB">
      <w:pPr>
        <w:rPr>
          <w:lang w:val="en-SG" w:eastAsia="en-GB"/>
        </w:rPr>
      </w:pPr>
    </w:p>
    <w:p w14:paraId="2E5AF616" w14:textId="7E5652EB" w:rsidR="00E84B33" w:rsidRDefault="00E84B33" w:rsidP="00E84B33">
      <w:pPr>
        <w:pStyle w:val="ListParagraph"/>
        <w:numPr>
          <w:ilvl w:val="0"/>
          <w:numId w:val="18"/>
        </w:numPr>
        <w:rPr>
          <w:lang w:val="en-SG" w:eastAsia="en-GB"/>
        </w:rPr>
      </w:pPr>
      <w:r>
        <w:rPr>
          <w:lang w:val="en-SG" w:eastAsia="en-GB"/>
        </w:rPr>
        <w:t>Show graphs for train and test accuracy (for phase shifters and multiplexers)</w:t>
      </w:r>
    </w:p>
    <w:p w14:paraId="3D5ADF00" w14:textId="383F6FE7" w:rsidR="00E84B33" w:rsidRDefault="00E84B33" w:rsidP="00E84B33">
      <w:pPr>
        <w:pStyle w:val="ListParagraph"/>
        <w:numPr>
          <w:ilvl w:val="0"/>
          <w:numId w:val="18"/>
        </w:numPr>
        <w:rPr>
          <w:lang w:val="en-SG" w:eastAsia="en-GB"/>
        </w:rPr>
      </w:pPr>
      <w:r>
        <w:rPr>
          <w:lang w:val="en-SG" w:eastAsia="en-GB"/>
        </w:rPr>
        <w:t>Any other insightful graphs that we can generate?? – check</w:t>
      </w:r>
    </w:p>
    <w:p w14:paraId="379435BF" w14:textId="77777777" w:rsidR="00E84B33" w:rsidRDefault="00E84B33" w:rsidP="00E84B33">
      <w:pPr>
        <w:ind w:left="360"/>
        <w:rPr>
          <w:lang w:val="en-SG" w:eastAsia="en-GB"/>
        </w:rPr>
      </w:pPr>
    </w:p>
    <w:p w14:paraId="1FE3ECAF" w14:textId="77777777" w:rsidR="007F761D" w:rsidRDefault="007F761D" w:rsidP="00E84B33">
      <w:pPr>
        <w:ind w:left="360"/>
        <w:rPr>
          <w:lang w:val="en-SG" w:eastAsia="en-GB"/>
        </w:rPr>
      </w:pPr>
    </w:p>
    <w:p w14:paraId="247CB348" w14:textId="115D696A" w:rsidR="007F761D" w:rsidRDefault="007F761D" w:rsidP="00E84B33">
      <w:pPr>
        <w:ind w:left="360"/>
        <w:rPr>
          <w:lang w:val="en-SG" w:eastAsia="en-GB"/>
        </w:rPr>
      </w:pPr>
    </w:p>
    <w:p w14:paraId="47A1B30A" w14:textId="77777777" w:rsidR="007F761D" w:rsidRDefault="007F761D">
      <w:pPr>
        <w:rPr>
          <w:lang w:val="en-SG" w:eastAsia="en-GB"/>
        </w:rPr>
      </w:pPr>
      <w:r>
        <w:rPr>
          <w:lang w:val="en-SG" w:eastAsia="en-GB"/>
        </w:rPr>
        <w:br w:type="page"/>
      </w:r>
    </w:p>
    <w:p w14:paraId="16B0FCE8" w14:textId="169526B8" w:rsidR="007F761D" w:rsidRDefault="007F761D" w:rsidP="007F761D">
      <w:pPr>
        <w:pStyle w:val="Heading1"/>
      </w:pPr>
      <w:r>
        <w:lastRenderedPageBreak/>
        <w:t>Explanation of Plots</w:t>
      </w:r>
      <w:r>
        <w:t xml:space="preserve"> (Multiplexers)</w:t>
      </w:r>
      <w:r>
        <w:t>:</w:t>
      </w:r>
    </w:p>
    <w:p w14:paraId="35DA4387" w14:textId="50743F66" w:rsidR="007F761D" w:rsidRDefault="007F761D" w:rsidP="007F761D">
      <w:pPr>
        <w:rPr>
          <w:lang w:val="en-SG" w:eastAsia="en-GB"/>
        </w:rPr>
      </w:pPr>
    </w:p>
    <w:p w14:paraId="2483E842" w14:textId="07CE4A60" w:rsidR="007F761D" w:rsidRDefault="002013FA" w:rsidP="007F761D">
      <w:pPr>
        <w:rPr>
          <w:lang w:val="en-SG" w:eastAsia="en-GB"/>
        </w:rPr>
      </w:pPr>
      <w:r w:rsidRPr="002013FA">
        <w:rPr>
          <w:lang w:val="en-SG" w:eastAsia="en-GB"/>
        </w:rPr>
        <w:drawing>
          <wp:inline distT="0" distB="0" distL="0" distR="0" wp14:anchorId="100801A5" wp14:editId="45B247FB">
            <wp:extent cx="3098800" cy="3111500"/>
            <wp:effectExtent l="0" t="0" r="0" b="0"/>
            <wp:docPr id="5278288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28845" name="Picture 1" descr="A screenshot of a graph&#10;&#10;Description automatically generated"/>
                    <pic:cNvPicPr/>
                  </pic:nvPicPr>
                  <pic:blipFill>
                    <a:blip r:embed="rId12"/>
                    <a:stretch>
                      <a:fillRect/>
                    </a:stretch>
                  </pic:blipFill>
                  <pic:spPr>
                    <a:xfrm>
                      <a:off x="0" y="0"/>
                      <a:ext cx="3098800" cy="3111500"/>
                    </a:xfrm>
                    <a:prstGeom prst="rect">
                      <a:avLst/>
                    </a:prstGeom>
                  </pic:spPr>
                </pic:pic>
              </a:graphicData>
            </a:graphic>
          </wp:inline>
        </w:drawing>
      </w:r>
    </w:p>
    <w:p w14:paraId="49EA97EE" w14:textId="77777777" w:rsidR="002013FA" w:rsidRDefault="002013FA" w:rsidP="007F761D">
      <w:pPr>
        <w:rPr>
          <w:lang w:val="en-SG" w:eastAsia="en-GB"/>
        </w:rPr>
      </w:pPr>
    </w:p>
    <w:p w14:paraId="003AC427" w14:textId="13C8B344" w:rsidR="002013FA" w:rsidRPr="002013FA" w:rsidRDefault="002013FA" w:rsidP="002013FA">
      <w:pPr>
        <w:rPr>
          <w:lang w:val="en-SG" w:eastAsia="en-GB"/>
        </w:rPr>
      </w:pPr>
      <w:r w:rsidRPr="002013FA">
        <w:rPr>
          <w:lang w:val="en-SG" w:eastAsia="en-GB"/>
        </w:rPr>
        <w:t xml:space="preserve">This code calculates the </w:t>
      </w:r>
      <w:r w:rsidRPr="002013FA">
        <w:rPr>
          <w:b/>
          <w:bCs/>
          <w:lang w:val="en-SG" w:eastAsia="en-GB"/>
        </w:rPr>
        <w:t>mean LIME explanation mask</w:t>
      </w:r>
      <w:r w:rsidRPr="002013FA">
        <w:rPr>
          <w:lang w:val="en-SG" w:eastAsia="en-GB"/>
        </w:rPr>
        <w:t xml:space="preserve"> across all images in </w:t>
      </w:r>
      <w:r>
        <w:rPr>
          <w:lang w:val="en-SG" w:eastAsia="en-GB"/>
        </w:rPr>
        <w:t>the</w:t>
      </w:r>
      <w:r w:rsidRPr="002013FA">
        <w:rPr>
          <w:lang w:val="en-SG" w:eastAsia="en-GB"/>
        </w:rPr>
        <w:t xml:space="preserve"> dataset and visualizes it. Here's a step-by-step breakdown:</w:t>
      </w:r>
    </w:p>
    <w:p w14:paraId="6983CCAE" w14:textId="0E45D365" w:rsidR="002013FA" w:rsidRPr="002013FA" w:rsidRDefault="002013FA" w:rsidP="002013FA">
      <w:pPr>
        <w:rPr>
          <w:b/>
          <w:bCs/>
          <w:lang w:val="en-SG" w:eastAsia="en-GB"/>
        </w:rPr>
      </w:pPr>
      <w:r w:rsidRPr="002013FA">
        <w:rPr>
          <w:b/>
          <w:bCs/>
          <w:lang w:val="en-SG" w:eastAsia="en-GB"/>
        </w:rPr>
        <w:t xml:space="preserve">What is </w:t>
      </w:r>
      <w:proofErr w:type="spellStart"/>
      <w:r w:rsidRPr="002013FA">
        <w:rPr>
          <w:b/>
          <w:bCs/>
          <w:lang w:val="en-SG" w:eastAsia="en-GB"/>
        </w:rPr>
        <w:t>mean_mask</w:t>
      </w:r>
      <w:proofErr w:type="spellEnd"/>
      <w:r w:rsidRPr="002013FA">
        <w:rPr>
          <w:b/>
          <w:bCs/>
          <w:lang w:val="en-SG" w:eastAsia="en-GB"/>
        </w:rPr>
        <w:t xml:space="preserve"> = </w:t>
      </w:r>
      <w:proofErr w:type="spellStart"/>
      <w:r w:rsidRPr="002013FA">
        <w:rPr>
          <w:b/>
          <w:bCs/>
          <w:lang w:val="en-SG" w:eastAsia="en-GB"/>
        </w:rPr>
        <w:t>np.mean</w:t>
      </w:r>
      <w:proofErr w:type="spellEnd"/>
      <w:r w:rsidRPr="002013FA">
        <w:rPr>
          <w:b/>
          <w:bCs/>
          <w:lang w:val="en-SG" w:eastAsia="en-GB"/>
        </w:rPr>
        <w:t>(</w:t>
      </w:r>
      <w:proofErr w:type="spellStart"/>
      <w:r w:rsidRPr="002013FA">
        <w:rPr>
          <w:b/>
          <w:bCs/>
          <w:lang w:val="en-SG" w:eastAsia="en-GB"/>
        </w:rPr>
        <w:t>mask_images</w:t>
      </w:r>
      <w:proofErr w:type="spellEnd"/>
      <w:r w:rsidRPr="002013FA">
        <w:rPr>
          <w:b/>
          <w:bCs/>
          <w:lang w:val="en-SG" w:eastAsia="en-GB"/>
        </w:rPr>
        <w:t>, axis=0) doing?</w:t>
      </w:r>
    </w:p>
    <w:p w14:paraId="0050181E" w14:textId="77777777" w:rsidR="002013FA" w:rsidRPr="002013FA" w:rsidRDefault="002013FA" w:rsidP="002013FA">
      <w:pPr>
        <w:numPr>
          <w:ilvl w:val="0"/>
          <w:numId w:val="19"/>
        </w:numPr>
        <w:rPr>
          <w:lang w:val="en-SG" w:eastAsia="en-GB"/>
        </w:rPr>
      </w:pPr>
      <w:proofErr w:type="spellStart"/>
      <w:r w:rsidRPr="002013FA">
        <w:rPr>
          <w:lang w:val="en-SG" w:eastAsia="en-GB"/>
        </w:rPr>
        <w:t>mask_images</w:t>
      </w:r>
      <w:proofErr w:type="spellEnd"/>
      <w:r w:rsidRPr="002013FA">
        <w:rPr>
          <w:lang w:val="en-SG" w:eastAsia="en-GB"/>
        </w:rPr>
        <w:t xml:space="preserve"> is a NumPy array containing all LIME masks for different images.</w:t>
      </w:r>
    </w:p>
    <w:p w14:paraId="1BB9DDCA" w14:textId="77777777" w:rsidR="002013FA" w:rsidRPr="002013FA" w:rsidRDefault="002013FA" w:rsidP="002013FA">
      <w:pPr>
        <w:numPr>
          <w:ilvl w:val="0"/>
          <w:numId w:val="19"/>
        </w:numPr>
        <w:rPr>
          <w:lang w:val="en-SG" w:eastAsia="en-GB"/>
        </w:rPr>
      </w:pPr>
      <w:proofErr w:type="spellStart"/>
      <w:r w:rsidRPr="002013FA">
        <w:rPr>
          <w:lang w:val="en-SG" w:eastAsia="en-GB"/>
        </w:rPr>
        <w:t>np.mean</w:t>
      </w:r>
      <w:proofErr w:type="spellEnd"/>
      <w:r w:rsidRPr="002013FA">
        <w:rPr>
          <w:lang w:val="en-SG" w:eastAsia="en-GB"/>
        </w:rPr>
        <w:t>(</w:t>
      </w:r>
      <w:proofErr w:type="spellStart"/>
      <w:r w:rsidRPr="002013FA">
        <w:rPr>
          <w:lang w:val="en-SG" w:eastAsia="en-GB"/>
        </w:rPr>
        <w:t>mask_images</w:t>
      </w:r>
      <w:proofErr w:type="spellEnd"/>
      <w:r w:rsidRPr="002013FA">
        <w:rPr>
          <w:lang w:val="en-SG" w:eastAsia="en-GB"/>
        </w:rPr>
        <w:t>, axis=0) computes the pixel-wise average across all LIME masks.</w:t>
      </w:r>
    </w:p>
    <w:p w14:paraId="447E4C46" w14:textId="77777777" w:rsidR="002013FA" w:rsidRPr="002013FA" w:rsidRDefault="002013FA" w:rsidP="002013FA">
      <w:pPr>
        <w:numPr>
          <w:ilvl w:val="0"/>
          <w:numId w:val="19"/>
        </w:numPr>
        <w:rPr>
          <w:lang w:val="en-SG" w:eastAsia="en-GB"/>
        </w:rPr>
      </w:pPr>
      <w:r w:rsidRPr="002013FA">
        <w:rPr>
          <w:lang w:val="en-SG" w:eastAsia="en-GB"/>
        </w:rPr>
        <w:t xml:space="preserve">The result is a </w:t>
      </w:r>
      <w:r w:rsidRPr="002013FA">
        <w:rPr>
          <w:b/>
          <w:bCs/>
          <w:lang w:val="en-SG" w:eastAsia="en-GB"/>
        </w:rPr>
        <w:t>heatmap showing the most commonly activated regions</w:t>
      </w:r>
      <w:r w:rsidRPr="002013FA">
        <w:rPr>
          <w:lang w:val="en-SG" w:eastAsia="en-GB"/>
        </w:rPr>
        <w:t xml:space="preserve"> across all images.</w:t>
      </w:r>
    </w:p>
    <w:p w14:paraId="3C410301" w14:textId="47060FD7" w:rsidR="002013FA" w:rsidRPr="002013FA" w:rsidRDefault="002013FA" w:rsidP="002013FA">
      <w:pPr>
        <w:rPr>
          <w:b/>
          <w:bCs/>
          <w:lang w:val="en-SG" w:eastAsia="en-GB"/>
        </w:rPr>
      </w:pPr>
      <w:r w:rsidRPr="002013FA">
        <w:rPr>
          <w:b/>
          <w:bCs/>
          <w:lang w:val="en-SG" w:eastAsia="en-GB"/>
        </w:rPr>
        <w:t>What is the purpose of this?</w:t>
      </w:r>
    </w:p>
    <w:p w14:paraId="251D1495" w14:textId="77777777" w:rsidR="002013FA" w:rsidRPr="002013FA" w:rsidRDefault="002013FA" w:rsidP="002013FA">
      <w:pPr>
        <w:numPr>
          <w:ilvl w:val="0"/>
          <w:numId w:val="20"/>
        </w:numPr>
        <w:rPr>
          <w:lang w:val="en-SG" w:eastAsia="en-GB"/>
        </w:rPr>
      </w:pPr>
      <w:r w:rsidRPr="002013FA">
        <w:rPr>
          <w:lang w:val="en-SG" w:eastAsia="en-GB"/>
        </w:rPr>
        <w:t xml:space="preserve">It </w:t>
      </w:r>
      <w:r w:rsidRPr="002013FA">
        <w:rPr>
          <w:b/>
          <w:bCs/>
          <w:lang w:val="en-SG" w:eastAsia="en-GB"/>
        </w:rPr>
        <w:t>highlights the most important regions</w:t>
      </w:r>
      <w:r w:rsidRPr="002013FA">
        <w:rPr>
          <w:lang w:val="en-SG" w:eastAsia="en-GB"/>
        </w:rPr>
        <w:t xml:space="preserve"> across multiple images.</w:t>
      </w:r>
    </w:p>
    <w:p w14:paraId="67AB5C16" w14:textId="77777777" w:rsidR="002013FA" w:rsidRPr="002013FA" w:rsidRDefault="002013FA" w:rsidP="002013FA">
      <w:pPr>
        <w:numPr>
          <w:ilvl w:val="0"/>
          <w:numId w:val="20"/>
        </w:numPr>
        <w:rPr>
          <w:lang w:val="en-SG" w:eastAsia="en-GB"/>
        </w:rPr>
      </w:pPr>
      <w:r w:rsidRPr="002013FA">
        <w:rPr>
          <w:lang w:val="en-SG" w:eastAsia="en-GB"/>
        </w:rPr>
        <w:t xml:space="preserve">If the LIME explanations are consistent, you will see </w:t>
      </w:r>
      <w:r w:rsidRPr="002013FA">
        <w:rPr>
          <w:b/>
          <w:bCs/>
          <w:lang w:val="en-SG" w:eastAsia="en-GB"/>
        </w:rPr>
        <w:t>strong activations in similar areas</w:t>
      </w:r>
      <w:r w:rsidRPr="002013FA">
        <w:rPr>
          <w:lang w:val="en-SG" w:eastAsia="en-GB"/>
        </w:rPr>
        <w:t>.</w:t>
      </w:r>
    </w:p>
    <w:p w14:paraId="33F8AE88" w14:textId="77777777" w:rsidR="002013FA" w:rsidRPr="002013FA" w:rsidRDefault="002013FA" w:rsidP="002013FA">
      <w:pPr>
        <w:numPr>
          <w:ilvl w:val="0"/>
          <w:numId w:val="20"/>
        </w:numPr>
        <w:rPr>
          <w:lang w:val="en-SG" w:eastAsia="en-GB"/>
        </w:rPr>
      </w:pPr>
      <w:r w:rsidRPr="002013FA">
        <w:rPr>
          <w:lang w:val="en-SG" w:eastAsia="en-GB"/>
        </w:rPr>
        <w:t>If explanations are inconsistent, the heatmap will be noisy or diffused.</w:t>
      </w:r>
    </w:p>
    <w:p w14:paraId="664C5884" w14:textId="1AF6320D" w:rsidR="002013FA" w:rsidRPr="002013FA" w:rsidRDefault="002013FA" w:rsidP="002013FA">
      <w:pPr>
        <w:rPr>
          <w:b/>
          <w:bCs/>
          <w:lang w:val="en-SG" w:eastAsia="en-GB"/>
        </w:rPr>
      </w:pPr>
      <w:r w:rsidRPr="002013FA">
        <w:rPr>
          <w:b/>
          <w:bCs/>
          <w:lang w:val="en-SG" w:eastAsia="en-GB"/>
        </w:rPr>
        <w:t xml:space="preserve">What does </w:t>
      </w:r>
      <w:proofErr w:type="spellStart"/>
      <w:r w:rsidRPr="002013FA">
        <w:rPr>
          <w:b/>
          <w:bCs/>
          <w:lang w:val="en-SG" w:eastAsia="en-GB"/>
        </w:rPr>
        <w:t>cmap</w:t>
      </w:r>
      <w:proofErr w:type="spellEnd"/>
      <w:r w:rsidRPr="002013FA">
        <w:rPr>
          <w:b/>
          <w:bCs/>
          <w:lang w:val="en-SG" w:eastAsia="en-GB"/>
        </w:rPr>
        <w:t>='hot' do?</w:t>
      </w:r>
    </w:p>
    <w:p w14:paraId="19ECBA3D" w14:textId="77777777" w:rsidR="002013FA" w:rsidRPr="002013FA" w:rsidRDefault="002013FA" w:rsidP="002013FA">
      <w:pPr>
        <w:numPr>
          <w:ilvl w:val="0"/>
          <w:numId w:val="21"/>
        </w:numPr>
        <w:rPr>
          <w:lang w:val="en-SG" w:eastAsia="en-GB"/>
        </w:rPr>
      </w:pPr>
      <w:r w:rsidRPr="002013FA">
        <w:rPr>
          <w:lang w:val="en-SG" w:eastAsia="en-GB"/>
        </w:rPr>
        <w:t xml:space="preserve">This applies a </w:t>
      </w:r>
      <w:r w:rsidRPr="002013FA">
        <w:rPr>
          <w:b/>
          <w:bCs/>
          <w:lang w:val="en-SG" w:eastAsia="en-GB"/>
        </w:rPr>
        <w:t xml:space="preserve">heatmap </w:t>
      </w:r>
      <w:proofErr w:type="spellStart"/>
      <w:r w:rsidRPr="002013FA">
        <w:rPr>
          <w:b/>
          <w:bCs/>
          <w:lang w:val="en-SG" w:eastAsia="en-GB"/>
        </w:rPr>
        <w:t>color</w:t>
      </w:r>
      <w:proofErr w:type="spellEnd"/>
      <w:r w:rsidRPr="002013FA">
        <w:rPr>
          <w:b/>
          <w:bCs/>
          <w:lang w:val="en-SG" w:eastAsia="en-GB"/>
        </w:rPr>
        <w:t xml:space="preserve"> scheme</w:t>
      </w:r>
      <w:r w:rsidRPr="002013FA">
        <w:rPr>
          <w:lang w:val="en-SG" w:eastAsia="en-GB"/>
        </w:rPr>
        <w:t>:</w:t>
      </w:r>
    </w:p>
    <w:p w14:paraId="29B17A6C" w14:textId="77777777" w:rsidR="002013FA" w:rsidRPr="002013FA" w:rsidRDefault="002013FA" w:rsidP="002013FA">
      <w:pPr>
        <w:numPr>
          <w:ilvl w:val="1"/>
          <w:numId w:val="21"/>
        </w:numPr>
        <w:rPr>
          <w:lang w:val="en-SG" w:eastAsia="en-GB"/>
        </w:rPr>
      </w:pPr>
      <w:r w:rsidRPr="002013FA">
        <w:rPr>
          <w:b/>
          <w:bCs/>
          <w:lang w:val="en-SG" w:eastAsia="en-GB"/>
        </w:rPr>
        <w:t>Bright yellow/white regions</w:t>
      </w:r>
      <w:r w:rsidRPr="002013FA">
        <w:rPr>
          <w:lang w:val="en-SG" w:eastAsia="en-GB"/>
        </w:rPr>
        <w:t xml:space="preserve"> indicate high importance (frequent LIME activations).</w:t>
      </w:r>
    </w:p>
    <w:p w14:paraId="18B246EC" w14:textId="77777777" w:rsidR="002013FA" w:rsidRPr="002013FA" w:rsidRDefault="002013FA" w:rsidP="002013FA">
      <w:pPr>
        <w:numPr>
          <w:ilvl w:val="1"/>
          <w:numId w:val="21"/>
        </w:numPr>
        <w:rPr>
          <w:lang w:val="en-SG" w:eastAsia="en-GB"/>
        </w:rPr>
      </w:pPr>
      <w:r w:rsidRPr="002013FA">
        <w:rPr>
          <w:b/>
          <w:bCs/>
          <w:lang w:val="en-SG" w:eastAsia="en-GB"/>
        </w:rPr>
        <w:t>Darker red regions</w:t>
      </w:r>
      <w:r w:rsidRPr="002013FA">
        <w:rPr>
          <w:lang w:val="en-SG" w:eastAsia="en-GB"/>
        </w:rPr>
        <w:t xml:space="preserve"> indicate less importance (lower LIME activations).</w:t>
      </w:r>
    </w:p>
    <w:p w14:paraId="0A577C5E" w14:textId="77777777" w:rsidR="002013FA" w:rsidRPr="002013FA" w:rsidRDefault="002013FA" w:rsidP="002013FA">
      <w:pPr>
        <w:numPr>
          <w:ilvl w:val="1"/>
          <w:numId w:val="21"/>
        </w:numPr>
        <w:rPr>
          <w:lang w:val="en-SG" w:eastAsia="en-GB"/>
        </w:rPr>
      </w:pPr>
      <w:r w:rsidRPr="002013FA">
        <w:rPr>
          <w:b/>
          <w:bCs/>
          <w:lang w:val="en-SG" w:eastAsia="en-GB"/>
        </w:rPr>
        <w:t>Black regions</w:t>
      </w:r>
      <w:r w:rsidRPr="002013FA">
        <w:rPr>
          <w:lang w:val="en-SG" w:eastAsia="en-GB"/>
        </w:rPr>
        <w:t xml:space="preserve"> indicate areas that were almost never activated.</w:t>
      </w:r>
    </w:p>
    <w:p w14:paraId="594AD134" w14:textId="77777777" w:rsidR="002013FA" w:rsidRPr="002013FA" w:rsidRDefault="00DD41C2" w:rsidP="002013FA">
      <w:pPr>
        <w:rPr>
          <w:lang w:val="en-SG" w:eastAsia="en-GB"/>
        </w:rPr>
      </w:pPr>
      <w:r w:rsidRPr="00DD41C2">
        <w:rPr>
          <w:noProof/>
          <w:lang w:val="en-SG" w:eastAsia="en-GB"/>
        </w:rPr>
        <w:pict w14:anchorId="6403C8C9">
          <v:rect id="_x0000_i1025" alt="" style="width:451.3pt;height:.05pt;mso-width-percent:0;mso-height-percent:0;mso-width-percent:0;mso-height-percent:0" o:hralign="center" o:hrstd="t" o:hr="t" fillcolor="#a0a0a0" stroked="f"/>
        </w:pict>
      </w:r>
    </w:p>
    <w:p w14:paraId="2648946E" w14:textId="5AC5E93B" w:rsidR="002013FA" w:rsidRPr="002013FA" w:rsidRDefault="002013FA" w:rsidP="002013FA">
      <w:pPr>
        <w:rPr>
          <w:b/>
          <w:bCs/>
          <w:lang w:val="en-SG" w:eastAsia="en-GB"/>
        </w:rPr>
      </w:pPr>
      <w:r w:rsidRPr="002013FA">
        <w:rPr>
          <w:b/>
          <w:bCs/>
          <w:lang w:val="en-SG" w:eastAsia="en-GB"/>
        </w:rPr>
        <w:t>How to Interpret the Output</w:t>
      </w:r>
    </w:p>
    <w:p w14:paraId="4972FFF3" w14:textId="77777777" w:rsidR="002013FA" w:rsidRPr="002013FA" w:rsidRDefault="002013FA" w:rsidP="002013FA">
      <w:pPr>
        <w:numPr>
          <w:ilvl w:val="0"/>
          <w:numId w:val="22"/>
        </w:numPr>
        <w:rPr>
          <w:lang w:val="en-SG" w:eastAsia="en-GB"/>
        </w:rPr>
      </w:pPr>
      <w:r w:rsidRPr="002013FA">
        <w:rPr>
          <w:lang w:val="en-SG" w:eastAsia="en-GB"/>
        </w:rPr>
        <w:t xml:space="preserve">If the </w:t>
      </w:r>
      <w:r w:rsidRPr="002013FA">
        <w:rPr>
          <w:b/>
          <w:bCs/>
          <w:lang w:val="en-SG" w:eastAsia="en-GB"/>
        </w:rPr>
        <w:t>brightest areas</w:t>
      </w:r>
      <w:r w:rsidRPr="002013FA">
        <w:rPr>
          <w:lang w:val="en-SG" w:eastAsia="en-GB"/>
        </w:rPr>
        <w:t xml:space="preserve"> (yellow/white) are concentrated in </w:t>
      </w:r>
      <w:r w:rsidRPr="002013FA">
        <w:rPr>
          <w:b/>
          <w:bCs/>
          <w:lang w:val="en-SG" w:eastAsia="en-GB"/>
        </w:rPr>
        <w:t>specific regions</w:t>
      </w:r>
      <w:r w:rsidRPr="002013FA">
        <w:rPr>
          <w:lang w:val="en-SG" w:eastAsia="en-GB"/>
        </w:rPr>
        <w:t xml:space="preserve">, it means LIME </w:t>
      </w:r>
      <w:r w:rsidRPr="002013FA">
        <w:rPr>
          <w:b/>
          <w:bCs/>
          <w:lang w:val="en-SG" w:eastAsia="en-GB"/>
        </w:rPr>
        <w:t>consistently identified the same parts of images as important</w:t>
      </w:r>
      <w:r w:rsidRPr="002013FA">
        <w:rPr>
          <w:lang w:val="en-SG" w:eastAsia="en-GB"/>
        </w:rPr>
        <w:t>.</w:t>
      </w:r>
    </w:p>
    <w:p w14:paraId="13327C31" w14:textId="44B6FF9D" w:rsidR="002013FA" w:rsidRDefault="002013FA" w:rsidP="007F761D">
      <w:pPr>
        <w:numPr>
          <w:ilvl w:val="0"/>
          <w:numId w:val="22"/>
        </w:numPr>
        <w:rPr>
          <w:lang w:val="en-SG" w:eastAsia="en-GB"/>
        </w:rPr>
      </w:pPr>
      <w:r w:rsidRPr="002013FA">
        <w:rPr>
          <w:lang w:val="en-SG" w:eastAsia="en-GB"/>
        </w:rPr>
        <w:t xml:space="preserve">If the </w:t>
      </w:r>
      <w:r w:rsidRPr="002013FA">
        <w:rPr>
          <w:b/>
          <w:bCs/>
          <w:lang w:val="en-SG" w:eastAsia="en-GB"/>
        </w:rPr>
        <w:t>activation is scattered</w:t>
      </w:r>
      <w:r w:rsidRPr="002013FA">
        <w:rPr>
          <w:lang w:val="en-SG" w:eastAsia="en-GB"/>
        </w:rPr>
        <w:t xml:space="preserve">, it suggests that LIME is assigning different explanations across different images, which may indicate </w:t>
      </w:r>
      <w:r w:rsidRPr="002013FA">
        <w:rPr>
          <w:b/>
          <w:bCs/>
          <w:lang w:val="en-SG" w:eastAsia="en-GB"/>
        </w:rPr>
        <w:t>model instability or poor generalization</w:t>
      </w:r>
      <w:r w:rsidRPr="002013FA">
        <w:rPr>
          <w:lang w:val="en-SG" w:eastAsia="en-GB"/>
        </w:rPr>
        <w:t>.</w:t>
      </w:r>
    </w:p>
    <w:p w14:paraId="2AF88CAC" w14:textId="77777777" w:rsidR="002013FA" w:rsidRDefault="002013FA" w:rsidP="002013FA">
      <w:pPr>
        <w:rPr>
          <w:lang w:val="en-SG" w:eastAsia="en-GB"/>
        </w:rPr>
      </w:pPr>
    </w:p>
    <w:p w14:paraId="614431C6" w14:textId="3B4444A4" w:rsidR="002013FA" w:rsidRDefault="007F5A93" w:rsidP="002013FA">
      <w:pPr>
        <w:rPr>
          <w:lang w:val="en-SG" w:eastAsia="en-GB"/>
        </w:rPr>
      </w:pPr>
      <w:r w:rsidRPr="007F5A93">
        <w:rPr>
          <w:lang w:val="en-SG" w:eastAsia="en-GB"/>
        </w:rPr>
        <w:lastRenderedPageBreak/>
        <w:drawing>
          <wp:inline distT="0" distB="0" distL="0" distR="0" wp14:anchorId="450A27B6" wp14:editId="28B24F0D">
            <wp:extent cx="3009900" cy="3111500"/>
            <wp:effectExtent l="0" t="0" r="0" b="0"/>
            <wp:docPr id="263008143" name="Picture 1" descr="A red and yellow background with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08143" name="Picture 1" descr="A red and yellow background with a scale&#10;&#10;Description automatically generated with medium confidence"/>
                    <pic:cNvPicPr/>
                  </pic:nvPicPr>
                  <pic:blipFill>
                    <a:blip r:embed="rId13"/>
                    <a:stretch>
                      <a:fillRect/>
                    </a:stretch>
                  </pic:blipFill>
                  <pic:spPr>
                    <a:xfrm>
                      <a:off x="0" y="0"/>
                      <a:ext cx="3009900" cy="3111500"/>
                    </a:xfrm>
                    <a:prstGeom prst="rect">
                      <a:avLst/>
                    </a:prstGeom>
                  </pic:spPr>
                </pic:pic>
              </a:graphicData>
            </a:graphic>
          </wp:inline>
        </w:drawing>
      </w:r>
    </w:p>
    <w:p w14:paraId="1B2F8B01" w14:textId="77777777" w:rsidR="007F5A93" w:rsidRPr="007F5A93" w:rsidRDefault="007F5A93" w:rsidP="007F5A93">
      <w:pPr>
        <w:rPr>
          <w:u w:val="single"/>
          <w:lang w:val="en-SG" w:eastAsia="en-GB"/>
        </w:rPr>
      </w:pPr>
      <w:r w:rsidRPr="007F5A93">
        <w:rPr>
          <w:u w:val="single"/>
          <w:lang w:val="en-SG" w:eastAsia="en-GB"/>
        </w:rPr>
        <w:t>Red/Yellow Areas (High Standard Deviation)</w:t>
      </w:r>
    </w:p>
    <w:p w14:paraId="09F45698" w14:textId="77777777" w:rsidR="007F5A93" w:rsidRPr="007F5A93" w:rsidRDefault="007F5A93" w:rsidP="007F5A93">
      <w:pPr>
        <w:rPr>
          <w:u w:val="single"/>
          <w:lang w:val="en-SG" w:eastAsia="en-GB"/>
        </w:rPr>
      </w:pPr>
    </w:p>
    <w:p w14:paraId="3DB6CBB9" w14:textId="27B343AA" w:rsidR="007F5A93" w:rsidRDefault="007F5A93" w:rsidP="007F5A93">
      <w:pPr>
        <w:rPr>
          <w:lang w:val="en-SG" w:eastAsia="en-GB"/>
        </w:rPr>
      </w:pPr>
      <w:r w:rsidRPr="007F5A93">
        <w:rPr>
          <w:lang w:val="en-SG" w:eastAsia="en-GB"/>
        </w:rPr>
        <w:t>These are inconsistent regions, meaning that LIME explanations differ significantly for different images.</w:t>
      </w:r>
      <w:r>
        <w:rPr>
          <w:lang w:val="en-SG" w:eastAsia="en-GB"/>
        </w:rPr>
        <w:t xml:space="preserve"> </w:t>
      </w:r>
      <w:r w:rsidRPr="007F5A93">
        <w:rPr>
          <w:lang w:val="en-SG" w:eastAsia="en-GB"/>
        </w:rPr>
        <w:t>The model sometimes relies on these areas but not consistently across all images.</w:t>
      </w:r>
      <w:r>
        <w:rPr>
          <w:lang w:val="en-SG" w:eastAsia="en-GB"/>
        </w:rPr>
        <w:t xml:space="preserve"> </w:t>
      </w:r>
      <w:r w:rsidRPr="007F5A93">
        <w:rPr>
          <w:lang w:val="en-SG" w:eastAsia="en-GB"/>
        </w:rPr>
        <w:t>This suggests that the model may be sensitive to different parts of the image in different cases.</w:t>
      </w:r>
    </w:p>
    <w:p w14:paraId="298FE1A5" w14:textId="77777777" w:rsidR="007F5A93" w:rsidRDefault="007F5A93" w:rsidP="007F5A93">
      <w:pPr>
        <w:rPr>
          <w:lang w:val="en-SG" w:eastAsia="en-GB"/>
        </w:rPr>
      </w:pPr>
    </w:p>
    <w:p w14:paraId="35DCF5FC" w14:textId="77777777" w:rsidR="007F5A93" w:rsidRPr="007F5A93" w:rsidRDefault="007F5A93" w:rsidP="007F5A93">
      <w:pPr>
        <w:rPr>
          <w:u w:val="single"/>
          <w:lang w:val="en-SG" w:eastAsia="en-GB"/>
        </w:rPr>
      </w:pPr>
      <w:r w:rsidRPr="007F5A93">
        <w:rPr>
          <w:u w:val="single"/>
          <w:lang w:val="en-SG" w:eastAsia="en-GB"/>
        </w:rPr>
        <w:t>Black/Dark Areas (Low Standard Deviation)</w:t>
      </w:r>
    </w:p>
    <w:p w14:paraId="78D591CB" w14:textId="77777777" w:rsidR="007F5A93" w:rsidRPr="007F5A93" w:rsidRDefault="007F5A93" w:rsidP="007F5A93">
      <w:pPr>
        <w:rPr>
          <w:lang w:val="en-SG" w:eastAsia="en-GB"/>
        </w:rPr>
      </w:pPr>
    </w:p>
    <w:p w14:paraId="41C127FB" w14:textId="798D3D71" w:rsidR="007F5A93" w:rsidRDefault="007F5A93" w:rsidP="007F5A93">
      <w:pPr>
        <w:rPr>
          <w:lang w:val="en-SG" w:eastAsia="en-GB"/>
        </w:rPr>
      </w:pPr>
      <w:r w:rsidRPr="007F5A93">
        <w:rPr>
          <w:lang w:val="en-SG" w:eastAsia="en-GB"/>
        </w:rPr>
        <w:t>These are stable regions, meaning that LIME consistently does not highlight these areas.</w:t>
      </w:r>
      <w:r>
        <w:rPr>
          <w:lang w:val="en-SG" w:eastAsia="en-GB"/>
        </w:rPr>
        <w:t xml:space="preserve"> </w:t>
      </w:r>
      <w:r w:rsidRPr="007F5A93">
        <w:rPr>
          <w:lang w:val="en-SG" w:eastAsia="en-GB"/>
        </w:rPr>
        <w:t>The model does not rely on these regions for decision-making.</w:t>
      </w:r>
      <w:r>
        <w:rPr>
          <w:lang w:val="en-SG" w:eastAsia="en-GB"/>
        </w:rPr>
        <w:t xml:space="preserve"> </w:t>
      </w:r>
      <w:r w:rsidRPr="007F5A93">
        <w:rPr>
          <w:lang w:val="en-SG" w:eastAsia="en-GB"/>
        </w:rPr>
        <w:t>This suggests these areas are not contributing significantly to the classification.</w:t>
      </w:r>
    </w:p>
    <w:p w14:paraId="1FBA4339" w14:textId="77777777" w:rsidR="007F5A93" w:rsidRDefault="007F5A93" w:rsidP="007F5A93">
      <w:pPr>
        <w:rPr>
          <w:lang w:val="en-SG" w:eastAsia="en-GB"/>
        </w:rPr>
      </w:pPr>
    </w:p>
    <w:p w14:paraId="4B2AA1E6" w14:textId="77777777" w:rsidR="007F5A93" w:rsidRDefault="007F5A93" w:rsidP="007F5A93">
      <w:pPr>
        <w:rPr>
          <w:lang w:val="en-SG" w:eastAsia="en-GB"/>
        </w:rPr>
      </w:pPr>
      <w:r>
        <w:rPr>
          <w:lang w:val="en-SG" w:eastAsia="en-GB"/>
        </w:rPr>
        <w:t>What this tells us about the model:</w:t>
      </w:r>
    </w:p>
    <w:p w14:paraId="6AE63282" w14:textId="7150FDEF" w:rsidR="007F5A93" w:rsidRPr="007F5A93" w:rsidRDefault="007F5A93" w:rsidP="007F5A93">
      <w:pPr>
        <w:rPr>
          <w:b/>
          <w:bCs/>
          <w:lang w:val="en-SG" w:eastAsia="en-GB"/>
        </w:rPr>
      </w:pPr>
      <w:r>
        <w:rPr>
          <w:lang w:val="en-SG" w:eastAsia="en-GB"/>
        </w:rPr>
        <w:br/>
      </w:r>
      <w:r w:rsidRPr="007F5A93">
        <w:rPr>
          <w:b/>
          <w:bCs/>
          <w:lang w:val="en-SG" w:eastAsia="en-GB"/>
        </w:rPr>
        <w:t>If the Model is Stable &amp; Trustworthy</w:t>
      </w:r>
    </w:p>
    <w:p w14:paraId="1C2C96F8" w14:textId="4CBA8A75" w:rsidR="007F5A93" w:rsidRPr="007F5A93" w:rsidRDefault="007F5A93" w:rsidP="007F5A93">
      <w:pPr>
        <w:pStyle w:val="ListParagraph"/>
        <w:numPr>
          <w:ilvl w:val="0"/>
          <w:numId w:val="3"/>
        </w:numPr>
        <w:rPr>
          <w:lang w:val="en-SG" w:eastAsia="en-GB"/>
        </w:rPr>
      </w:pPr>
      <w:r w:rsidRPr="007F5A93">
        <w:rPr>
          <w:lang w:val="en-SG" w:eastAsia="en-GB"/>
        </w:rPr>
        <w:t>If the key feature regions have low standard deviation, it means the model is consistently using the same areas for classification.</w:t>
      </w:r>
    </w:p>
    <w:p w14:paraId="75A87797" w14:textId="19DF2A26" w:rsidR="007F5A93" w:rsidRPr="007F5A93" w:rsidRDefault="007F5A93" w:rsidP="007F5A93">
      <w:pPr>
        <w:pStyle w:val="ListParagraph"/>
        <w:numPr>
          <w:ilvl w:val="0"/>
          <w:numId w:val="3"/>
        </w:numPr>
        <w:rPr>
          <w:lang w:val="en-SG" w:eastAsia="en-GB"/>
        </w:rPr>
      </w:pPr>
      <w:r w:rsidRPr="007F5A93">
        <w:rPr>
          <w:lang w:val="en-SG" w:eastAsia="en-GB"/>
        </w:rPr>
        <w:t>This indicates good generalization and reliable decision-making.</w:t>
      </w:r>
    </w:p>
    <w:p w14:paraId="719D405B" w14:textId="77777777" w:rsidR="007F5A93" w:rsidRDefault="007F5A93" w:rsidP="007F5A93">
      <w:pPr>
        <w:rPr>
          <w:b/>
          <w:bCs/>
          <w:lang w:val="en-SG" w:eastAsia="en-GB"/>
        </w:rPr>
      </w:pPr>
    </w:p>
    <w:p w14:paraId="496BEF9D" w14:textId="38BAE86F" w:rsidR="007F5A93" w:rsidRPr="007F5A93" w:rsidRDefault="007F5A93" w:rsidP="007F5A93">
      <w:pPr>
        <w:rPr>
          <w:b/>
          <w:bCs/>
          <w:lang w:val="en-SG" w:eastAsia="en-GB"/>
        </w:rPr>
      </w:pPr>
      <w:r w:rsidRPr="007F5A93">
        <w:rPr>
          <w:b/>
          <w:bCs/>
          <w:lang w:val="en-SG" w:eastAsia="en-GB"/>
        </w:rPr>
        <w:t>If There’s High Variability</w:t>
      </w:r>
    </w:p>
    <w:p w14:paraId="4CD44149" w14:textId="03D7044E" w:rsidR="007F5A93" w:rsidRPr="007F5A93" w:rsidRDefault="007F5A93" w:rsidP="007F5A93">
      <w:pPr>
        <w:pStyle w:val="ListParagraph"/>
        <w:numPr>
          <w:ilvl w:val="0"/>
          <w:numId w:val="3"/>
        </w:numPr>
        <w:rPr>
          <w:lang w:val="en-SG" w:eastAsia="en-GB"/>
        </w:rPr>
      </w:pPr>
      <w:r w:rsidRPr="007F5A93">
        <w:rPr>
          <w:lang w:val="en-SG" w:eastAsia="en-GB"/>
        </w:rPr>
        <w:t>The large red/yellow patches mean the model is not consistently relying on the same features.</w:t>
      </w:r>
    </w:p>
    <w:p w14:paraId="29F03E89" w14:textId="77777777" w:rsidR="007F5A93" w:rsidRDefault="007F5A93" w:rsidP="007F5A93">
      <w:pPr>
        <w:pStyle w:val="ListParagraph"/>
        <w:numPr>
          <w:ilvl w:val="0"/>
          <w:numId w:val="3"/>
        </w:numPr>
        <w:rPr>
          <w:lang w:val="en-SG" w:eastAsia="en-GB"/>
        </w:rPr>
      </w:pPr>
      <w:r w:rsidRPr="007F5A93">
        <w:rPr>
          <w:lang w:val="en-SG" w:eastAsia="en-GB"/>
        </w:rPr>
        <w:t>This could be due to:</w:t>
      </w:r>
    </w:p>
    <w:p w14:paraId="4D9E7B1B" w14:textId="77777777" w:rsidR="007F5A93" w:rsidRDefault="007F5A93" w:rsidP="007F5A93">
      <w:pPr>
        <w:pStyle w:val="ListParagraph"/>
        <w:rPr>
          <w:lang w:val="en-SG" w:eastAsia="en-GB"/>
        </w:rPr>
      </w:pPr>
      <w:r w:rsidRPr="007F5A93">
        <w:rPr>
          <w:lang w:val="en-SG" w:eastAsia="en-GB"/>
        </w:rPr>
        <w:t>Dataset variations (e.g., different background noise, different feature positions).</w:t>
      </w:r>
    </w:p>
    <w:p w14:paraId="3BF0512F" w14:textId="77777777" w:rsidR="007F5A93" w:rsidRDefault="007F5A93" w:rsidP="007F5A93">
      <w:pPr>
        <w:pStyle w:val="ListParagraph"/>
        <w:rPr>
          <w:lang w:val="en-SG" w:eastAsia="en-GB"/>
        </w:rPr>
      </w:pPr>
      <w:r w:rsidRPr="007F5A93">
        <w:rPr>
          <w:lang w:val="en-SG" w:eastAsia="en-GB"/>
        </w:rPr>
        <w:t>Overfitting (model is using different features for different images instead of learning stable representations).</w:t>
      </w:r>
    </w:p>
    <w:p w14:paraId="06EAED41" w14:textId="2AC0A7C1" w:rsidR="007F5A93" w:rsidRDefault="007F5A93" w:rsidP="007F5A93">
      <w:pPr>
        <w:pStyle w:val="ListParagraph"/>
        <w:rPr>
          <w:lang w:val="en-SG" w:eastAsia="en-GB"/>
        </w:rPr>
      </w:pPr>
      <w:r w:rsidRPr="007F5A93">
        <w:rPr>
          <w:lang w:val="en-SG" w:eastAsia="en-GB"/>
        </w:rPr>
        <w:t>Sensitivity to noise.</w:t>
      </w:r>
    </w:p>
    <w:p w14:paraId="4B2DFD72" w14:textId="77777777" w:rsidR="007F5A93" w:rsidRDefault="007F5A93" w:rsidP="007F5A93">
      <w:pPr>
        <w:rPr>
          <w:lang w:val="en-SG" w:eastAsia="en-GB"/>
        </w:rPr>
      </w:pPr>
    </w:p>
    <w:p w14:paraId="6C22B494" w14:textId="77777777" w:rsidR="007F5A93" w:rsidRPr="007F5A93" w:rsidRDefault="007F5A93" w:rsidP="007F5A93">
      <w:pPr>
        <w:rPr>
          <w:lang w:val="en-SG" w:eastAsia="en-GB"/>
        </w:rPr>
      </w:pPr>
    </w:p>
    <w:p w14:paraId="1F627673" w14:textId="77777777" w:rsidR="007F5A93" w:rsidRDefault="007F5A93" w:rsidP="007F5A93">
      <w:pPr>
        <w:rPr>
          <w:lang w:val="en-SG" w:eastAsia="en-GB"/>
        </w:rPr>
      </w:pPr>
    </w:p>
    <w:p w14:paraId="486C6ACC" w14:textId="49C48EAC" w:rsidR="007F5A93" w:rsidRDefault="007F5A93" w:rsidP="007F5A93">
      <w:pPr>
        <w:rPr>
          <w:lang w:val="en-SG" w:eastAsia="en-GB"/>
        </w:rPr>
      </w:pPr>
      <w:r w:rsidRPr="007F5A93">
        <w:rPr>
          <w:lang w:val="en-SG" w:eastAsia="en-GB"/>
        </w:rPr>
        <w:drawing>
          <wp:inline distT="0" distB="0" distL="0" distR="0" wp14:anchorId="14A2483C" wp14:editId="414C2B44">
            <wp:extent cx="5731510" cy="2364105"/>
            <wp:effectExtent l="0" t="0" r="0" b="0"/>
            <wp:docPr id="100377826" name="Picture 1" descr="A comparison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826" name="Picture 1" descr="A comparison of graphs with numbers&#10;&#10;Description automatically generated with medium confidence"/>
                    <pic:cNvPicPr/>
                  </pic:nvPicPr>
                  <pic:blipFill>
                    <a:blip r:embed="rId14"/>
                    <a:stretch>
                      <a:fillRect/>
                    </a:stretch>
                  </pic:blipFill>
                  <pic:spPr>
                    <a:xfrm>
                      <a:off x="0" y="0"/>
                      <a:ext cx="5731510" cy="2364105"/>
                    </a:xfrm>
                    <a:prstGeom prst="rect">
                      <a:avLst/>
                    </a:prstGeom>
                  </pic:spPr>
                </pic:pic>
              </a:graphicData>
            </a:graphic>
          </wp:inline>
        </w:drawing>
      </w:r>
    </w:p>
    <w:p w14:paraId="747A804D" w14:textId="36E96EB7" w:rsidR="007F5A93" w:rsidRPr="002013FA" w:rsidRDefault="007F5A93" w:rsidP="007F5A93">
      <w:pPr>
        <w:rPr>
          <w:lang w:val="en-SG" w:eastAsia="en-GB"/>
        </w:rPr>
      </w:pPr>
      <w:r>
        <w:rPr>
          <w:lang w:val="en-SG" w:eastAsia="en-GB"/>
        </w:rPr>
        <w:t>Model accuracy for multiplexer images</w:t>
      </w:r>
    </w:p>
    <w:sectPr w:rsidR="007F5A93" w:rsidRPr="0020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0A5"/>
    <w:multiLevelType w:val="multilevel"/>
    <w:tmpl w:val="875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795"/>
    <w:multiLevelType w:val="multilevel"/>
    <w:tmpl w:val="7FF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3149"/>
    <w:multiLevelType w:val="multilevel"/>
    <w:tmpl w:val="1032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6CCA"/>
    <w:multiLevelType w:val="multilevel"/>
    <w:tmpl w:val="9EFA5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F07BA"/>
    <w:multiLevelType w:val="multilevel"/>
    <w:tmpl w:val="1AC6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F2CDD"/>
    <w:multiLevelType w:val="multilevel"/>
    <w:tmpl w:val="A5EA8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40A3D"/>
    <w:multiLevelType w:val="multilevel"/>
    <w:tmpl w:val="099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31631"/>
    <w:multiLevelType w:val="hybridMultilevel"/>
    <w:tmpl w:val="B3A06E86"/>
    <w:lvl w:ilvl="0" w:tplc="B2F4F01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A2713"/>
    <w:multiLevelType w:val="multilevel"/>
    <w:tmpl w:val="6E2E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54E7A"/>
    <w:multiLevelType w:val="multilevel"/>
    <w:tmpl w:val="EC1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46BE2"/>
    <w:multiLevelType w:val="hybridMultilevel"/>
    <w:tmpl w:val="1E88B55E"/>
    <w:lvl w:ilvl="0" w:tplc="C3A05E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86DD2"/>
    <w:multiLevelType w:val="multilevel"/>
    <w:tmpl w:val="A31E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532E5"/>
    <w:multiLevelType w:val="multilevel"/>
    <w:tmpl w:val="6286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C4C67"/>
    <w:multiLevelType w:val="multilevel"/>
    <w:tmpl w:val="C69C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658BD"/>
    <w:multiLevelType w:val="multilevel"/>
    <w:tmpl w:val="1078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7433B"/>
    <w:multiLevelType w:val="multilevel"/>
    <w:tmpl w:val="CBE21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C0049"/>
    <w:multiLevelType w:val="multilevel"/>
    <w:tmpl w:val="5CA4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11529A"/>
    <w:multiLevelType w:val="multilevel"/>
    <w:tmpl w:val="4A3A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47F6A"/>
    <w:multiLevelType w:val="hybridMultilevel"/>
    <w:tmpl w:val="8C261618"/>
    <w:lvl w:ilvl="0" w:tplc="9558F1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200825"/>
    <w:multiLevelType w:val="multilevel"/>
    <w:tmpl w:val="58C26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D28CE"/>
    <w:multiLevelType w:val="multilevel"/>
    <w:tmpl w:val="59F4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10160"/>
    <w:multiLevelType w:val="multilevel"/>
    <w:tmpl w:val="FFB6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1185">
    <w:abstractNumId w:val="17"/>
  </w:num>
  <w:num w:numId="2" w16cid:durableId="205263072">
    <w:abstractNumId w:val="2"/>
  </w:num>
  <w:num w:numId="3" w16cid:durableId="1855801260">
    <w:abstractNumId w:val="10"/>
  </w:num>
  <w:num w:numId="4" w16cid:durableId="1707868931">
    <w:abstractNumId w:val="18"/>
  </w:num>
  <w:num w:numId="5" w16cid:durableId="929045609">
    <w:abstractNumId w:val="5"/>
  </w:num>
  <w:num w:numId="6" w16cid:durableId="384527872">
    <w:abstractNumId w:val="3"/>
  </w:num>
  <w:num w:numId="7" w16cid:durableId="1123302324">
    <w:abstractNumId w:val="4"/>
  </w:num>
  <w:num w:numId="8" w16cid:durableId="1993873467">
    <w:abstractNumId w:val="8"/>
  </w:num>
  <w:num w:numId="9" w16cid:durableId="955721287">
    <w:abstractNumId w:val="14"/>
  </w:num>
  <w:num w:numId="10" w16cid:durableId="1377923888">
    <w:abstractNumId w:val="13"/>
  </w:num>
  <w:num w:numId="11" w16cid:durableId="355935889">
    <w:abstractNumId w:val="9"/>
  </w:num>
  <w:num w:numId="12" w16cid:durableId="205067938">
    <w:abstractNumId w:val="16"/>
  </w:num>
  <w:num w:numId="13" w16cid:durableId="1945573015">
    <w:abstractNumId w:val="21"/>
  </w:num>
  <w:num w:numId="14" w16cid:durableId="1303775139">
    <w:abstractNumId w:val="19"/>
  </w:num>
  <w:num w:numId="15" w16cid:durableId="574508439">
    <w:abstractNumId w:val="12"/>
  </w:num>
  <w:num w:numId="16" w16cid:durableId="889653059">
    <w:abstractNumId w:val="20"/>
  </w:num>
  <w:num w:numId="17" w16cid:durableId="827983543">
    <w:abstractNumId w:val="15"/>
  </w:num>
  <w:num w:numId="18" w16cid:durableId="1919555383">
    <w:abstractNumId w:val="7"/>
  </w:num>
  <w:num w:numId="19" w16cid:durableId="707031280">
    <w:abstractNumId w:val="6"/>
  </w:num>
  <w:num w:numId="20" w16cid:durableId="1820687679">
    <w:abstractNumId w:val="0"/>
  </w:num>
  <w:num w:numId="21" w16cid:durableId="171839989">
    <w:abstractNumId w:val="11"/>
  </w:num>
  <w:num w:numId="22" w16cid:durableId="173782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FB"/>
    <w:rsid w:val="0012136F"/>
    <w:rsid w:val="00173ADB"/>
    <w:rsid w:val="001A7DAC"/>
    <w:rsid w:val="002013FA"/>
    <w:rsid w:val="00566812"/>
    <w:rsid w:val="007160E5"/>
    <w:rsid w:val="007F5A93"/>
    <w:rsid w:val="007F761D"/>
    <w:rsid w:val="00AF3540"/>
    <w:rsid w:val="00B9589B"/>
    <w:rsid w:val="00CE1A9B"/>
    <w:rsid w:val="00D91C24"/>
    <w:rsid w:val="00DD41C2"/>
    <w:rsid w:val="00E62217"/>
    <w:rsid w:val="00E84B33"/>
    <w:rsid w:val="00FD41FB"/>
    <w:rsid w:val="00FF2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D2D3"/>
  <w15:chartTrackingRefBased/>
  <w15:docId w15:val="{F341BDA6-5D17-FE47-8830-0DB78EE8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4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FB"/>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D41F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D41FB"/>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D41FB"/>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D41FB"/>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D41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D41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D41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D41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4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1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D41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1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D4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41FB"/>
    <w:rPr>
      <w:i/>
      <w:iCs/>
      <w:color w:val="404040" w:themeColor="text1" w:themeTint="BF"/>
      <w:lang w:val="en-GB"/>
    </w:rPr>
  </w:style>
  <w:style w:type="paragraph" w:styleId="ListParagraph">
    <w:name w:val="List Paragraph"/>
    <w:basedOn w:val="Normal"/>
    <w:uiPriority w:val="34"/>
    <w:qFormat/>
    <w:rsid w:val="00FD41FB"/>
    <w:pPr>
      <w:ind w:left="720"/>
      <w:contextualSpacing/>
    </w:pPr>
  </w:style>
  <w:style w:type="character" w:styleId="IntenseEmphasis">
    <w:name w:val="Intense Emphasis"/>
    <w:basedOn w:val="DefaultParagraphFont"/>
    <w:uiPriority w:val="21"/>
    <w:qFormat/>
    <w:rsid w:val="00FD41FB"/>
    <w:rPr>
      <w:i/>
      <w:iCs/>
      <w:color w:val="2F5496" w:themeColor="accent1" w:themeShade="BF"/>
    </w:rPr>
  </w:style>
  <w:style w:type="paragraph" w:styleId="IntenseQuote">
    <w:name w:val="Intense Quote"/>
    <w:basedOn w:val="Normal"/>
    <w:next w:val="Normal"/>
    <w:link w:val="IntenseQuoteChar"/>
    <w:uiPriority w:val="30"/>
    <w:qFormat/>
    <w:rsid w:val="00FD4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1FB"/>
    <w:rPr>
      <w:i/>
      <w:iCs/>
      <w:color w:val="2F5496" w:themeColor="accent1" w:themeShade="BF"/>
      <w:lang w:val="en-GB"/>
    </w:rPr>
  </w:style>
  <w:style w:type="character" w:styleId="IntenseReference">
    <w:name w:val="Intense Reference"/>
    <w:basedOn w:val="DefaultParagraphFont"/>
    <w:uiPriority w:val="32"/>
    <w:qFormat/>
    <w:rsid w:val="00FD41FB"/>
    <w:rPr>
      <w:b/>
      <w:bCs/>
      <w:smallCaps/>
      <w:color w:val="2F5496" w:themeColor="accent1" w:themeShade="BF"/>
      <w:spacing w:val="5"/>
    </w:rPr>
  </w:style>
  <w:style w:type="paragraph" w:styleId="NormalWeb">
    <w:name w:val="Normal (Web)"/>
    <w:basedOn w:val="Normal"/>
    <w:uiPriority w:val="99"/>
    <w:semiHidden/>
    <w:unhideWhenUsed/>
    <w:rsid w:val="00FD41FB"/>
    <w:rPr>
      <w:rFonts w:ascii="Times New Roman" w:hAnsi="Times New Roman" w:cs="Times New Roman"/>
    </w:rPr>
  </w:style>
  <w:style w:type="character" w:styleId="Strong">
    <w:name w:val="Strong"/>
    <w:basedOn w:val="DefaultParagraphFont"/>
    <w:uiPriority w:val="22"/>
    <w:qFormat/>
    <w:rsid w:val="00FD4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2022">
      <w:bodyDiv w:val="1"/>
      <w:marLeft w:val="0"/>
      <w:marRight w:val="0"/>
      <w:marTop w:val="0"/>
      <w:marBottom w:val="0"/>
      <w:divBdr>
        <w:top w:val="none" w:sz="0" w:space="0" w:color="auto"/>
        <w:left w:val="none" w:sz="0" w:space="0" w:color="auto"/>
        <w:bottom w:val="none" w:sz="0" w:space="0" w:color="auto"/>
        <w:right w:val="none" w:sz="0" w:space="0" w:color="auto"/>
      </w:divBdr>
    </w:div>
    <w:div w:id="437915571">
      <w:bodyDiv w:val="1"/>
      <w:marLeft w:val="0"/>
      <w:marRight w:val="0"/>
      <w:marTop w:val="0"/>
      <w:marBottom w:val="0"/>
      <w:divBdr>
        <w:top w:val="none" w:sz="0" w:space="0" w:color="auto"/>
        <w:left w:val="none" w:sz="0" w:space="0" w:color="auto"/>
        <w:bottom w:val="none" w:sz="0" w:space="0" w:color="auto"/>
        <w:right w:val="none" w:sz="0" w:space="0" w:color="auto"/>
      </w:divBdr>
    </w:div>
    <w:div w:id="526337878">
      <w:bodyDiv w:val="1"/>
      <w:marLeft w:val="0"/>
      <w:marRight w:val="0"/>
      <w:marTop w:val="0"/>
      <w:marBottom w:val="0"/>
      <w:divBdr>
        <w:top w:val="none" w:sz="0" w:space="0" w:color="auto"/>
        <w:left w:val="none" w:sz="0" w:space="0" w:color="auto"/>
        <w:bottom w:val="none" w:sz="0" w:space="0" w:color="auto"/>
        <w:right w:val="none" w:sz="0" w:space="0" w:color="auto"/>
      </w:divBdr>
    </w:div>
    <w:div w:id="561982924">
      <w:bodyDiv w:val="1"/>
      <w:marLeft w:val="0"/>
      <w:marRight w:val="0"/>
      <w:marTop w:val="0"/>
      <w:marBottom w:val="0"/>
      <w:divBdr>
        <w:top w:val="none" w:sz="0" w:space="0" w:color="auto"/>
        <w:left w:val="none" w:sz="0" w:space="0" w:color="auto"/>
        <w:bottom w:val="none" w:sz="0" w:space="0" w:color="auto"/>
        <w:right w:val="none" w:sz="0" w:space="0" w:color="auto"/>
      </w:divBdr>
    </w:div>
    <w:div w:id="691763856">
      <w:bodyDiv w:val="1"/>
      <w:marLeft w:val="0"/>
      <w:marRight w:val="0"/>
      <w:marTop w:val="0"/>
      <w:marBottom w:val="0"/>
      <w:divBdr>
        <w:top w:val="none" w:sz="0" w:space="0" w:color="auto"/>
        <w:left w:val="none" w:sz="0" w:space="0" w:color="auto"/>
        <w:bottom w:val="none" w:sz="0" w:space="0" w:color="auto"/>
        <w:right w:val="none" w:sz="0" w:space="0" w:color="auto"/>
      </w:divBdr>
    </w:div>
    <w:div w:id="991635972">
      <w:bodyDiv w:val="1"/>
      <w:marLeft w:val="0"/>
      <w:marRight w:val="0"/>
      <w:marTop w:val="0"/>
      <w:marBottom w:val="0"/>
      <w:divBdr>
        <w:top w:val="none" w:sz="0" w:space="0" w:color="auto"/>
        <w:left w:val="none" w:sz="0" w:space="0" w:color="auto"/>
        <w:bottom w:val="none" w:sz="0" w:space="0" w:color="auto"/>
        <w:right w:val="none" w:sz="0" w:space="0" w:color="auto"/>
      </w:divBdr>
    </w:div>
    <w:div w:id="1007908902">
      <w:bodyDiv w:val="1"/>
      <w:marLeft w:val="0"/>
      <w:marRight w:val="0"/>
      <w:marTop w:val="0"/>
      <w:marBottom w:val="0"/>
      <w:divBdr>
        <w:top w:val="none" w:sz="0" w:space="0" w:color="auto"/>
        <w:left w:val="none" w:sz="0" w:space="0" w:color="auto"/>
        <w:bottom w:val="none" w:sz="0" w:space="0" w:color="auto"/>
        <w:right w:val="none" w:sz="0" w:space="0" w:color="auto"/>
      </w:divBdr>
    </w:div>
    <w:div w:id="1015426367">
      <w:bodyDiv w:val="1"/>
      <w:marLeft w:val="0"/>
      <w:marRight w:val="0"/>
      <w:marTop w:val="0"/>
      <w:marBottom w:val="0"/>
      <w:divBdr>
        <w:top w:val="none" w:sz="0" w:space="0" w:color="auto"/>
        <w:left w:val="none" w:sz="0" w:space="0" w:color="auto"/>
        <w:bottom w:val="none" w:sz="0" w:space="0" w:color="auto"/>
        <w:right w:val="none" w:sz="0" w:space="0" w:color="auto"/>
      </w:divBdr>
    </w:div>
    <w:div w:id="1135946637">
      <w:bodyDiv w:val="1"/>
      <w:marLeft w:val="0"/>
      <w:marRight w:val="0"/>
      <w:marTop w:val="0"/>
      <w:marBottom w:val="0"/>
      <w:divBdr>
        <w:top w:val="none" w:sz="0" w:space="0" w:color="auto"/>
        <w:left w:val="none" w:sz="0" w:space="0" w:color="auto"/>
        <w:bottom w:val="none" w:sz="0" w:space="0" w:color="auto"/>
        <w:right w:val="none" w:sz="0" w:space="0" w:color="auto"/>
      </w:divBdr>
    </w:div>
    <w:div w:id="1166357989">
      <w:bodyDiv w:val="1"/>
      <w:marLeft w:val="0"/>
      <w:marRight w:val="0"/>
      <w:marTop w:val="0"/>
      <w:marBottom w:val="0"/>
      <w:divBdr>
        <w:top w:val="none" w:sz="0" w:space="0" w:color="auto"/>
        <w:left w:val="none" w:sz="0" w:space="0" w:color="auto"/>
        <w:bottom w:val="none" w:sz="0" w:space="0" w:color="auto"/>
        <w:right w:val="none" w:sz="0" w:space="0" w:color="auto"/>
      </w:divBdr>
    </w:div>
    <w:div w:id="1167282339">
      <w:bodyDiv w:val="1"/>
      <w:marLeft w:val="0"/>
      <w:marRight w:val="0"/>
      <w:marTop w:val="0"/>
      <w:marBottom w:val="0"/>
      <w:divBdr>
        <w:top w:val="none" w:sz="0" w:space="0" w:color="auto"/>
        <w:left w:val="none" w:sz="0" w:space="0" w:color="auto"/>
        <w:bottom w:val="none" w:sz="0" w:space="0" w:color="auto"/>
        <w:right w:val="none" w:sz="0" w:space="0" w:color="auto"/>
      </w:divBdr>
    </w:div>
    <w:div w:id="1261254041">
      <w:bodyDiv w:val="1"/>
      <w:marLeft w:val="0"/>
      <w:marRight w:val="0"/>
      <w:marTop w:val="0"/>
      <w:marBottom w:val="0"/>
      <w:divBdr>
        <w:top w:val="none" w:sz="0" w:space="0" w:color="auto"/>
        <w:left w:val="none" w:sz="0" w:space="0" w:color="auto"/>
        <w:bottom w:val="none" w:sz="0" w:space="0" w:color="auto"/>
        <w:right w:val="none" w:sz="0" w:space="0" w:color="auto"/>
      </w:divBdr>
    </w:div>
    <w:div w:id="1429617607">
      <w:bodyDiv w:val="1"/>
      <w:marLeft w:val="0"/>
      <w:marRight w:val="0"/>
      <w:marTop w:val="0"/>
      <w:marBottom w:val="0"/>
      <w:divBdr>
        <w:top w:val="none" w:sz="0" w:space="0" w:color="auto"/>
        <w:left w:val="none" w:sz="0" w:space="0" w:color="auto"/>
        <w:bottom w:val="none" w:sz="0" w:space="0" w:color="auto"/>
        <w:right w:val="none" w:sz="0" w:space="0" w:color="auto"/>
      </w:divBdr>
    </w:div>
    <w:div w:id="1797598017">
      <w:bodyDiv w:val="1"/>
      <w:marLeft w:val="0"/>
      <w:marRight w:val="0"/>
      <w:marTop w:val="0"/>
      <w:marBottom w:val="0"/>
      <w:divBdr>
        <w:top w:val="none" w:sz="0" w:space="0" w:color="auto"/>
        <w:left w:val="none" w:sz="0" w:space="0" w:color="auto"/>
        <w:bottom w:val="none" w:sz="0" w:space="0" w:color="auto"/>
        <w:right w:val="none" w:sz="0" w:space="0" w:color="auto"/>
      </w:divBdr>
    </w:div>
    <w:div w:id="1855269099">
      <w:bodyDiv w:val="1"/>
      <w:marLeft w:val="0"/>
      <w:marRight w:val="0"/>
      <w:marTop w:val="0"/>
      <w:marBottom w:val="0"/>
      <w:divBdr>
        <w:top w:val="none" w:sz="0" w:space="0" w:color="auto"/>
        <w:left w:val="none" w:sz="0" w:space="0" w:color="auto"/>
        <w:bottom w:val="none" w:sz="0" w:space="0" w:color="auto"/>
        <w:right w:val="none" w:sz="0" w:space="0" w:color="auto"/>
      </w:divBdr>
    </w:div>
    <w:div w:id="1908489293">
      <w:bodyDiv w:val="1"/>
      <w:marLeft w:val="0"/>
      <w:marRight w:val="0"/>
      <w:marTop w:val="0"/>
      <w:marBottom w:val="0"/>
      <w:divBdr>
        <w:top w:val="none" w:sz="0" w:space="0" w:color="auto"/>
        <w:left w:val="none" w:sz="0" w:space="0" w:color="auto"/>
        <w:bottom w:val="none" w:sz="0" w:space="0" w:color="auto"/>
        <w:right w:val="none" w:sz="0" w:space="0" w:color="auto"/>
      </w:divBdr>
    </w:div>
    <w:div w:id="20719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Nayanthara Prathap Menon</dc:creator>
  <cp:keywords/>
  <dc:description/>
  <cp:lastModifiedBy>Nayanthara Prathap Menon</cp:lastModifiedBy>
  <cp:revision>3</cp:revision>
  <dcterms:created xsi:type="dcterms:W3CDTF">2025-01-27T06:31:00Z</dcterms:created>
  <dcterms:modified xsi:type="dcterms:W3CDTF">2025-02-28T08:59:00Z</dcterms:modified>
</cp:coreProperties>
</file>