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bookmarkStart w:name="Controls and compliance checklist " w:id="1"/>
      <w:bookmarkEnd w:id="1"/>
      <w:r>
        <w:rPr/>
      </w:r>
      <w:r>
        <w:rPr>
          <w:w w:val="110"/>
        </w:rPr>
        <w:t>Controls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compliance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checklist</w:t>
      </w:r>
    </w:p>
    <w:p>
      <w:pPr>
        <w:pStyle w:val="BodyText"/>
        <w:spacing w:before="63"/>
        <w:rPr>
          <w:sz w:val="40"/>
        </w:rPr>
      </w:pPr>
    </w:p>
    <w:p>
      <w:pPr>
        <w:pStyle w:val="BodyText"/>
        <w:spacing w:line="283" w:lineRule="auto"/>
        <w:ind w:right="55"/>
      </w:pPr>
      <w:r>
        <w:rPr>
          <w:spacing w:val="-2"/>
          <w:w w:val="110"/>
        </w:rPr>
        <w:t>To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complete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controls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assessment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checklist,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refier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infiormation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provided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the </w:t>
      </w:r>
      <w:hyperlink r:id="rId5">
        <w:r>
          <w:rPr>
            <w:color w:val="1154CC"/>
            <w:w w:val="110"/>
            <w:u w:val="single" w:color="1154CC"/>
          </w:rPr>
          <w:t>scope, goals, and risk assessment report</w:t>
        </w:r>
      </w:hyperlink>
      <w:r>
        <w:rPr>
          <w:w w:val="110"/>
        </w:rPr>
        <w:t>. For more details about each control, including the type and purpose, refier to the </w:t>
      </w:r>
      <w:hyperlink r:id="rId6">
        <w:r>
          <w:rPr>
            <w:color w:val="1154CC"/>
            <w:w w:val="110"/>
            <w:u w:val="single" w:color="1154CC"/>
          </w:rPr>
          <w:t>control categories</w:t>
        </w:r>
      </w:hyperlink>
      <w:r>
        <w:rPr>
          <w:color w:val="1154CC"/>
          <w:w w:val="110"/>
        </w:rPr>
        <w:t> </w:t>
      </w:r>
      <w:r>
        <w:rPr>
          <w:w w:val="110"/>
        </w:rPr>
        <w:t>document.</w:t>
      </w:r>
    </w:p>
    <w:p>
      <w:pPr>
        <w:pStyle w:val="BodyText"/>
        <w:spacing w:before="52"/>
      </w:pPr>
    </w:p>
    <w:p>
      <w:pPr>
        <w:spacing w:line="283" w:lineRule="auto" w:before="0"/>
        <w:ind w:left="0" w:right="55" w:firstLine="0"/>
        <w:jc w:val="left"/>
        <w:rPr>
          <w:i/>
          <w:sz w:val="24"/>
        </w:rPr>
      </w:pPr>
      <w:r>
        <w:rPr>
          <w:w w:val="110"/>
          <w:sz w:val="24"/>
        </w:rPr>
        <w:t>Then,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select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“yes”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or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“no”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answer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question:</w:t>
      </w:r>
      <w:r>
        <w:rPr>
          <w:spacing w:val="-10"/>
          <w:w w:val="110"/>
          <w:sz w:val="24"/>
        </w:rPr>
        <w:t> </w:t>
      </w:r>
      <w:r>
        <w:rPr>
          <w:i/>
          <w:w w:val="110"/>
          <w:sz w:val="24"/>
        </w:rPr>
        <w:t>Does</w:t>
      </w:r>
      <w:r>
        <w:rPr>
          <w:i/>
          <w:spacing w:val="-12"/>
          <w:w w:val="110"/>
          <w:sz w:val="24"/>
        </w:rPr>
        <w:t> </w:t>
      </w:r>
      <w:r>
        <w:rPr>
          <w:i/>
          <w:w w:val="110"/>
          <w:sz w:val="24"/>
        </w:rPr>
        <w:t>Botium</w:t>
      </w:r>
      <w:r>
        <w:rPr>
          <w:i/>
          <w:spacing w:val="-12"/>
          <w:w w:val="110"/>
          <w:sz w:val="24"/>
        </w:rPr>
        <w:t> </w:t>
      </w:r>
      <w:r>
        <w:rPr>
          <w:i/>
          <w:w w:val="110"/>
          <w:sz w:val="24"/>
        </w:rPr>
        <w:t>Toys</w:t>
      </w:r>
      <w:r>
        <w:rPr>
          <w:i/>
          <w:spacing w:val="-12"/>
          <w:w w:val="110"/>
          <w:sz w:val="24"/>
        </w:rPr>
        <w:t> </w:t>
      </w:r>
      <w:r>
        <w:rPr>
          <w:i/>
          <w:w w:val="110"/>
          <w:sz w:val="24"/>
        </w:rPr>
        <w:t>currently</w:t>
      </w:r>
      <w:r>
        <w:rPr>
          <w:i/>
          <w:spacing w:val="-12"/>
          <w:w w:val="110"/>
          <w:sz w:val="24"/>
        </w:rPr>
        <w:t> </w:t>
      </w:r>
      <w:r>
        <w:rPr>
          <w:i/>
          <w:w w:val="110"/>
          <w:sz w:val="24"/>
        </w:rPr>
        <w:t>have</w:t>
      </w:r>
      <w:r>
        <w:rPr>
          <w:i/>
          <w:spacing w:val="-12"/>
          <w:w w:val="110"/>
          <w:sz w:val="24"/>
        </w:rPr>
        <w:t> </w:t>
      </w:r>
      <w:r>
        <w:rPr>
          <w:i/>
          <w:w w:val="110"/>
          <w:sz w:val="24"/>
        </w:rPr>
        <w:t>this control in place?</w:t>
      </w:r>
    </w:p>
    <w:p>
      <w:pPr>
        <w:pStyle w:val="BodyText"/>
        <w:rPr>
          <w:i/>
        </w:rPr>
      </w:pPr>
    </w:p>
    <w:p>
      <w:pPr>
        <w:pStyle w:val="BodyText"/>
        <w:spacing w:before="47"/>
        <w:rPr>
          <w:i/>
        </w:rPr>
      </w:pPr>
    </w:p>
    <w:p>
      <w:pPr>
        <w:pStyle w:val="Heading1"/>
      </w:pPr>
      <w:r>
        <w:rPr>
          <w:w w:val="115"/>
        </w:rPr>
        <w:t>Controls</w:t>
      </w:r>
      <w:r>
        <w:rPr>
          <w:spacing w:val="17"/>
          <w:w w:val="115"/>
        </w:rPr>
        <w:t> </w:t>
      </w:r>
      <w:r>
        <w:rPr>
          <w:w w:val="115"/>
        </w:rPr>
        <w:t>assessment</w:t>
      </w:r>
      <w:r>
        <w:rPr>
          <w:spacing w:val="18"/>
          <w:w w:val="115"/>
        </w:rPr>
        <w:t> </w:t>
      </w:r>
      <w:r>
        <w:rPr>
          <w:spacing w:val="-2"/>
          <w:w w:val="115"/>
        </w:rPr>
        <w:t>checklist</w:t>
      </w:r>
    </w:p>
    <w:p>
      <w:pPr>
        <w:pStyle w:val="BodyText"/>
        <w:spacing w:before="242"/>
        <w:rPr>
          <w:b/>
          <w:sz w:val="20"/>
        </w:rPr>
      </w:pPr>
    </w:p>
    <w:tbl>
      <w:tblPr>
        <w:tblW w:w="0" w:type="auto"/>
        <w:jc w:val="left"/>
        <w:tblInd w:w="3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5"/>
        <w:gridCol w:w="740"/>
        <w:gridCol w:w="6709"/>
      </w:tblGrid>
      <w:tr>
        <w:trPr>
          <w:trHeight w:val="412" w:hRule="atLeast"/>
        </w:trPr>
        <w:tc>
          <w:tcPr>
            <w:tcW w:w="705" w:type="dxa"/>
          </w:tcPr>
          <w:p>
            <w:pPr>
              <w:pStyle w:val="TableParagraph"/>
              <w:spacing w:before="3"/>
              <w:ind w:left="50"/>
              <w:rPr>
                <w:b/>
                <w:sz w:val="24"/>
              </w:rPr>
            </w:pPr>
            <w:r>
              <w:rPr>
                <w:b/>
                <w:spacing w:val="-5"/>
                <w:w w:val="120"/>
                <w:sz w:val="24"/>
              </w:rPr>
              <w:t>Yes</w:t>
            </w:r>
          </w:p>
        </w:tc>
        <w:tc>
          <w:tcPr>
            <w:tcW w:w="740" w:type="dxa"/>
          </w:tcPr>
          <w:p>
            <w:pPr>
              <w:pStyle w:val="TableParagraph"/>
              <w:spacing w:before="3"/>
              <w:ind w:left="263"/>
              <w:rPr>
                <w:b/>
                <w:sz w:val="24"/>
              </w:rPr>
            </w:pPr>
            <w:r>
              <w:rPr>
                <w:b/>
                <w:spacing w:val="-5"/>
                <w:w w:val="115"/>
                <w:sz w:val="24"/>
              </w:rPr>
              <w:t>No</w:t>
            </w:r>
          </w:p>
        </w:tc>
        <w:tc>
          <w:tcPr>
            <w:tcW w:w="6709" w:type="dxa"/>
          </w:tcPr>
          <w:p>
            <w:pPr>
              <w:pStyle w:val="TableParagraph"/>
              <w:spacing w:before="3"/>
              <w:ind w:left="151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Control</w:t>
            </w:r>
          </w:p>
        </w:tc>
      </w:tr>
      <w:tr>
        <w:trPr>
          <w:trHeight w:val="535" w:hRule="atLeast"/>
        </w:trPr>
        <w:tc>
          <w:tcPr>
            <w:tcW w:w="705" w:type="dxa"/>
          </w:tcPr>
          <w:p>
            <w:pPr>
              <w:pStyle w:val="TableParagraph"/>
              <w:spacing w:before="1"/>
              <w:rPr>
                <w:b/>
                <w:sz w:val="14"/>
              </w:rPr>
            </w:pPr>
          </w:p>
          <w:p>
            <w:pPr>
              <w:pStyle w:val="TableParagraph"/>
              <w:spacing w:line="202" w:lineRule="exact"/>
              <w:ind w:left="144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28587" cy="128587"/>
                  <wp:effectExtent l="0" t="0" r="0" b="0"/>
                  <wp:docPr id="1" name="Image 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Image 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740" w:type="dxa"/>
          </w:tcPr>
          <w:p>
            <w:pPr>
              <w:pStyle w:val="TableParagraph"/>
              <w:spacing w:before="1"/>
              <w:rPr>
                <w:b/>
                <w:sz w:val="14"/>
              </w:rPr>
            </w:pPr>
          </w:p>
          <w:p>
            <w:pPr>
              <w:pStyle w:val="TableParagraph"/>
              <w:spacing w:line="202" w:lineRule="exact"/>
              <w:ind w:left="339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28587" cy="128587"/>
                  <wp:effectExtent l="0" t="0" r="0" b="0"/>
                  <wp:docPr id="2" name="Image 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6709" w:type="dxa"/>
          </w:tcPr>
          <w:p>
            <w:pPr>
              <w:pStyle w:val="TableParagraph"/>
              <w:spacing w:before="116"/>
              <w:ind w:left="151"/>
              <w:rPr>
                <w:sz w:val="24"/>
              </w:rPr>
            </w:pPr>
            <w:r>
              <w:rPr>
                <w:w w:val="110"/>
                <w:sz w:val="24"/>
              </w:rPr>
              <w:t>Least</w:t>
            </w:r>
            <w:r>
              <w:rPr>
                <w:spacing w:val="12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Privilege</w:t>
            </w:r>
          </w:p>
        </w:tc>
      </w:tr>
      <w:tr>
        <w:trPr>
          <w:trHeight w:val="557" w:hRule="atLeast"/>
        </w:trPr>
        <w:tc>
          <w:tcPr>
            <w:tcW w:w="705" w:type="dxa"/>
          </w:tcPr>
          <w:p>
            <w:pPr>
              <w:pStyle w:val="TableParagraph"/>
              <w:spacing w:before="11"/>
              <w:rPr>
                <w:b/>
                <w:sz w:val="14"/>
              </w:rPr>
            </w:pPr>
          </w:p>
          <w:p>
            <w:pPr>
              <w:pStyle w:val="TableParagraph"/>
              <w:spacing w:line="202" w:lineRule="exact"/>
              <w:ind w:left="144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28587" cy="128587"/>
                  <wp:effectExtent l="0" t="0" r="0" b="0"/>
                  <wp:docPr id="3" name="Image 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740" w:type="dxa"/>
          </w:tcPr>
          <w:p>
            <w:pPr>
              <w:pStyle w:val="TableParagraph"/>
              <w:spacing w:before="11"/>
              <w:rPr>
                <w:b/>
                <w:sz w:val="14"/>
              </w:rPr>
            </w:pPr>
          </w:p>
          <w:p>
            <w:pPr>
              <w:pStyle w:val="TableParagraph"/>
              <w:spacing w:line="202" w:lineRule="exact"/>
              <w:ind w:left="339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28587" cy="128587"/>
                  <wp:effectExtent l="0" t="0" r="0" b="0"/>
                  <wp:docPr id="4" name="Image 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6709" w:type="dxa"/>
          </w:tcPr>
          <w:p>
            <w:pPr>
              <w:pStyle w:val="TableParagraph"/>
              <w:spacing w:before="125"/>
              <w:ind w:left="151"/>
              <w:rPr>
                <w:sz w:val="24"/>
              </w:rPr>
            </w:pPr>
            <w:r>
              <w:rPr>
                <w:w w:val="110"/>
                <w:sz w:val="24"/>
              </w:rPr>
              <w:t>Disaster</w:t>
            </w:r>
            <w:r>
              <w:rPr>
                <w:spacing w:val="3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recovery</w:t>
            </w:r>
            <w:r>
              <w:rPr>
                <w:spacing w:val="3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plans</w:t>
            </w:r>
          </w:p>
        </w:tc>
      </w:tr>
      <w:tr>
        <w:trPr>
          <w:trHeight w:val="557" w:hRule="atLeast"/>
        </w:trPr>
        <w:tc>
          <w:tcPr>
            <w:tcW w:w="705" w:type="dxa"/>
          </w:tcPr>
          <w:p>
            <w:pPr>
              <w:pStyle w:val="TableParagraph"/>
              <w:spacing w:before="11" w:after="1"/>
              <w:rPr>
                <w:b/>
                <w:sz w:val="15"/>
              </w:rPr>
            </w:pPr>
          </w:p>
          <w:p>
            <w:pPr>
              <w:pStyle w:val="TableParagraph"/>
              <w:spacing w:line="202" w:lineRule="exact"/>
              <w:ind w:left="144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28587" cy="128587"/>
                  <wp:effectExtent l="0" t="0" r="0" b="0"/>
                  <wp:docPr id="5" name="Image 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740" w:type="dxa"/>
          </w:tcPr>
          <w:p>
            <w:pPr>
              <w:pStyle w:val="TableParagraph"/>
              <w:spacing w:before="11" w:after="1"/>
              <w:rPr>
                <w:b/>
                <w:sz w:val="15"/>
              </w:rPr>
            </w:pPr>
          </w:p>
          <w:p>
            <w:pPr>
              <w:pStyle w:val="TableParagraph"/>
              <w:spacing w:line="202" w:lineRule="exact"/>
              <w:ind w:left="339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28587" cy="128587"/>
                  <wp:effectExtent l="0" t="0" r="0" b="0"/>
                  <wp:docPr id="6" name="Image 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6709" w:type="dxa"/>
          </w:tcPr>
          <w:p>
            <w:pPr>
              <w:pStyle w:val="TableParagraph"/>
              <w:spacing w:before="138"/>
              <w:ind w:left="151"/>
              <w:rPr>
                <w:sz w:val="24"/>
              </w:rPr>
            </w:pPr>
            <w:r>
              <w:rPr>
                <w:w w:val="110"/>
                <w:sz w:val="24"/>
              </w:rPr>
              <w:t>Password</w:t>
            </w:r>
            <w:r>
              <w:rPr>
                <w:spacing w:val="6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policies</w:t>
            </w:r>
          </w:p>
        </w:tc>
      </w:tr>
      <w:tr>
        <w:trPr>
          <w:trHeight w:val="544" w:hRule="atLeast"/>
        </w:trPr>
        <w:tc>
          <w:tcPr>
            <w:tcW w:w="705" w:type="dxa"/>
          </w:tcPr>
          <w:p>
            <w:pPr>
              <w:pStyle w:val="TableParagraph"/>
              <w:spacing w:before="11"/>
              <w:rPr>
                <w:b/>
                <w:sz w:val="14"/>
              </w:rPr>
            </w:pPr>
          </w:p>
          <w:p>
            <w:pPr>
              <w:pStyle w:val="TableParagraph"/>
              <w:spacing w:line="202" w:lineRule="exact"/>
              <w:ind w:left="144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28587" cy="128587"/>
                  <wp:effectExtent l="0" t="0" r="0" b="0"/>
                  <wp:docPr id="7" name="Image 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740" w:type="dxa"/>
          </w:tcPr>
          <w:p>
            <w:pPr>
              <w:pStyle w:val="TableParagraph"/>
              <w:spacing w:before="11"/>
              <w:rPr>
                <w:b/>
                <w:sz w:val="14"/>
              </w:rPr>
            </w:pPr>
          </w:p>
          <w:p>
            <w:pPr>
              <w:pStyle w:val="TableParagraph"/>
              <w:spacing w:line="202" w:lineRule="exact"/>
              <w:ind w:left="339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28587" cy="128587"/>
                  <wp:effectExtent l="0" t="0" r="0" b="0"/>
                  <wp:docPr id="8" name="Image 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6709" w:type="dxa"/>
          </w:tcPr>
          <w:p>
            <w:pPr>
              <w:pStyle w:val="TableParagraph"/>
              <w:spacing w:before="125"/>
              <w:ind w:left="151"/>
              <w:rPr>
                <w:sz w:val="24"/>
              </w:rPr>
            </w:pPr>
            <w:r>
              <w:rPr>
                <w:sz w:val="24"/>
              </w:rPr>
              <w:t>Separation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ofi</w:t>
            </w:r>
            <w:r>
              <w:rPr>
                <w:spacing w:val="34"/>
                <w:sz w:val="24"/>
              </w:rPr>
              <w:t> </w:t>
            </w:r>
            <w:r>
              <w:rPr>
                <w:spacing w:val="-2"/>
                <w:sz w:val="24"/>
              </w:rPr>
              <w:t>duties</w:t>
            </w:r>
          </w:p>
        </w:tc>
      </w:tr>
      <w:tr>
        <w:trPr>
          <w:trHeight w:val="544" w:hRule="atLeast"/>
        </w:trPr>
        <w:tc>
          <w:tcPr>
            <w:tcW w:w="705" w:type="dxa"/>
          </w:tcPr>
          <w:p>
            <w:pPr>
              <w:pStyle w:val="TableParagraph"/>
              <w:spacing w:before="11"/>
              <w:rPr>
                <w:b/>
                <w:sz w:val="14"/>
              </w:rPr>
            </w:pPr>
          </w:p>
          <w:p>
            <w:pPr>
              <w:pStyle w:val="TableParagraph"/>
              <w:spacing w:line="202" w:lineRule="exact"/>
              <w:ind w:left="144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28587" cy="128587"/>
                  <wp:effectExtent l="0" t="0" r="0" b="0"/>
                  <wp:docPr id="9" name="Image 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740" w:type="dxa"/>
          </w:tcPr>
          <w:p>
            <w:pPr>
              <w:pStyle w:val="TableParagraph"/>
              <w:spacing w:before="11"/>
              <w:rPr>
                <w:b/>
                <w:sz w:val="14"/>
              </w:rPr>
            </w:pPr>
          </w:p>
          <w:p>
            <w:pPr>
              <w:pStyle w:val="TableParagraph"/>
              <w:spacing w:line="202" w:lineRule="exact"/>
              <w:ind w:left="339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28587" cy="128587"/>
                  <wp:effectExtent l="0" t="0" r="0" b="0"/>
                  <wp:docPr id="10" name="Image 1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6709" w:type="dxa"/>
          </w:tcPr>
          <w:p>
            <w:pPr>
              <w:pStyle w:val="TableParagraph"/>
              <w:spacing w:before="125"/>
              <w:ind w:left="151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Firewall</w:t>
            </w:r>
          </w:p>
        </w:tc>
      </w:tr>
      <w:tr>
        <w:trPr>
          <w:trHeight w:val="544" w:hRule="atLeast"/>
        </w:trPr>
        <w:tc>
          <w:tcPr>
            <w:tcW w:w="705" w:type="dxa"/>
          </w:tcPr>
          <w:p>
            <w:pPr>
              <w:pStyle w:val="TableParagraph"/>
              <w:spacing w:before="11"/>
              <w:rPr>
                <w:b/>
                <w:sz w:val="14"/>
              </w:rPr>
            </w:pPr>
          </w:p>
          <w:p>
            <w:pPr>
              <w:pStyle w:val="TableParagraph"/>
              <w:spacing w:line="202" w:lineRule="exact"/>
              <w:ind w:left="144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28587" cy="128587"/>
                  <wp:effectExtent l="0" t="0" r="0" b="0"/>
                  <wp:docPr id="11" name="Image 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740" w:type="dxa"/>
          </w:tcPr>
          <w:p>
            <w:pPr>
              <w:pStyle w:val="TableParagraph"/>
              <w:spacing w:before="11"/>
              <w:rPr>
                <w:b/>
                <w:sz w:val="14"/>
              </w:rPr>
            </w:pPr>
          </w:p>
          <w:p>
            <w:pPr>
              <w:pStyle w:val="TableParagraph"/>
              <w:spacing w:line="202" w:lineRule="exact"/>
              <w:ind w:left="339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28587" cy="128587"/>
                  <wp:effectExtent l="0" t="0" r="0" b="0"/>
                  <wp:docPr id="12" name="Image 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6709" w:type="dxa"/>
          </w:tcPr>
          <w:p>
            <w:pPr>
              <w:pStyle w:val="TableParagraph"/>
              <w:spacing w:before="125"/>
              <w:ind w:left="151"/>
              <w:rPr>
                <w:sz w:val="24"/>
              </w:rPr>
            </w:pPr>
            <w:r>
              <w:rPr>
                <w:w w:val="110"/>
                <w:sz w:val="24"/>
              </w:rPr>
              <w:t>Intrusion</w:t>
            </w:r>
            <w:r>
              <w:rPr>
                <w:spacing w:val="-1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detection</w:t>
            </w:r>
            <w:r>
              <w:rPr>
                <w:spacing w:val="-1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system</w:t>
            </w:r>
            <w:r>
              <w:rPr>
                <w:spacing w:val="-10"/>
                <w:w w:val="110"/>
                <w:sz w:val="24"/>
              </w:rPr>
              <w:t> </w:t>
            </w:r>
            <w:r>
              <w:rPr>
                <w:spacing w:val="-4"/>
                <w:w w:val="110"/>
                <w:sz w:val="24"/>
              </w:rPr>
              <w:t>(IDS)</w:t>
            </w:r>
          </w:p>
        </w:tc>
      </w:tr>
      <w:tr>
        <w:trPr>
          <w:trHeight w:val="544" w:hRule="atLeast"/>
        </w:trPr>
        <w:tc>
          <w:tcPr>
            <w:tcW w:w="705" w:type="dxa"/>
          </w:tcPr>
          <w:p>
            <w:pPr>
              <w:pStyle w:val="TableParagraph"/>
              <w:spacing w:before="11"/>
              <w:rPr>
                <w:b/>
                <w:sz w:val="14"/>
              </w:rPr>
            </w:pPr>
          </w:p>
          <w:p>
            <w:pPr>
              <w:pStyle w:val="TableParagraph"/>
              <w:spacing w:line="202" w:lineRule="exact"/>
              <w:ind w:left="144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28587" cy="128587"/>
                  <wp:effectExtent l="0" t="0" r="0" b="0"/>
                  <wp:docPr id="13" name="Image 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740" w:type="dxa"/>
          </w:tcPr>
          <w:p>
            <w:pPr>
              <w:pStyle w:val="TableParagraph"/>
              <w:spacing w:before="11"/>
              <w:rPr>
                <w:b/>
                <w:sz w:val="14"/>
              </w:rPr>
            </w:pPr>
          </w:p>
          <w:p>
            <w:pPr>
              <w:pStyle w:val="TableParagraph"/>
              <w:spacing w:line="202" w:lineRule="exact"/>
              <w:ind w:left="339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28587" cy="128587"/>
                  <wp:effectExtent l="0" t="0" r="0" b="0"/>
                  <wp:docPr id="14" name="Image 1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6709" w:type="dxa"/>
          </w:tcPr>
          <w:p>
            <w:pPr>
              <w:pStyle w:val="TableParagraph"/>
              <w:spacing w:before="125"/>
              <w:ind w:left="151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Backups</w:t>
            </w:r>
          </w:p>
        </w:tc>
      </w:tr>
      <w:tr>
        <w:trPr>
          <w:trHeight w:val="544" w:hRule="atLeast"/>
        </w:trPr>
        <w:tc>
          <w:tcPr>
            <w:tcW w:w="705" w:type="dxa"/>
          </w:tcPr>
          <w:p>
            <w:pPr>
              <w:pStyle w:val="TableParagraph"/>
              <w:spacing w:before="11"/>
              <w:rPr>
                <w:b/>
                <w:sz w:val="14"/>
              </w:rPr>
            </w:pPr>
          </w:p>
          <w:p>
            <w:pPr>
              <w:pStyle w:val="TableParagraph"/>
              <w:spacing w:line="202" w:lineRule="exact"/>
              <w:ind w:left="144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28587" cy="128587"/>
                  <wp:effectExtent l="0" t="0" r="0" b="0"/>
                  <wp:docPr id="15" name="Image 1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740" w:type="dxa"/>
          </w:tcPr>
          <w:p>
            <w:pPr>
              <w:pStyle w:val="TableParagraph"/>
              <w:spacing w:before="11"/>
              <w:rPr>
                <w:b/>
                <w:sz w:val="14"/>
              </w:rPr>
            </w:pPr>
          </w:p>
          <w:p>
            <w:pPr>
              <w:pStyle w:val="TableParagraph"/>
              <w:spacing w:line="202" w:lineRule="exact"/>
              <w:ind w:left="339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28587" cy="128587"/>
                  <wp:effectExtent l="0" t="0" r="0" b="0"/>
                  <wp:docPr id="16" name="Image 1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6709" w:type="dxa"/>
          </w:tcPr>
          <w:p>
            <w:pPr>
              <w:pStyle w:val="TableParagraph"/>
              <w:spacing w:before="125"/>
              <w:ind w:left="151"/>
              <w:rPr>
                <w:sz w:val="24"/>
              </w:rPr>
            </w:pPr>
            <w:r>
              <w:rPr>
                <w:w w:val="105"/>
                <w:sz w:val="24"/>
              </w:rPr>
              <w:t>Antivirus</w:t>
            </w:r>
            <w:r>
              <w:rPr>
                <w:spacing w:val="17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software</w:t>
            </w:r>
          </w:p>
        </w:tc>
      </w:tr>
      <w:tr>
        <w:trPr>
          <w:trHeight w:val="835" w:hRule="atLeast"/>
        </w:trPr>
        <w:tc>
          <w:tcPr>
            <w:tcW w:w="705" w:type="dxa"/>
          </w:tcPr>
          <w:p>
            <w:pPr>
              <w:pStyle w:val="TableParagraph"/>
              <w:spacing w:before="11"/>
              <w:rPr>
                <w:b/>
                <w:sz w:val="14"/>
              </w:rPr>
            </w:pPr>
          </w:p>
          <w:p>
            <w:pPr>
              <w:pStyle w:val="TableParagraph"/>
              <w:spacing w:line="202" w:lineRule="exact"/>
              <w:ind w:left="144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28587" cy="128587"/>
                  <wp:effectExtent l="0" t="0" r="0" b="0"/>
                  <wp:docPr id="17" name="Image 1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740" w:type="dxa"/>
          </w:tcPr>
          <w:p>
            <w:pPr>
              <w:pStyle w:val="TableParagraph"/>
              <w:spacing w:before="11"/>
              <w:rPr>
                <w:b/>
                <w:sz w:val="14"/>
              </w:rPr>
            </w:pPr>
          </w:p>
          <w:p>
            <w:pPr>
              <w:pStyle w:val="TableParagraph"/>
              <w:spacing w:line="202" w:lineRule="exact"/>
              <w:ind w:left="339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28587" cy="128587"/>
                  <wp:effectExtent l="0" t="0" r="0" b="0"/>
                  <wp:docPr id="18" name="Image 1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6709" w:type="dxa"/>
          </w:tcPr>
          <w:p>
            <w:pPr>
              <w:pStyle w:val="TableParagraph"/>
              <w:spacing w:line="247" w:lineRule="auto" w:before="125"/>
              <w:ind w:left="151"/>
              <w:rPr>
                <w:sz w:val="24"/>
              </w:rPr>
            </w:pPr>
            <w:r>
              <w:rPr>
                <w:w w:val="105"/>
                <w:sz w:val="24"/>
              </w:rPr>
              <w:t>Manual monitoring, maintenance, and intervention fior </w:t>
            </w:r>
            <w:r>
              <w:rPr>
                <w:w w:val="105"/>
                <w:sz w:val="24"/>
              </w:rPr>
              <w:t>legacy </w:t>
            </w:r>
            <w:r>
              <w:rPr>
                <w:spacing w:val="-2"/>
                <w:w w:val="105"/>
                <w:sz w:val="24"/>
              </w:rPr>
              <w:t>systems</w:t>
            </w:r>
          </w:p>
        </w:tc>
      </w:tr>
      <w:tr>
        <w:trPr>
          <w:trHeight w:val="535" w:hRule="atLeast"/>
        </w:trPr>
        <w:tc>
          <w:tcPr>
            <w:tcW w:w="705" w:type="dxa"/>
          </w:tcPr>
          <w:p>
            <w:pPr>
              <w:pStyle w:val="TableParagraph"/>
              <w:spacing w:before="1"/>
              <w:rPr>
                <w:b/>
                <w:sz w:val="14"/>
              </w:rPr>
            </w:pPr>
          </w:p>
          <w:p>
            <w:pPr>
              <w:pStyle w:val="TableParagraph"/>
              <w:spacing w:line="202" w:lineRule="exact"/>
              <w:ind w:left="144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28587" cy="128587"/>
                  <wp:effectExtent l="0" t="0" r="0" b="0"/>
                  <wp:docPr id="19" name="Image 1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740" w:type="dxa"/>
          </w:tcPr>
          <w:p>
            <w:pPr>
              <w:pStyle w:val="TableParagraph"/>
              <w:spacing w:before="1"/>
              <w:rPr>
                <w:b/>
                <w:sz w:val="14"/>
              </w:rPr>
            </w:pPr>
          </w:p>
          <w:p>
            <w:pPr>
              <w:pStyle w:val="TableParagraph"/>
              <w:spacing w:line="202" w:lineRule="exact"/>
              <w:ind w:left="339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28587" cy="128587"/>
                  <wp:effectExtent l="0" t="0" r="0" b="0"/>
                  <wp:docPr id="20" name="Image 2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6709" w:type="dxa"/>
          </w:tcPr>
          <w:p>
            <w:pPr>
              <w:pStyle w:val="TableParagraph"/>
              <w:spacing w:before="116"/>
              <w:ind w:left="151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Encryption</w:t>
            </w:r>
          </w:p>
        </w:tc>
      </w:tr>
      <w:tr>
        <w:trPr>
          <w:trHeight w:val="544" w:hRule="atLeast"/>
        </w:trPr>
        <w:tc>
          <w:tcPr>
            <w:tcW w:w="705" w:type="dxa"/>
          </w:tcPr>
          <w:p>
            <w:pPr>
              <w:pStyle w:val="TableParagraph"/>
              <w:spacing w:before="11"/>
              <w:rPr>
                <w:b/>
                <w:sz w:val="14"/>
              </w:rPr>
            </w:pPr>
          </w:p>
          <w:p>
            <w:pPr>
              <w:pStyle w:val="TableParagraph"/>
              <w:spacing w:line="202" w:lineRule="exact"/>
              <w:ind w:left="144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28587" cy="128587"/>
                  <wp:effectExtent l="0" t="0" r="0" b="0"/>
                  <wp:docPr id="21" name="Image 2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740" w:type="dxa"/>
          </w:tcPr>
          <w:p>
            <w:pPr>
              <w:pStyle w:val="TableParagraph"/>
              <w:spacing w:before="11"/>
              <w:rPr>
                <w:b/>
                <w:sz w:val="14"/>
              </w:rPr>
            </w:pPr>
          </w:p>
          <w:p>
            <w:pPr>
              <w:pStyle w:val="TableParagraph"/>
              <w:spacing w:line="202" w:lineRule="exact"/>
              <w:ind w:left="339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28587" cy="128587"/>
                  <wp:effectExtent l="0" t="0" r="0" b="0"/>
                  <wp:docPr id="22" name="Image 2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6709" w:type="dxa"/>
          </w:tcPr>
          <w:p>
            <w:pPr>
              <w:pStyle w:val="TableParagraph"/>
              <w:spacing w:before="125"/>
              <w:ind w:left="151"/>
              <w:rPr>
                <w:sz w:val="24"/>
              </w:rPr>
            </w:pPr>
            <w:r>
              <w:rPr>
                <w:w w:val="110"/>
                <w:sz w:val="24"/>
              </w:rPr>
              <w:t>Password</w:t>
            </w:r>
            <w:r>
              <w:rPr>
                <w:spacing w:val="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management</w:t>
            </w:r>
            <w:r>
              <w:rPr>
                <w:spacing w:val="3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system</w:t>
            </w:r>
          </w:p>
        </w:tc>
      </w:tr>
      <w:tr>
        <w:trPr>
          <w:trHeight w:val="544" w:hRule="atLeast"/>
        </w:trPr>
        <w:tc>
          <w:tcPr>
            <w:tcW w:w="705" w:type="dxa"/>
          </w:tcPr>
          <w:p>
            <w:pPr>
              <w:pStyle w:val="TableParagraph"/>
              <w:spacing w:before="11"/>
              <w:rPr>
                <w:b/>
                <w:sz w:val="14"/>
              </w:rPr>
            </w:pPr>
          </w:p>
          <w:p>
            <w:pPr>
              <w:pStyle w:val="TableParagraph"/>
              <w:spacing w:line="202" w:lineRule="exact"/>
              <w:ind w:left="144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28587" cy="128587"/>
                  <wp:effectExtent l="0" t="0" r="0" b="0"/>
                  <wp:docPr id="23" name="Image 2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740" w:type="dxa"/>
          </w:tcPr>
          <w:p>
            <w:pPr>
              <w:pStyle w:val="TableParagraph"/>
              <w:spacing w:before="11"/>
              <w:rPr>
                <w:b/>
                <w:sz w:val="14"/>
              </w:rPr>
            </w:pPr>
          </w:p>
          <w:p>
            <w:pPr>
              <w:pStyle w:val="TableParagraph"/>
              <w:spacing w:line="202" w:lineRule="exact"/>
              <w:ind w:left="339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28587" cy="128587"/>
                  <wp:effectExtent l="0" t="0" r="0" b="0"/>
                  <wp:docPr id="24" name="Image 2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6709" w:type="dxa"/>
          </w:tcPr>
          <w:p>
            <w:pPr>
              <w:pStyle w:val="TableParagraph"/>
              <w:spacing w:before="125"/>
              <w:ind w:left="151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Locks</w:t>
            </w:r>
            <w:r>
              <w:rPr>
                <w:spacing w:val="-3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(offices,</w:t>
            </w:r>
            <w:r>
              <w:rPr>
                <w:spacing w:val="-3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storefiront,</w:t>
            </w:r>
            <w:r>
              <w:rPr>
                <w:spacing w:val="-3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warehouse)</w:t>
            </w:r>
          </w:p>
        </w:tc>
      </w:tr>
      <w:tr>
        <w:trPr>
          <w:trHeight w:val="422" w:hRule="atLeast"/>
        </w:trPr>
        <w:tc>
          <w:tcPr>
            <w:tcW w:w="705" w:type="dxa"/>
          </w:tcPr>
          <w:p>
            <w:pPr>
              <w:pStyle w:val="TableParagraph"/>
              <w:spacing w:before="11"/>
              <w:rPr>
                <w:b/>
                <w:sz w:val="14"/>
              </w:rPr>
            </w:pPr>
          </w:p>
          <w:p>
            <w:pPr>
              <w:pStyle w:val="TableParagraph"/>
              <w:spacing w:line="202" w:lineRule="exact"/>
              <w:ind w:left="144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28587" cy="128587"/>
                  <wp:effectExtent l="0" t="0" r="0" b="0"/>
                  <wp:docPr id="25" name="Image 2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740" w:type="dxa"/>
          </w:tcPr>
          <w:p>
            <w:pPr>
              <w:pStyle w:val="TableParagraph"/>
              <w:spacing w:before="11"/>
              <w:rPr>
                <w:b/>
                <w:sz w:val="14"/>
              </w:rPr>
            </w:pPr>
          </w:p>
          <w:p>
            <w:pPr>
              <w:pStyle w:val="TableParagraph"/>
              <w:spacing w:line="202" w:lineRule="exact"/>
              <w:ind w:left="339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28587" cy="128587"/>
                  <wp:effectExtent l="0" t="0" r="0" b="0"/>
                  <wp:docPr id="26" name="Image 2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6709" w:type="dxa"/>
          </w:tcPr>
          <w:p>
            <w:pPr>
              <w:pStyle w:val="TableParagraph"/>
              <w:spacing w:line="277" w:lineRule="exact" w:before="125"/>
              <w:ind w:left="151"/>
              <w:rPr>
                <w:sz w:val="24"/>
              </w:rPr>
            </w:pPr>
            <w:r>
              <w:rPr>
                <w:w w:val="110"/>
                <w:sz w:val="24"/>
              </w:rPr>
              <w:t>Closed-circuit</w:t>
            </w:r>
            <w:r>
              <w:rPr>
                <w:spacing w:val="29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television</w:t>
            </w:r>
            <w:r>
              <w:rPr>
                <w:spacing w:val="3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(CCTV)</w:t>
            </w:r>
            <w:r>
              <w:rPr>
                <w:spacing w:val="29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surveillance</w:t>
            </w:r>
          </w:p>
        </w:tc>
      </w:tr>
    </w:tbl>
    <w:p>
      <w:pPr>
        <w:pStyle w:val="TableParagraph"/>
        <w:spacing w:after="0" w:line="277" w:lineRule="exact"/>
        <w:rPr>
          <w:sz w:val="24"/>
        </w:rPr>
        <w:sectPr>
          <w:type w:val="continuous"/>
          <w:pgSz w:w="12240" w:h="15840"/>
          <w:pgMar w:top="1760" w:bottom="280" w:left="1440" w:right="1440"/>
        </w:sectPr>
      </w:pPr>
    </w:p>
    <w:p>
      <w:pPr>
        <w:pStyle w:val="BodyText"/>
        <w:tabs>
          <w:tab w:pos="1949" w:val="left" w:leader="none"/>
        </w:tabs>
        <w:spacing w:before="83"/>
        <w:ind w:left="1398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1231106</wp:posOffset>
            </wp:positionH>
            <wp:positionV relativeFrom="paragraph">
              <wp:posOffset>88900</wp:posOffset>
            </wp:positionV>
            <wp:extent cx="128587" cy="128587"/>
            <wp:effectExtent l="0" t="0" r="0" b="0"/>
            <wp:wrapNone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2"/>
        </w:rPr>
        <w:drawing>
          <wp:inline distT="0" distB="0" distL="0" distR="0">
            <wp:extent cx="128587" cy="128587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ab/>
      </w:r>
      <w:r>
        <w:rPr>
          <w:w w:val="105"/>
        </w:rPr>
        <w:t>Fire</w:t>
      </w:r>
      <w:r>
        <w:rPr>
          <w:spacing w:val="20"/>
          <w:w w:val="105"/>
        </w:rPr>
        <w:t> </w:t>
      </w:r>
      <w:r>
        <w:rPr>
          <w:w w:val="105"/>
        </w:rPr>
        <w:t>detection/prevention</w:t>
      </w:r>
      <w:r>
        <w:rPr>
          <w:spacing w:val="20"/>
          <w:w w:val="105"/>
        </w:rPr>
        <w:t> </w:t>
      </w:r>
      <w:r>
        <w:rPr>
          <w:w w:val="105"/>
        </w:rPr>
        <w:t>(fire</w:t>
      </w:r>
      <w:r>
        <w:rPr>
          <w:spacing w:val="20"/>
          <w:w w:val="105"/>
        </w:rPr>
        <w:t> </w:t>
      </w:r>
      <w:r>
        <w:rPr>
          <w:w w:val="105"/>
        </w:rPr>
        <w:t>alarm,</w:t>
      </w:r>
      <w:r>
        <w:rPr>
          <w:spacing w:val="20"/>
          <w:w w:val="105"/>
        </w:rPr>
        <w:t> </w:t>
      </w:r>
      <w:r>
        <w:rPr>
          <w:w w:val="105"/>
        </w:rPr>
        <w:t>sprinkler</w:t>
      </w:r>
      <w:r>
        <w:rPr>
          <w:spacing w:val="20"/>
          <w:w w:val="105"/>
        </w:rPr>
        <w:t> </w:t>
      </w:r>
      <w:r>
        <w:rPr>
          <w:w w:val="105"/>
        </w:rPr>
        <w:t>system,</w:t>
      </w:r>
      <w:r>
        <w:rPr>
          <w:spacing w:val="20"/>
          <w:w w:val="105"/>
        </w:rPr>
        <w:t> </w:t>
      </w:r>
      <w:r>
        <w:rPr>
          <w:spacing w:val="-4"/>
          <w:w w:val="105"/>
        </w:rPr>
        <w:t>etc.)</w:t>
      </w:r>
    </w:p>
    <w:p>
      <w:pPr>
        <w:pStyle w:val="BodyText"/>
        <w:rPr>
          <w:sz w:val="20"/>
        </w:rPr>
      </w:pPr>
    </w:p>
    <w:p>
      <w:pPr>
        <w:pStyle w:val="BodyText"/>
        <w:spacing w:before="18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952500</wp:posOffset>
                </wp:positionH>
                <wp:positionV relativeFrom="paragraph">
                  <wp:posOffset>285679</wp:posOffset>
                </wp:positionV>
                <wp:extent cx="5867400" cy="127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2.494431pt;width:462pt;height:.1pt;mso-position-horizontal-relative:page;mso-position-vertical-relative:paragraph;z-index:-15728640;mso-wrap-distance-left:0;mso-wrap-distance-right:0" id="docshape1" coordorigin="1500,450" coordsize="9240,0" path="m1500,450l10740,450e" filled="false" stroked="true" strokeweight=".999998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86"/>
      </w:pPr>
    </w:p>
    <w:p>
      <w:pPr>
        <w:pStyle w:val="BodyText"/>
        <w:spacing w:line="283" w:lineRule="auto" w:before="1"/>
        <w:ind w:right="55"/>
      </w:pP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complete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compliance</w:t>
      </w:r>
      <w:r>
        <w:rPr>
          <w:spacing w:val="-10"/>
          <w:w w:val="110"/>
        </w:rPr>
        <w:t> </w:t>
      </w:r>
      <w:r>
        <w:rPr>
          <w:w w:val="110"/>
        </w:rPr>
        <w:t>checklist,</w:t>
      </w:r>
      <w:r>
        <w:rPr>
          <w:spacing w:val="-10"/>
          <w:w w:val="110"/>
        </w:rPr>
        <w:t> </w:t>
      </w:r>
      <w:r>
        <w:rPr>
          <w:w w:val="110"/>
        </w:rPr>
        <w:t>refier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infiormation</w:t>
      </w:r>
      <w:r>
        <w:rPr>
          <w:spacing w:val="-10"/>
          <w:w w:val="110"/>
        </w:rPr>
        <w:t> </w:t>
      </w:r>
      <w:r>
        <w:rPr>
          <w:w w:val="110"/>
        </w:rPr>
        <w:t>provided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hyperlink r:id="rId9">
        <w:r>
          <w:rPr>
            <w:color w:val="1154CC"/>
            <w:w w:val="110"/>
            <w:u w:val="single" w:color="1154CC"/>
          </w:rPr>
          <w:t>scope,</w:t>
        </w:r>
      </w:hyperlink>
      <w:r>
        <w:rPr>
          <w:color w:val="1154CC"/>
          <w:w w:val="110"/>
        </w:rPr>
        <w:t> </w:t>
      </w:r>
      <w:hyperlink r:id="rId9">
        <w:r>
          <w:rPr>
            <w:color w:val="1154CC"/>
            <w:w w:val="110"/>
            <w:u w:val="single" w:color="1154CC"/>
          </w:rPr>
          <w:t>goals,</w:t>
        </w:r>
        <w:r>
          <w:rPr>
            <w:color w:val="1154CC"/>
            <w:spacing w:val="-4"/>
            <w:w w:val="110"/>
            <w:u w:val="single" w:color="1154CC"/>
          </w:rPr>
          <w:t> </w:t>
        </w:r>
        <w:r>
          <w:rPr>
            <w:color w:val="1154CC"/>
            <w:w w:val="110"/>
            <w:u w:val="single" w:color="1154CC"/>
          </w:rPr>
          <w:t>and</w:t>
        </w:r>
        <w:r>
          <w:rPr>
            <w:color w:val="1154CC"/>
            <w:spacing w:val="-4"/>
            <w:w w:val="110"/>
            <w:u w:val="single" w:color="1154CC"/>
          </w:rPr>
          <w:t> </w:t>
        </w:r>
        <w:r>
          <w:rPr>
            <w:color w:val="1154CC"/>
            <w:w w:val="110"/>
            <w:u w:val="single" w:color="1154CC"/>
          </w:rPr>
          <w:t>risk</w:t>
        </w:r>
        <w:r>
          <w:rPr>
            <w:color w:val="1154CC"/>
            <w:spacing w:val="-4"/>
            <w:w w:val="110"/>
            <w:u w:val="single" w:color="1154CC"/>
          </w:rPr>
          <w:t> </w:t>
        </w:r>
        <w:r>
          <w:rPr>
            <w:color w:val="1154CC"/>
            <w:w w:val="110"/>
            <w:u w:val="single" w:color="1154CC"/>
          </w:rPr>
          <w:t>assessment</w:t>
        </w:r>
        <w:r>
          <w:rPr>
            <w:color w:val="1154CC"/>
            <w:spacing w:val="-4"/>
            <w:w w:val="110"/>
            <w:u w:val="single" w:color="1154CC"/>
          </w:rPr>
          <w:t> </w:t>
        </w:r>
        <w:r>
          <w:rPr>
            <w:color w:val="1154CC"/>
            <w:w w:val="110"/>
            <w:u w:val="single" w:color="1154CC"/>
          </w:rPr>
          <w:t>report</w:t>
        </w:r>
      </w:hyperlink>
      <w:r>
        <w:rPr>
          <w:w w:val="110"/>
        </w:rPr>
        <w:t>.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more</w:t>
      </w:r>
      <w:r>
        <w:rPr>
          <w:spacing w:val="-4"/>
          <w:w w:val="110"/>
        </w:rPr>
        <w:t> </w:t>
      </w:r>
      <w:r>
        <w:rPr>
          <w:w w:val="110"/>
        </w:rPr>
        <w:t>details</w:t>
      </w:r>
      <w:r>
        <w:rPr>
          <w:spacing w:val="-4"/>
          <w:w w:val="110"/>
        </w:rPr>
        <w:t> </w:t>
      </w:r>
      <w:r>
        <w:rPr>
          <w:w w:val="110"/>
        </w:rPr>
        <w:t>about</w:t>
      </w:r>
      <w:r>
        <w:rPr>
          <w:spacing w:val="-4"/>
          <w:w w:val="110"/>
        </w:rPr>
        <w:t> </w:t>
      </w:r>
      <w:r>
        <w:rPr>
          <w:w w:val="110"/>
        </w:rPr>
        <w:t>each</w:t>
      </w:r>
      <w:r>
        <w:rPr>
          <w:spacing w:val="-4"/>
          <w:w w:val="110"/>
        </w:rPr>
        <w:t> </w:t>
      </w:r>
      <w:r>
        <w:rPr>
          <w:w w:val="110"/>
        </w:rPr>
        <w:t>compliance</w:t>
      </w:r>
      <w:r>
        <w:rPr>
          <w:spacing w:val="-4"/>
          <w:w w:val="110"/>
        </w:rPr>
        <w:t> </w:t>
      </w:r>
      <w:r>
        <w:rPr>
          <w:w w:val="110"/>
        </w:rPr>
        <w:t>regulation, review the </w:t>
      </w:r>
      <w:hyperlink r:id="rId10">
        <w:r>
          <w:rPr>
            <w:color w:val="1154CC"/>
            <w:w w:val="110"/>
            <w:u w:val="single" w:color="1154CC"/>
          </w:rPr>
          <w:t>controls, firameworks, and compliance</w:t>
        </w:r>
      </w:hyperlink>
      <w:r>
        <w:rPr>
          <w:color w:val="1154CC"/>
          <w:w w:val="110"/>
        </w:rPr>
        <w:t> </w:t>
      </w:r>
      <w:r>
        <w:rPr>
          <w:w w:val="110"/>
        </w:rPr>
        <w:t>reading.</w:t>
      </w:r>
    </w:p>
    <w:p>
      <w:pPr>
        <w:pStyle w:val="BodyText"/>
        <w:spacing w:before="52"/>
      </w:pPr>
    </w:p>
    <w:p>
      <w:pPr>
        <w:spacing w:line="283" w:lineRule="auto" w:before="0"/>
        <w:ind w:left="0" w:right="104" w:firstLine="0"/>
        <w:jc w:val="left"/>
        <w:rPr>
          <w:i/>
          <w:sz w:val="24"/>
        </w:rPr>
      </w:pPr>
      <w:r>
        <w:rPr>
          <w:w w:val="110"/>
          <w:sz w:val="24"/>
        </w:rPr>
        <w:t>Then,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select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“yes”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or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“no”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answer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question:</w:t>
      </w:r>
      <w:r>
        <w:rPr>
          <w:spacing w:val="-9"/>
          <w:w w:val="110"/>
          <w:sz w:val="24"/>
        </w:rPr>
        <w:t> </w:t>
      </w:r>
      <w:r>
        <w:rPr>
          <w:i/>
          <w:w w:val="110"/>
          <w:sz w:val="24"/>
        </w:rPr>
        <w:t>Does</w:t>
      </w:r>
      <w:r>
        <w:rPr>
          <w:i/>
          <w:spacing w:val="-11"/>
          <w:w w:val="110"/>
          <w:sz w:val="24"/>
        </w:rPr>
        <w:t> </w:t>
      </w:r>
      <w:r>
        <w:rPr>
          <w:i/>
          <w:w w:val="110"/>
          <w:sz w:val="24"/>
        </w:rPr>
        <w:t>Botium</w:t>
      </w:r>
      <w:r>
        <w:rPr>
          <w:i/>
          <w:spacing w:val="-11"/>
          <w:w w:val="110"/>
          <w:sz w:val="24"/>
        </w:rPr>
        <w:t> </w:t>
      </w:r>
      <w:r>
        <w:rPr>
          <w:i/>
          <w:w w:val="110"/>
          <w:sz w:val="24"/>
        </w:rPr>
        <w:t>Toys</w:t>
      </w:r>
      <w:r>
        <w:rPr>
          <w:i/>
          <w:spacing w:val="-11"/>
          <w:w w:val="110"/>
          <w:sz w:val="24"/>
        </w:rPr>
        <w:t> </w:t>
      </w:r>
      <w:r>
        <w:rPr>
          <w:i/>
          <w:w w:val="110"/>
          <w:sz w:val="24"/>
        </w:rPr>
        <w:t>currently</w:t>
      </w:r>
      <w:r>
        <w:rPr>
          <w:i/>
          <w:spacing w:val="-11"/>
          <w:w w:val="110"/>
          <w:sz w:val="24"/>
        </w:rPr>
        <w:t> </w:t>
      </w:r>
      <w:r>
        <w:rPr>
          <w:i/>
          <w:w w:val="110"/>
          <w:sz w:val="24"/>
        </w:rPr>
        <w:t>adhere to this compliance best practice?</w:t>
      </w:r>
    </w:p>
    <w:p>
      <w:pPr>
        <w:pStyle w:val="BodyText"/>
        <w:spacing w:before="52"/>
        <w:rPr>
          <w:i/>
        </w:rPr>
      </w:pPr>
    </w:p>
    <w:p>
      <w:pPr>
        <w:pStyle w:val="Heading1"/>
      </w:pPr>
      <w:r>
        <w:rPr>
          <w:w w:val="115"/>
        </w:rPr>
        <w:t>Compliance</w:t>
      </w:r>
      <w:r>
        <w:rPr>
          <w:spacing w:val="11"/>
          <w:w w:val="115"/>
        </w:rPr>
        <w:t> </w:t>
      </w:r>
      <w:r>
        <w:rPr>
          <w:spacing w:val="-2"/>
          <w:w w:val="115"/>
        </w:rPr>
        <w:t>checklist</w:t>
      </w:r>
    </w:p>
    <w:p>
      <w:pPr>
        <w:pStyle w:val="BodyText"/>
        <w:spacing w:before="105"/>
        <w:rPr>
          <w:b/>
        </w:rPr>
      </w:pPr>
    </w:p>
    <w:p>
      <w:pPr>
        <w:pStyle w:val="BodyText"/>
      </w:pPr>
      <w:r>
        <w:rPr>
          <w:w w:val="110"/>
          <w:u w:val="single"/>
        </w:rPr>
        <w:t>Payment</w:t>
      </w:r>
      <w:r>
        <w:rPr>
          <w:spacing w:val="1"/>
          <w:w w:val="110"/>
          <w:u w:val="single"/>
        </w:rPr>
        <w:t> </w:t>
      </w:r>
      <w:r>
        <w:rPr>
          <w:w w:val="110"/>
          <w:u w:val="single"/>
        </w:rPr>
        <w:t>Card</w:t>
      </w:r>
      <w:r>
        <w:rPr>
          <w:spacing w:val="2"/>
          <w:w w:val="110"/>
          <w:u w:val="single"/>
        </w:rPr>
        <w:t> </w:t>
      </w:r>
      <w:r>
        <w:rPr>
          <w:w w:val="110"/>
          <w:u w:val="single"/>
        </w:rPr>
        <w:t>Industry</w:t>
      </w:r>
      <w:r>
        <w:rPr>
          <w:spacing w:val="2"/>
          <w:w w:val="110"/>
          <w:u w:val="single"/>
        </w:rPr>
        <w:t> </w:t>
      </w:r>
      <w:r>
        <w:rPr>
          <w:w w:val="110"/>
          <w:u w:val="single"/>
        </w:rPr>
        <w:t>Data</w:t>
      </w:r>
      <w:r>
        <w:rPr>
          <w:spacing w:val="2"/>
          <w:w w:val="110"/>
          <w:u w:val="single"/>
        </w:rPr>
        <w:t> </w:t>
      </w:r>
      <w:r>
        <w:rPr>
          <w:w w:val="110"/>
          <w:u w:val="single"/>
        </w:rPr>
        <w:t>Security</w:t>
      </w:r>
      <w:r>
        <w:rPr>
          <w:spacing w:val="2"/>
          <w:w w:val="110"/>
          <w:u w:val="single"/>
        </w:rPr>
        <w:t> </w:t>
      </w:r>
      <w:r>
        <w:rPr>
          <w:w w:val="110"/>
          <w:u w:val="single"/>
        </w:rPr>
        <w:t>Standard</w:t>
      </w:r>
      <w:r>
        <w:rPr>
          <w:spacing w:val="2"/>
          <w:w w:val="110"/>
          <w:u w:val="single"/>
        </w:rPr>
        <w:t> </w:t>
      </w:r>
      <w:r>
        <w:rPr>
          <w:w w:val="110"/>
          <w:u w:val="single"/>
        </w:rPr>
        <w:t>(PCI</w:t>
      </w:r>
      <w:r>
        <w:rPr>
          <w:spacing w:val="2"/>
          <w:w w:val="110"/>
          <w:u w:val="single"/>
        </w:rPr>
        <w:t> </w:t>
      </w:r>
      <w:r>
        <w:rPr>
          <w:spacing w:val="-4"/>
          <w:w w:val="110"/>
          <w:u w:val="single"/>
        </w:rPr>
        <w:t>DSS)</w:t>
      </w:r>
    </w:p>
    <w:p>
      <w:pPr>
        <w:pStyle w:val="BodyText"/>
        <w:spacing w:before="230"/>
        <w:rPr>
          <w:sz w:val="20"/>
        </w:rPr>
      </w:pPr>
    </w:p>
    <w:tbl>
      <w:tblPr>
        <w:tblW w:w="0" w:type="auto"/>
        <w:jc w:val="left"/>
        <w:tblInd w:w="3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7"/>
        <w:gridCol w:w="725"/>
        <w:gridCol w:w="7415"/>
      </w:tblGrid>
      <w:tr>
        <w:trPr>
          <w:trHeight w:val="412" w:hRule="atLeast"/>
        </w:trPr>
        <w:tc>
          <w:tcPr>
            <w:tcW w:w="697" w:type="dxa"/>
          </w:tcPr>
          <w:p>
            <w:pPr>
              <w:pStyle w:val="TableParagraph"/>
              <w:spacing w:before="3"/>
              <w:ind w:left="50"/>
              <w:rPr>
                <w:b/>
                <w:sz w:val="24"/>
              </w:rPr>
            </w:pPr>
            <w:r>
              <w:rPr>
                <w:b/>
                <w:spacing w:val="-5"/>
                <w:w w:val="120"/>
                <w:sz w:val="24"/>
              </w:rPr>
              <w:t>Yes</w:t>
            </w:r>
          </w:p>
        </w:tc>
        <w:tc>
          <w:tcPr>
            <w:tcW w:w="725" w:type="dxa"/>
          </w:tcPr>
          <w:p>
            <w:pPr>
              <w:pStyle w:val="TableParagraph"/>
              <w:spacing w:before="3"/>
              <w:ind w:left="256"/>
              <w:rPr>
                <w:b/>
                <w:sz w:val="24"/>
              </w:rPr>
            </w:pPr>
            <w:r>
              <w:rPr>
                <w:b/>
                <w:spacing w:val="-5"/>
                <w:w w:val="115"/>
                <w:sz w:val="24"/>
              </w:rPr>
              <w:t>No</w:t>
            </w:r>
          </w:p>
        </w:tc>
        <w:tc>
          <w:tcPr>
            <w:tcW w:w="7415" w:type="dxa"/>
          </w:tcPr>
          <w:p>
            <w:pPr>
              <w:pStyle w:val="TableParagraph"/>
              <w:spacing w:before="3"/>
              <w:ind w:left="144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Best</w:t>
            </w:r>
            <w:r>
              <w:rPr>
                <w:b/>
                <w:spacing w:val="2"/>
                <w:w w:val="120"/>
                <w:sz w:val="24"/>
              </w:rPr>
              <w:t> </w:t>
            </w:r>
            <w:r>
              <w:rPr>
                <w:b/>
                <w:spacing w:val="-2"/>
                <w:w w:val="120"/>
                <w:sz w:val="24"/>
              </w:rPr>
              <w:t>practice</w:t>
            </w:r>
          </w:p>
        </w:tc>
      </w:tr>
      <w:tr>
        <w:trPr>
          <w:trHeight w:val="893" w:hRule="atLeast"/>
        </w:trPr>
        <w:tc>
          <w:tcPr>
            <w:tcW w:w="697" w:type="dxa"/>
          </w:tcPr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line="202" w:lineRule="exact"/>
              <w:ind w:left="114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28587" cy="128587"/>
                  <wp:effectExtent l="0" t="0" r="0" b="0"/>
                  <wp:docPr id="30" name="Image 3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725" w:type="dxa"/>
          </w:tcPr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line="202" w:lineRule="exact"/>
              <w:ind w:left="347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28587" cy="128587"/>
                  <wp:effectExtent l="0" t="0" r="0" b="0"/>
                  <wp:docPr id="31" name="Image 3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7415" w:type="dxa"/>
          </w:tcPr>
          <w:p>
            <w:pPr>
              <w:pStyle w:val="TableParagraph"/>
              <w:spacing w:line="283" w:lineRule="auto" w:before="116"/>
              <w:ind w:left="144"/>
              <w:rPr>
                <w:sz w:val="24"/>
              </w:rPr>
            </w:pPr>
            <w:r>
              <w:rPr>
                <w:w w:val="110"/>
                <w:sz w:val="24"/>
              </w:rPr>
              <w:t>Only authorized users have access to customers’ credit </w:t>
            </w:r>
            <w:r>
              <w:rPr>
                <w:w w:val="110"/>
                <w:sz w:val="24"/>
              </w:rPr>
              <w:t>card </w:t>
            </w:r>
            <w:r>
              <w:rPr>
                <w:spacing w:val="-2"/>
                <w:w w:val="110"/>
                <w:sz w:val="24"/>
              </w:rPr>
              <w:t>infiormation.</w:t>
            </w:r>
          </w:p>
        </w:tc>
      </w:tr>
      <w:tr>
        <w:trPr>
          <w:trHeight w:val="848" w:hRule="atLeast"/>
        </w:trPr>
        <w:tc>
          <w:tcPr>
            <w:tcW w:w="697" w:type="dxa"/>
          </w:tcPr>
          <w:p>
            <w:pPr>
              <w:pStyle w:val="TableParagraph"/>
              <w:spacing w:before="11" w:after="1"/>
              <w:rPr>
                <w:sz w:val="15"/>
              </w:rPr>
            </w:pPr>
          </w:p>
          <w:p>
            <w:pPr>
              <w:pStyle w:val="TableParagraph"/>
              <w:spacing w:line="202" w:lineRule="exact"/>
              <w:ind w:left="114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28587" cy="128587"/>
                  <wp:effectExtent l="0" t="0" r="0" b="0"/>
                  <wp:docPr id="32" name="Image 3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725" w:type="dxa"/>
          </w:tcPr>
          <w:p>
            <w:pPr>
              <w:pStyle w:val="TableParagraph"/>
              <w:spacing w:before="11" w:after="1"/>
              <w:rPr>
                <w:sz w:val="15"/>
              </w:rPr>
            </w:pPr>
          </w:p>
          <w:p>
            <w:pPr>
              <w:pStyle w:val="TableParagraph"/>
              <w:spacing w:line="202" w:lineRule="exact"/>
              <w:ind w:left="347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28587" cy="128587"/>
                  <wp:effectExtent l="0" t="0" r="0" b="0"/>
                  <wp:docPr id="33" name="Image 3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7415" w:type="dxa"/>
          </w:tcPr>
          <w:p>
            <w:pPr>
              <w:pStyle w:val="TableParagraph"/>
              <w:spacing w:line="247" w:lineRule="auto" w:before="138"/>
              <w:ind w:left="144"/>
              <w:rPr>
                <w:sz w:val="24"/>
              </w:rPr>
            </w:pPr>
            <w:r>
              <w:rPr>
                <w:w w:val="105"/>
                <w:sz w:val="24"/>
              </w:rPr>
              <w:t>Credit card infiormation is stored, accepted, processed,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4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transmitted internally, in a secure environment.</w:t>
            </w:r>
          </w:p>
        </w:tc>
      </w:tr>
      <w:tr>
        <w:trPr>
          <w:trHeight w:val="825" w:hRule="atLeast"/>
        </w:trPr>
        <w:tc>
          <w:tcPr>
            <w:tcW w:w="697" w:type="dxa"/>
          </w:tcPr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line="202" w:lineRule="exact"/>
              <w:ind w:left="114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28587" cy="128587"/>
                  <wp:effectExtent l="0" t="0" r="0" b="0"/>
                  <wp:docPr id="34" name="Image 3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725" w:type="dxa"/>
          </w:tcPr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line="202" w:lineRule="exact"/>
              <w:ind w:left="347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28587" cy="128587"/>
                  <wp:effectExtent l="0" t="0" r="0" b="0"/>
                  <wp:docPr id="35" name="Image 3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7415" w:type="dxa"/>
          </w:tcPr>
          <w:p>
            <w:pPr>
              <w:pStyle w:val="TableParagraph"/>
              <w:spacing w:line="247" w:lineRule="auto" w:before="116"/>
              <w:ind w:left="144"/>
              <w:rPr>
                <w:sz w:val="24"/>
              </w:rPr>
            </w:pPr>
            <w:r>
              <w:rPr>
                <w:w w:val="110"/>
                <w:sz w:val="24"/>
              </w:rPr>
              <w:t>Implement</w:t>
            </w:r>
            <w:r>
              <w:rPr>
                <w:spacing w:val="-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data</w:t>
            </w:r>
            <w:r>
              <w:rPr>
                <w:spacing w:val="-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encryption</w:t>
            </w:r>
            <w:r>
              <w:rPr>
                <w:spacing w:val="-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procedures</w:t>
            </w:r>
            <w:r>
              <w:rPr>
                <w:spacing w:val="-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to</w:t>
            </w:r>
            <w:r>
              <w:rPr>
                <w:spacing w:val="-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better</w:t>
            </w:r>
            <w:r>
              <w:rPr>
                <w:spacing w:val="-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secure</w:t>
            </w:r>
            <w:r>
              <w:rPr>
                <w:spacing w:val="-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credit</w:t>
            </w:r>
            <w:r>
              <w:rPr>
                <w:spacing w:val="-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card transaction touchpoints and data.</w:t>
            </w:r>
          </w:p>
        </w:tc>
      </w:tr>
      <w:tr>
        <w:trPr>
          <w:trHeight w:val="412" w:hRule="atLeast"/>
        </w:trPr>
        <w:tc>
          <w:tcPr>
            <w:tcW w:w="697" w:type="dxa"/>
          </w:tcPr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line="202" w:lineRule="exact"/>
              <w:ind w:left="114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28587" cy="128587"/>
                  <wp:effectExtent l="0" t="0" r="0" b="0"/>
                  <wp:docPr id="36" name="Image 3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725" w:type="dxa"/>
          </w:tcPr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line="202" w:lineRule="exact"/>
              <w:ind w:left="347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28587" cy="128587"/>
                  <wp:effectExtent l="0" t="0" r="0" b="0"/>
                  <wp:docPr id="37" name="Image 3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7415" w:type="dxa"/>
          </w:tcPr>
          <w:p>
            <w:pPr>
              <w:pStyle w:val="TableParagraph"/>
              <w:spacing w:line="277" w:lineRule="exact" w:before="116"/>
              <w:ind w:left="144"/>
              <w:rPr>
                <w:sz w:val="24"/>
              </w:rPr>
            </w:pPr>
            <w:r>
              <w:rPr>
                <w:w w:val="110"/>
                <w:sz w:val="24"/>
              </w:rPr>
              <w:t>Adopt</w:t>
            </w:r>
            <w:r>
              <w:rPr>
                <w:spacing w:val="9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secure</w:t>
            </w:r>
            <w:r>
              <w:rPr>
                <w:spacing w:val="9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password</w:t>
            </w:r>
            <w:r>
              <w:rPr>
                <w:spacing w:val="9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management</w:t>
            </w:r>
            <w:r>
              <w:rPr>
                <w:spacing w:val="9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policies.</w:t>
            </w:r>
          </w:p>
        </w:tc>
      </w:tr>
    </w:tbl>
    <w:p>
      <w:pPr>
        <w:pStyle w:val="BodyText"/>
      </w:pPr>
    </w:p>
    <w:p>
      <w:pPr>
        <w:pStyle w:val="BodyText"/>
        <w:spacing w:before="251"/>
      </w:pPr>
    </w:p>
    <w:p>
      <w:pPr>
        <w:pStyle w:val="BodyText"/>
        <w:spacing w:before="1"/>
      </w:pPr>
      <w:r>
        <w:rPr>
          <w:w w:val="110"/>
          <w:u w:val="single"/>
        </w:rPr>
        <w:t>General</w:t>
      </w:r>
      <w:r>
        <w:rPr>
          <w:spacing w:val="-10"/>
          <w:w w:val="110"/>
          <w:u w:val="single"/>
        </w:rPr>
        <w:t> </w:t>
      </w:r>
      <w:r>
        <w:rPr>
          <w:w w:val="110"/>
          <w:u w:val="single"/>
        </w:rPr>
        <w:t>Data</w:t>
      </w:r>
      <w:r>
        <w:rPr>
          <w:spacing w:val="-9"/>
          <w:w w:val="110"/>
          <w:u w:val="single"/>
        </w:rPr>
        <w:t> </w:t>
      </w:r>
      <w:r>
        <w:rPr>
          <w:w w:val="110"/>
          <w:u w:val="single"/>
        </w:rPr>
        <w:t>Protection</w:t>
      </w:r>
      <w:r>
        <w:rPr>
          <w:spacing w:val="-9"/>
          <w:w w:val="110"/>
          <w:u w:val="single"/>
        </w:rPr>
        <w:t> </w:t>
      </w:r>
      <w:r>
        <w:rPr>
          <w:w w:val="110"/>
          <w:u w:val="single"/>
        </w:rPr>
        <w:t>Regulation</w:t>
      </w:r>
      <w:r>
        <w:rPr>
          <w:spacing w:val="-9"/>
          <w:w w:val="110"/>
          <w:u w:val="single"/>
        </w:rPr>
        <w:t> </w:t>
      </w:r>
      <w:r>
        <w:rPr>
          <w:spacing w:val="-2"/>
          <w:w w:val="110"/>
          <w:u w:val="single"/>
        </w:rPr>
        <w:t>(GDPR)</w:t>
      </w:r>
    </w:p>
    <w:p>
      <w:pPr>
        <w:pStyle w:val="BodyText"/>
        <w:spacing w:before="230"/>
        <w:rPr>
          <w:sz w:val="20"/>
        </w:rPr>
      </w:pPr>
    </w:p>
    <w:tbl>
      <w:tblPr>
        <w:tblW w:w="0" w:type="auto"/>
        <w:jc w:val="left"/>
        <w:tblInd w:w="3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5"/>
        <w:gridCol w:w="740"/>
        <w:gridCol w:w="7075"/>
      </w:tblGrid>
      <w:tr>
        <w:trPr>
          <w:trHeight w:val="412" w:hRule="atLeast"/>
        </w:trPr>
        <w:tc>
          <w:tcPr>
            <w:tcW w:w="705" w:type="dxa"/>
          </w:tcPr>
          <w:p>
            <w:pPr>
              <w:pStyle w:val="TableParagraph"/>
              <w:spacing w:before="3"/>
              <w:ind w:left="50"/>
              <w:rPr>
                <w:b/>
                <w:sz w:val="24"/>
              </w:rPr>
            </w:pPr>
            <w:r>
              <w:rPr>
                <w:b/>
                <w:spacing w:val="-5"/>
                <w:w w:val="120"/>
                <w:sz w:val="24"/>
              </w:rPr>
              <w:t>Yes</w:t>
            </w:r>
          </w:p>
        </w:tc>
        <w:tc>
          <w:tcPr>
            <w:tcW w:w="740" w:type="dxa"/>
          </w:tcPr>
          <w:p>
            <w:pPr>
              <w:pStyle w:val="TableParagraph"/>
              <w:spacing w:before="3"/>
              <w:ind w:left="263"/>
              <w:rPr>
                <w:b/>
                <w:sz w:val="24"/>
              </w:rPr>
            </w:pPr>
            <w:r>
              <w:rPr>
                <w:b/>
                <w:spacing w:val="-5"/>
                <w:w w:val="115"/>
                <w:sz w:val="24"/>
              </w:rPr>
              <w:t>No</w:t>
            </w:r>
          </w:p>
        </w:tc>
        <w:tc>
          <w:tcPr>
            <w:tcW w:w="7075" w:type="dxa"/>
          </w:tcPr>
          <w:p>
            <w:pPr>
              <w:pStyle w:val="TableParagraph"/>
              <w:spacing w:before="3"/>
              <w:ind w:left="151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Best</w:t>
            </w:r>
            <w:r>
              <w:rPr>
                <w:b/>
                <w:spacing w:val="2"/>
                <w:w w:val="120"/>
                <w:sz w:val="24"/>
              </w:rPr>
              <w:t> </w:t>
            </w:r>
            <w:r>
              <w:rPr>
                <w:b/>
                <w:spacing w:val="-2"/>
                <w:w w:val="120"/>
                <w:sz w:val="24"/>
              </w:rPr>
              <w:t>practice</w:t>
            </w:r>
          </w:p>
        </w:tc>
      </w:tr>
      <w:tr>
        <w:trPr>
          <w:trHeight w:val="548" w:hRule="atLeast"/>
        </w:trPr>
        <w:tc>
          <w:tcPr>
            <w:tcW w:w="705" w:type="dxa"/>
          </w:tcPr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line="202" w:lineRule="exact"/>
              <w:ind w:left="144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28587" cy="128587"/>
                  <wp:effectExtent l="0" t="0" r="0" b="0"/>
                  <wp:docPr id="38" name="Image 3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740" w:type="dxa"/>
          </w:tcPr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line="202" w:lineRule="exact"/>
              <w:ind w:left="339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28587" cy="128587"/>
                  <wp:effectExtent l="0" t="0" r="0" b="0"/>
                  <wp:docPr id="39" name="Image 3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7075" w:type="dxa"/>
          </w:tcPr>
          <w:p>
            <w:pPr>
              <w:pStyle w:val="TableParagraph"/>
              <w:spacing w:before="116"/>
              <w:ind w:left="151"/>
              <w:rPr>
                <w:sz w:val="24"/>
              </w:rPr>
            </w:pPr>
            <w:r>
              <w:rPr>
                <w:w w:val="110"/>
                <w:sz w:val="24"/>
              </w:rPr>
              <w:t>E.U.</w:t>
            </w:r>
            <w:r>
              <w:rPr>
                <w:spacing w:val="-1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customers’</w:t>
            </w:r>
            <w:r>
              <w:rPr>
                <w:spacing w:val="-13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data</w:t>
            </w:r>
            <w:r>
              <w:rPr>
                <w:spacing w:val="-13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-1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kept</w:t>
            </w:r>
            <w:r>
              <w:rPr>
                <w:spacing w:val="-13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private/secured.</w:t>
            </w:r>
          </w:p>
        </w:tc>
      </w:tr>
      <w:tr>
        <w:trPr>
          <w:trHeight w:val="848" w:hRule="atLeast"/>
        </w:trPr>
        <w:tc>
          <w:tcPr>
            <w:tcW w:w="705" w:type="dxa"/>
          </w:tcPr>
          <w:p>
            <w:pPr>
              <w:pStyle w:val="TableParagraph"/>
              <w:spacing w:before="11" w:after="1"/>
              <w:rPr>
                <w:sz w:val="15"/>
              </w:rPr>
            </w:pPr>
          </w:p>
          <w:p>
            <w:pPr>
              <w:pStyle w:val="TableParagraph"/>
              <w:spacing w:line="202" w:lineRule="exact"/>
              <w:ind w:left="144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28587" cy="128587"/>
                  <wp:effectExtent l="0" t="0" r="0" b="0"/>
                  <wp:docPr id="40" name="Image 4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740" w:type="dxa"/>
          </w:tcPr>
          <w:p>
            <w:pPr>
              <w:pStyle w:val="TableParagraph"/>
              <w:spacing w:before="11" w:after="1"/>
              <w:rPr>
                <w:sz w:val="15"/>
              </w:rPr>
            </w:pPr>
          </w:p>
          <w:p>
            <w:pPr>
              <w:pStyle w:val="TableParagraph"/>
              <w:spacing w:line="202" w:lineRule="exact"/>
              <w:ind w:left="339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28587" cy="128587"/>
                  <wp:effectExtent l="0" t="0" r="0" b="0"/>
                  <wp:docPr id="41" name="Image 4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7075" w:type="dxa"/>
          </w:tcPr>
          <w:p>
            <w:pPr>
              <w:pStyle w:val="TableParagraph"/>
              <w:spacing w:line="247" w:lineRule="auto" w:before="138"/>
              <w:ind w:left="151"/>
              <w:rPr>
                <w:sz w:val="24"/>
              </w:rPr>
            </w:pPr>
            <w:r>
              <w:rPr>
                <w:w w:val="105"/>
                <w:sz w:val="24"/>
              </w:rPr>
              <w:t>There is a plan in place to notifiy E.U. customers within 72 hours ifi their data is compromised/there is a breach.</w:t>
            </w:r>
          </w:p>
        </w:tc>
      </w:tr>
      <w:tr>
        <w:trPr>
          <w:trHeight w:val="412" w:hRule="atLeast"/>
        </w:trPr>
        <w:tc>
          <w:tcPr>
            <w:tcW w:w="705" w:type="dxa"/>
          </w:tcPr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line="202" w:lineRule="exact"/>
              <w:ind w:left="144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28587" cy="128587"/>
                  <wp:effectExtent l="0" t="0" r="0" b="0"/>
                  <wp:docPr id="42" name="Image 4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740" w:type="dxa"/>
          </w:tcPr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line="202" w:lineRule="exact"/>
              <w:ind w:left="339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28587" cy="128587"/>
                  <wp:effectExtent l="0" t="0" r="0" b="0"/>
                  <wp:docPr id="43" name="Image 4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7075" w:type="dxa"/>
          </w:tcPr>
          <w:p>
            <w:pPr>
              <w:pStyle w:val="TableParagraph"/>
              <w:spacing w:line="277" w:lineRule="exact" w:before="116"/>
              <w:ind w:left="151"/>
              <w:rPr>
                <w:sz w:val="24"/>
              </w:rPr>
            </w:pPr>
            <w:r>
              <w:rPr>
                <w:w w:val="110"/>
                <w:sz w:val="24"/>
              </w:rPr>
              <w:t>Ensure</w:t>
            </w:r>
            <w:r>
              <w:rPr>
                <w:spacing w:val="-3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data</w:t>
            </w:r>
            <w:r>
              <w:rPr>
                <w:spacing w:val="-3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-3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properly</w:t>
            </w:r>
            <w:r>
              <w:rPr>
                <w:spacing w:val="-3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classified</w:t>
            </w:r>
            <w:r>
              <w:rPr>
                <w:spacing w:val="-3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and</w:t>
            </w:r>
            <w:r>
              <w:rPr>
                <w:spacing w:val="-3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inventoried.</w:t>
            </w:r>
          </w:p>
        </w:tc>
      </w:tr>
    </w:tbl>
    <w:p>
      <w:pPr>
        <w:pStyle w:val="TableParagraph"/>
        <w:spacing w:after="0" w:line="277" w:lineRule="exact"/>
        <w:rPr>
          <w:sz w:val="24"/>
        </w:rPr>
        <w:sectPr>
          <w:pgSz w:w="12240" w:h="15840"/>
          <w:pgMar w:top="1480" w:bottom="280" w:left="1440" w:right="1440"/>
        </w:sectPr>
      </w:pPr>
    </w:p>
    <w:p>
      <w:pPr>
        <w:pStyle w:val="BodyText"/>
        <w:tabs>
          <w:tab w:pos="1949" w:val="left" w:leader="none"/>
        </w:tabs>
        <w:spacing w:line="247" w:lineRule="auto" w:before="83"/>
        <w:ind w:left="1950" w:right="591" w:hanging="552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1231106</wp:posOffset>
            </wp:positionH>
            <wp:positionV relativeFrom="paragraph">
              <wp:posOffset>88900</wp:posOffset>
            </wp:positionV>
            <wp:extent cx="128587" cy="128587"/>
            <wp:effectExtent l="0" t="0" r="0" b="0"/>
            <wp:wrapNone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2"/>
        </w:rPr>
        <w:drawing>
          <wp:inline distT="0" distB="0" distL="0" distR="0">
            <wp:extent cx="128587" cy="128587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ab/>
      </w:r>
      <w:r>
        <w:rPr>
          <w:w w:val="110"/>
        </w:rPr>
        <w:t>Enfiorce</w:t>
      </w:r>
      <w:r>
        <w:rPr>
          <w:spacing w:val="-6"/>
          <w:w w:val="110"/>
        </w:rPr>
        <w:t> </w:t>
      </w:r>
      <w:r>
        <w:rPr>
          <w:w w:val="110"/>
        </w:rPr>
        <w:t>privacy</w:t>
      </w:r>
      <w:r>
        <w:rPr>
          <w:spacing w:val="-6"/>
          <w:w w:val="110"/>
        </w:rPr>
        <w:t> </w:t>
      </w:r>
      <w:r>
        <w:rPr>
          <w:w w:val="110"/>
        </w:rPr>
        <w:t>policies,</w:t>
      </w:r>
      <w:r>
        <w:rPr>
          <w:spacing w:val="-6"/>
          <w:w w:val="110"/>
        </w:rPr>
        <w:t> </w:t>
      </w:r>
      <w:r>
        <w:rPr>
          <w:w w:val="110"/>
        </w:rPr>
        <w:t>procedures,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processes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properly document and maintain data.</w:t>
      </w:r>
    </w:p>
    <w:p>
      <w:pPr>
        <w:pStyle w:val="BodyText"/>
      </w:pPr>
    </w:p>
    <w:p>
      <w:pPr>
        <w:pStyle w:val="BodyText"/>
        <w:spacing w:before="222"/>
      </w:pPr>
    </w:p>
    <w:p>
      <w:pPr>
        <w:pStyle w:val="BodyText"/>
        <w:spacing w:before="1"/>
      </w:pPr>
      <w:r>
        <w:rPr>
          <w:w w:val="110"/>
          <w:u w:val="single"/>
        </w:rPr>
        <w:t>System</w:t>
      </w:r>
      <w:r>
        <w:rPr>
          <w:spacing w:val="13"/>
          <w:w w:val="110"/>
          <w:u w:val="single"/>
        </w:rPr>
        <w:t> </w:t>
      </w:r>
      <w:r>
        <w:rPr>
          <w:w w:val="110"/>
          <w:u w:val="single"/>
        </w:rPr>
        <w:t>and</w:t>
      </w:r>
      <w:r>
        <w:rPr>
          <w:spacing w:val="13"/>
          <w:w w:val="110"/>
          <w:u w:val="single"/>
        </w:rPr>
        <w:t> </w:t>
      </w:r>
      <w:r>
        <w:rPr>
          <w:w w:val="110"/>
          <w:u w:val="single"/>
        </w:rPr>
        <w:t>Organizations</w:t>
      </w:r>
      <w:r>
        <w:rPr>
          <w:spacing w:val="14"/>
          <w:w w:val="110"/>
          <w:u w:val="single"/>
        </w:rPr>
        <w:t> </w:t>
      </w:r>
      <w:r>
        <w:rPr>
          <w:w w:val="110"/>
          <w:u w:val="single"/>
        </w:rPr>
        <w:t>Controls</w:t>
      </w:r>
      <w:r>
        <w:rPr>
          <w:spacing w:val="13"/>
          <w:w w:val="110"/>
          <w:u w:val="single"/>
        </w:rPr>
        <w:t> </w:t>
      </w:r>
      <w:r>
        <w:rPr>
          <w:w w:val="110"/>
          <w:u w:val="single"/>
        </w:rPr>
        <w:t>(SOC</w:t>
      </w:r>
      <w:r>
        <w:rPr>
          <w:spacing w:val="14"/>
          <w:w w:val="110"/>
          <w:u w:val="single"/>
        </w:rPr>
        <w:t> </w:t>
      </w:r>
      <w:r>
        <w:rPr>
          <w:w w:val="110"/>
          <w:u w:val="single"/>
        </w:rPr>
        <w:t>type</w:t>
      </w:r>
      <w:r>
        <w:rPr>
          <w:spacing w:val="13"/>
          <w:w w:val="110"/>
          <w:u w:val="single"/>
        </w:rPr>
        <w:t> </w:t>
      </w:r>
      <w:r>
        <w:rPr>
          <w:w w:val="110"/>
          <w:u w:val="single"/>
        </w:rPr>
        <w:t>1,</w:t>
      </w:r>
      <w:r>
        <w:rPr>
          <w:spacing w:val="14"/>
          <w:w w:val="110"/>
          <w:u w:val="single"/>
        </w:rPr>
        <w:t> </w:t>
      </w:r>
      <w:r>
        <w:rPr>
          <w:w w:val="110"/>
          <w:u w:val="single"/>
        </w:rPr>
        <w:t>SOC</w:t>
      </w:r>
      <w:r>
        <w:rPr>
          <w:spacing w:val="13"/>
          <w:w w:val="110"/>
          <w:u w:val="single"/>
        </w:rPr>
        <w:t> </w:t>
      </w:r>
      <w:r>
        <w:rPr>
          <w:w w:val="110"/>
          <w:u w:val="single"/>
        </w:rPr>
        <w:t>type</w:t>
      </w:r>
      <w:r>
        <w:rPr>
          <w:spacing w:val="14"/>
          <w:w w:val="110"/>
          <w:u w:val="single"/>
        </w:rPr>
        <w:t> </w:t>
      </w:r>
      <w:r>
        <w:rPr>
          <w:spacing w:val="-5"/>
          <w:w w:val="110"/>
          <w:u w:val="single"/>
        </w:rPr>
        <w:t>2)</w:t>
      </w:r>
    </w:p>
    <w:p>
      <w:pPr>
        <w:pStyle w:val="BodyText"/>
        <w:spacing w:before="230"/>
        <w:rPr>
          <w:sz w:val="20"/>
        </w:rPr>
      </w:pPr>
    </w:p>
    <w:tbl>
      <w:tblPr>
        <w:tblW w:w="0" w:type="auto"/>
        <w:jc w:val="left"/>
        <w:tblInd w:w="3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7"/>
        <w:gridCol w:w="725"/>
        <w:gridCol w:w="7132"/>
      </w:tblGrid>
      <w:tr>
        <w:trPr>
          <w:trHeight w:val="412" w:hRule="atLeast"/>
        </w:trPr>
        <w:tc>
          <w:tcPr>
            <w:tcW w:w="697" w:type="dxa"/>
          </w:tcPr>
          <w:p>
            <w:pPr>
              <w:pStyle w:val="TableParagraph"/>
              <w:spacing w:before="3"/>
              <w:ind w:left="50"/>
              <w:rPr>
                <w:b/>
                <w:sz w:val="24"/>
              </w:rPr>
            </w:pPr>
            <w:r>
              <w:rPr>
                <w:b/>
                <w:spacing w:val="-5"/>
                <w:w w:val="120"/>
                <w:sz w:val="24"/>
              </w:rPr>
              <w:t>Yes</w:t>
            </w:r>
          </w:p>
        </w:tc>
        <w:tc>
          <w:tcPr>
            <w:tcW w:w="725" w:type="dxa"/>
          </w:tcPr>
          <w:p>
            <w:pPr>
              <w:pStyle w:val="TableParagraph"/>
              <w:spacing w:before="3"/>
              <w:ind w:left="256"/>
              <w:rPr>
                <w:b/>
                <w:sz w:val="24"/>
              </w:rPr>
            </w:pPr>
            <w:r>
              <w:rPr>
                <w:b/>
                <w:spacing w:val="-5"/>
                <w:w w:val="115"/>
                <w:sz w:val="24"/>
              </w:rPr>
              <w:t>No</w:t>
            </w:r>
          </w:p>
        </w:tc>
        <w:tc>
          <w:tcPr>
            <w:tcW w:w="7132" w:type="dxa"/>
          </w:tcPr>
          <w:p>
            <w:pPr>
              <w:pStyle w:val="TableParagraph"/>
              <w:spacing w:before="3"/>
              <w:ind w:left="144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Best</w:t>
            </w:r>
            <w:r>
              <w:rPr>
                <w:b/>
                <w:spacing w:val="2"/>
                <w:w w:val="120"/>
                <w:sz w:val="24"/>
              </w:rPr>
              <w:t> </w:t>
            </w:r>
            <w:r>
              <w:rPr>
                <w:b/>
                <w:spacing w:val="-2"/>
                <w:w w:val="120"/>
                <w:sz w:val="24"/>
              </w:rPr>
              <w:t>practice</w:t>
            </w:r>
          </w:p>
        </w:tc>
      </w:tr>
      <w:tr>
        <w:trPr>
          <w:trHeight w:val="548" w:hRule="atLeast"/>
        </w:trPr>
        <w:tc>
          <w:tcPr>
            <w:tcW w:w="697" w:type="dxa"/>
          </w:tcPr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line="202" w:lineRule="exact"/>
              <w:ind w:left="114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28587" cy="128587"/>
                  <wp:effectExtent l="0" t="0" r="0" b="0"/>
                  <wp:docPr id="46" name="Image 4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725" w:type="dxa"/>
          </w:tcPr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line="202" w:lineRule="exact"/>
              <w:ind w:left="347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28587" cy="128587"/>
                  <wp:effectExtent l="0" t="0" r="0" b="0"/>
                  <wp:docPr id="47" name="Image 4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7132" w:type="dxa"/>
          </w:tcPr>
          <w:p>
            <w:pPr>
              <w:pStyle w:val="TableParagraph"/>
              <w:spacing w:before="116"/>
              <w:ind w:left="144"/>
              <w:rPr>
                <w:sz w:val="24"/>
              </w:rPr>
            </w:pPr>
            <w:r>
              <w:rPr>
                <w:w w:val="110"/>
                <w:sz w:val="24"/>
              </w:rPr>
              <w:t>User</w:t>
            </w:r>
            <w:r>
              <w:rPr>
                <w:spacing w:val="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access</w:t>
            </w:r>
            <w:r>
              <w:rPr>
                <w:spacing w:val="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policies</w:t>
            </w:r>
            <w:r>
              <w:rPr>
                <w:spacing w:val="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are</w:t>
            </w:r>
            <w:r>
              <w:rPr>
                <w:spacing w:val="7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established.</w:t>
            </w:r>
          </w:p>
        </w:tc>
      </w:tr>
      <w:tr>
        <w:trPr>
          <w:trHeight w:val="557" w:hRule="atLeast"/>
        </w:trPr>
        <w:tc>
          <w:tcPr>
            <w:tcW w:w="697" w:type="dxa"/>
          </w:tcPr>
          <w:p>
            <w:pPr>
              <w:pStyle w:val="TableParagraph"/>
              <w:spacing w:before="11" w:after="1"/>
              <w:rPr>
                <w:sz w:val="15"/>
              </w:rPr>
            </w:pPr>
          </w:p>
          <w:p>
            <w:pPr>
              <w:pStyle w:val="TableParagraph"/>
              <w:spacing w:line="202" w:lineRule="exact"/>
              <w:ind w:left="114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28587" cy="128587"/>
                  <wp:effectExtent l="0" t="0" r="0" b="0"/>
                  <wp:docPr id="48" name="Image 4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725" w:type="dxa"/>
          </w:tcPr>
          <w:p>
            <w:pPr>
              <w:pStyle w:val="TableParagraph"/>
              <w:spacing w:before="11" w:after="1"/>
              <w:rPr>
                <w:sz w:val="15"/>
              </w:rPr>
            </w:pPr>
          </w:p>
          <w:p>
            <w:pPr>
              <w:pStyle w:val="TableParagraph"/>
              <w:spacing w:line="202" w:lineRule="exact"/>
              <w:ind w:left="347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28587" cy="128587"/>
                  <wp:effectExtent l="0" t="0" r="0" b="0"/>
                  <wp:docPr id="49" name="Image 4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7132" w:type="dxa"/>
          </w:tcPr>
          <w:p>
            <w:pPr>
              <w:pStyle w:val="TableParagraph"/>
              <w:spacing w:before="138"/>
              <w:ind w:left="144"/>
              <w:rPr>
                <w:sz w:val="24"/>
              </w:rPr>
            </w:pPr>
            <w:r>
              <w:rPr>
                <w:w w:val="105"/>
                <w:sz w:val="24"/>
              </w:rPr>
              <w:t>Sensitive</w:t>
            </w:r>
            <w:r>
              <w:rPr>
                <w:spacing w:val="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data</w:t>
            </w:r>
            <w:r>
              <w:rPr>
                <w:spacing w:val="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(PII/SPII)</w:t>
            </w:r>
            <w:r>
              <w:rPr>
                <w:spacing w:val="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is</w:t>
            </w:r>
            <w:r>
              <w:rPr>
                <w:spacing w:val="11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confidential/private.</w:t>
            </w:r>
          </w:p>
        </w:tc>
      </w:tr>
      <w:tr>
        <w:trPr>
          <w:trHeight w:val="835" w:hRule="atLeast"/>
        </w:trPr>
        <w:tc>
          <w:tcPr>
            <w:tcW w:w="697" w:type="dxa"/>
          </w:tcPr>
          <w:p>
            <w:pPr>
              <w:pStyle w:val="TableParagraph"/>
              <w:spacing w:before="11"/>
              <w:rPr>
                <w:sz w:val="14"/>
              </w:rPr>
            </w:pPr>
          </w:p>
          <w:p>
            <w:pPr>
              <w:pStyle w:val="TableParagraph"/>
              <w:spacing w:line="202" w:lineRule="exact"/>
              <w:ind w:left="114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28587" cy="128587"/>
                  <wp:effectExtent l="0" t="0" r="0" b="0"/>
                  <wp:docPr id="50" name="Image 5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725" w:type="dxa"/>
          </w:tcPr>
          <w:p>
            <w:pPr>
              <w:pStyle w:val="TableParagraph"/>
              <w:spacing w:before="11"/>
              <w:rPr>
                <w:sz w:val="14"/>
              </w:rPr>
            </w:pPr>
          </w:p>
          <w:p>
            <w:pPr>
              <w:pStyle w:val="TableParagraph"/>
              <w:spacing w:line="202" w:lineRule="exact"/>
              <w:ind w:left="347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28587" cy="128587"/>
                  <wp:effectExtent l="0" t="0" r="0" b="0"/>
                  <wp:docPr id="51" name="Image 5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7132" w:type="dxa"/>
          </w:tcPr>
          <w:p>
            <w:pPr>
              <w:pStyle w:val="TableParagraph"/>
              <w:spacing w:line="247" w:lineRule="auto" w:before="125"/>
              <w:ind w:left="144"/>
              <w:rPr>
                <w:sz w:val="24"/>
              </w:rPr>
            </w:pPr>
            <w:r>
              <w:rPr>
                <w:w w:val="110"/>
                <w:sz w:val="24"/>
              </w:rPr>
              <w:t>Data</w:t>
            </w:r>
            <w:r>
              <w:rPr>
                <w:spacing w:val="-9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integrity</w:t>
            </w:r>
            <w:r>
              <w:rPr>
                <w:spacing w:val="-9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ensures</w:t>
            </w:r>
            <w:r>
              <w:rPr>
                <w:spacing w:val="-9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9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data</w:t>
            </w:r>
            <w:r>
              <w:rPr>
                <w:spacing w:val="-9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-9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consistent,</w:t>
            </w:r>
            <w:r>
              <w:rPr>
                <w:spacing w:val="-9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complete,</w:t>
            </w:r>
            <w:r>
              <w:rPr>
                <w:spacing w:val="-9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accurate, and has been validated.</w:t>
            </w:r>
          </w:p>
        </w:tc>
      </w:tr>
      <w:tr>
        <w:trPr>
          <w:trHeight w:val="412" w:hRule="atLeast"/>
        </w:trPr>
        <w:tc>
          <w:tcPr>
            <w:tcW w:w="697" w:type="dxa"/>
          </w:tcPr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line="202" w:lineRule="exact"/>
              <w:ind w:left="114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28587" cy="128587"/>
                  <wp:effectExtent l="0" t="0" r="0" b="0"/>
                  <wp:docPr id="52" name="Image 5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725" w:type="dxa"/>
          </w:tcPr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line="202" w:lineRule="exact"/>
              <w:ind w:left="347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28587" cy="128587"/>
                  <wp:effectExtent l="0" t="0" r="0" b="0"/>
                  <wp:docPr id="53" name="Image 5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7132" w:type="dxa"/>
          </w:tcPr>
          <w:p>
            <w:pPr>
              <w:pStyle w:val="TableParagraph"/>
              <w:spacing w:line="277" w:lineRule="exact" w:before="116"/>
              <w:ind w:left="144"/>
              <w:rPr>
                <w:sz w:val="24"/>
              </w:rPr>
            </w:pPr>
            <w:r>
              <w:rPr>
                <w:w w:val="110"/>
                <w:sz w:val="24"/>
              </w:rPr>
              <w:t>Data</w:t>
            </w:r>
            <w:r>
              <w:rPr>
                <w:spacing w:val="-9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-8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available</w:t>
            </w:r>
            <w:r>
              <w:rPr>
                <w:spacing w:val="-8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to</w:t>
            </w:r>
            <w:r>
              <w:rPr>
                <w:spacing w:val="-9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individuals</w:t>
            </w:r>
            <w:r>
              <w:rPr>
                <w:spacing w:val="-8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authorized</w:t>
            </w:r>
            <w:r>
              <w:rPr>
                <w:spacing w:val="-8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to</w:t>
            </w:r>
            <w:r>
              <w:rPr>
                <w:spacing w:val="-9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access</w:t>
            </w:r>
            <w:r>
              <w:rPr>
                <w:spacing w:val="-8"/>
                <w:w w:val="110"/>
                <w:sz w:val="24"/>
              </w:rPr>
              <w:t> </w:t>
            </w:r>
            <w:r>
              <w:rPr>
                <w:spacing w:val="-5"/>
                <w:w w:val="110"/>
                <w:sz w:val="24"/>
              </w:rPr>
              <w:t>it.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952500</wp:posOffset>
                </wp:positionH>
                <wp:positionV relativeFrom="paragraph">
                  <wp:posOffset>171959</wp:posOffset>
                </wp:positionV>
                <wp:extent cx="5867400" cy="1270"/>
                <wp:effectExtent l="0" t="0" r="0" b="0"/>
                <wp:wrapTopAndBottom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13.540106pt;width:462pt;height:.1pt;mso-position-horizontal-relative:page;mso-position-vertical-relative:paragraph;z-index:-15727616;mso-wrap-distance-left:0;mso-wrap-distance-right:0" id="docshape2" coordorigin="1500,271" coordsize="9240,0" path="m1500,271l10740,271e" filled="false" stroked="true" strokeweight=".999998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1"/>
      </w:pPr>
    </w:p>
    <w:p>
      <w:pPr>
        <w:pStyle w:val="BodyText"/>
        <w:spacing w:line="369" w:lineRule="auto"/>
      </w:pPr>
      <w:r>
        <w:rPr>
          <w:w w:val="105"/>
        </w:rPr>
        <w:t>This</w:t>
      </w:r>
      <w:r>
        <w:rPr>
          <w:spacing w:val="31"/>
          <w:w w:val="105"/>
        </w:rPr>
        <w:t> </w:t>
      </w:r>
      <w:r>
        <w:rPr>
          <w:w w:val="105"/>
        </w:rPr>
        <w:t>section</w:t>
      </w:r>
      <w:r>
        <w:rPr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31"/>
          <w:w w:val="105"/>
        </w:rPr>
        <w:t> </w:t>
      </w:r>
      <w:r>
        <w:rPr>
          <w:i/>
          <w:w w:val="105"/>
        </w:rPr>
        <w:t>optional</w:t>
      </w:r>
      <w:r>
        <w:rPr>
          <w:i/>
          <w:spacing w:val="31"/>
          <w:w w:val="105"/>
        </w:rPr>
        <w:t> </w:t>
      </w:r>
      <w:r>
        <w:rPr>
          <w:w w:val="105"/>
        </w:rPr>
        <w:t>and</w:t>
      </w:r>
      <w:r>
        <w:rPr>
          <w:spacing w:val="31"/>
          <w:w w:val="105"/>
        </w:rPr>
        <w:t> </w:t>
      </w:r>
      <w:r>
        <w:rPr>
          <w:w w:val="105"/>
        </w:rPr>
        <w:t>can</w:t>
      </w:r>
      <w:r>
        <w:rPr>
          <w:spacing w:val="31"/>
          <w:w w:val="105"/>
        </w:rPr>
        <w:t> </w:t>
      </w:r>
      <w:r>
        <w:rPr>
          <w:w w:val="105"/>
        </w:rPr>
        <w:t>be</w:t>
      </w:r>
      <w:r>
        <w:rPr>
          <w:spacing w:val="31"/>
          <w:w w:val="105"/>
        </w:rPr>
        <w:t> </w:t>
      </w:r>
      <w:r>
        <w:rPr>
          <w:w w:val="105"/>
        </w:rPr>
        <w:t>used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31"/>
          <w:w w:val="105"/>
        </w:rPr>
        <w:t> </w:t>
      </w:r>
      <w:r>
        <w:rPr>
          <w:w w:val="105"/>
        </w:rPr>
        <w:t>provide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summary</w:t>
      </w:r>
      <w:r>
        <w:rPr>
          <w:spacing w:val="31"/>
          <w:w w:val="105"/>
        </w:rPr>
        <w:t> </w:t>
      </w:r>
      <w:r>
        <w:rPr>
          <w:w w:val="105"/>
        </w:rPr>
        <w:t>ofi</w:t>
      </w:r>
      <w:r>
        <w:rPr>
          <w:spacing w:val="31"/>
          <w:w w:val="105"/>
        </w:rPr>
        <w:t> </w:t>
      </w:r>
      <w:r>
        <w:rPr>
          <w:w w:val="105"/>
        </w:rPr>
        <w:t>recommendations</w:t>
      </w:r>
      <w:r>
        <w:rPr>
          <w:spacing w:val="31"/>
          <w:w w:val="105"/>
        </w:rPr>
        <w:t> </w:t>
      </w:r>
      <w:r>
        <w:rPr>
          <w:w w:val="105"/>
        </w:rPr>
        <w:t>to the</w:t>
      </w:r>
      <w:r>
        <w:rPr>
          <w:spacing w:val="33"/>
          <w:w w:val="105"/>
        </w:rPr>
        <w:t> </w:t>
      </w:r>
      <w:r>
        <w:rPr>
          <w:w w:val="105"/>
        </w:rPr>
        <w:t>IT</w:t>
      </w:r>
      <w:r>
        <w:rPr>
          <w:spacing w:val="33"/>
          <w:w w:val="105"/>
        </w:rPr>
        <w:t> </w:t>
      </w:r>
      <w:r>
        <w:rPr>
          <w:w w:val="105"/>
        </w:rPr>
        <w:t>manager</w:t>
      </w:r>
      <w:r>
        <w:rPr>
          <w:spacing w:val="33"/>
          <w:w w:val="105"/>
        </w:rPr>
        <w:t> </w:t>
      </w:r>
      <w:r>
        <w:rPr>
          <w:w w:val="105"/>
        </w:rPr>
        <w:t>regarding</w:t>
      </w:r>
      <w:r>
        <w:rPr>
          <w:spacing w:val="33"/>
          <w:w w:val="105"/>
        </w:rPr>
        <w:t> </w:t>
      </w:r>
      <w:r>
        <w:rPr>
          <w:w w:val="105"/>
        </w:rPr>
        <w:t>which</w:t>
      </w:r>
      <w:r>
        <w:rPr>
          <w:spacing w:val="33"/>
          <w:w w:val="105"/>
        </w:rPr>
        <w:t> </w:t>
      </w:r>
      <w:r>
        <w:rPr>
          <w:w w:val="105"/>
        </w:rPr>
        <w:t>controls</w:t>
      </w:r>
      <w:r>
        <w:rPr>
          <w:spacing w:val="33"/>
          <w:w w:val="105"/>
        </w:rPr>
        <w:t> </w:t>
      </w:r>
      <w:r>
        <w:rPr>
          <w:w w:val="105"/>
        </w:rPr>
        <w:t>and/or</w:t>
      </w:r>
      <w:r>
        <w:rPr>
          <w:spacing w:val="33"/>
          <w:w w:val="105"/>
        </w:rPr>
        <w:t> </w:t>
      </w:r>
      <w:r>
        <w:rPr>
          <w:w w:val="105"/>
        </w:rPr>
        <w:t>compliance</w:t>
      </w:r>
      <w:r>
        <w:rPr>
          <w:spacing w:val="33"/>
          <w:w w:val="105"/>
        </w:rPr>
        <w:t> </w:t>
      </w:r>
      <w:r>
        <w:rPr>
          <w:w w:val="105"/>
        </w:rPr>
        <w:t>best</w:t>
      </w:r>
      <w:r>
        <w:rPr>
          <w:spacing w:val="33"/>
          <w:w w:val="105"/>
        </w:rPr>
        <w:t> </w:t>
      </w:r>
      <w:r>
        <w:rPr>
          <w:w w:val="105"/>
        </w:rPr>
        <w:t>practices</w:t>
      </w:r>
      <w:r>
        <w:rPr>
          <w:spacing w:val="33"/>
          <w:w w:val="105"/>
        </w:rPr>
        <w:t> </w:t>
      </w:r>
      <w:r>
        <w:rPr>
          <w:w w:val="105"/>
        </w:rPr>
        <w:t>Botium</w:t>
      </w:r>
      <w:r>
        <w:rPr>
          <w:spacing w:val="33"/>
          <w:w w:val="105"/>
        </w:rPr>
        <w:t> </w:t>
      </w:r>
      <w:r>
        <w:rPr>
          <w:w w:val="105"/>
        </w:rPr>
        <w:t>Toys needs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implement,</w:t>
      </w:r>
      <w:r>
        <w:rPr>
          <w:spacing w:val="27"/>
          <w:w w:val="105"/>
        </w:rPr>
        <w:t> </w:t>
      </w:r>
      <w:r>
        <w:rPr>
          <w:w w:val="105"/>
        </w:rPr>
        <w:t>based</w:t>
      </w:r>
      <w:r>
        <w:rPr>
          <w:spacing w:val="27"/>
          <w:w w:val="105"/>
        </w:rPr>
        <w:t> </w:t>
      </w:r>
      <w:r>
        <w:rPr>
          <w:w w:val="105"/>
        </w:rPr>
        <w:t>on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risk</w:t>
      </w:r>
      <w:r>
        <w:rPr>
          <w:spacing w:val="27"/>
          <w:w w:val="105"/>
        </w:rPr>
        <w:t> </w:t>
      </w:r>
      <w:r>
        <w:rPr>
          <w:w w:val="105"/>
        </w:rPr>
        <w:t>posed</w:t>
      </w:r>
      <w:r>
        <w:rPr>
          <w:spacing w:val="27"/>
          <w:w w:val="105"/>
        </w:rPr>
        <w:t> </w:t>
      </w:r>
      <w:r>
        <w:rPr>
          <w:w w:val="105"/>
        </w:rPr>
        <w:t>ifi</w:t>
      </w:r>
      <w:r>
        <w:rPr>
          <w:spacing w:val="27"/>
          <w:w w:val="105"/>
        </w:rPr>
        <w:t> </w:t>
      </w:r>
      <w:r>
        <w:rPr>
          <w:w w:val="105"/>
        </w:rPr>
        <w:t>not</w:t>
      </w:r>
      <w:r>
        <w:rPr>
          <w:spacing w:val="27"/>
          <w:w w:val="105"/>
        </w:rPr>
        <w:t> </w:t>
      </w:r>
      <w:r>
        <w:rPr>
          <w:w w:val="105"/>
        </w:rPr>
        <w:t>implemented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timely</w:t>
      </w:r>
      <w:r>
        <w:rPr>
          <w:spacing w:val="27"/>
          <w:w w:val="105"/>
        </w:rPr>
        <w:t> </w:t>
      </w:r>
      <w:r>
        <w:rPr>
          <w:w w:val="105"/>
        </w:rPr>
        <w:t>manner.</w:t>
      </w:r>
    </w:p>
    <w:p>
      <w:pPr>
        <w:pStyle w:val="BodyText"/>
        <w:spacing w:line="369" w:lineRule="auto" w:before="199"/>
      </w:pPr>
      <w:r>
        <w:rPr>
          <w:b/>
          <w:w w:val="110"/>
        </w:rPr>
        <w:t>Recommendations (optional): </w:t>
      </w:r>
      <w:r>
        <w:rPr>
          <w:w w:val="110"/>
        </w:rPr>
        <w:t>In this section, provide recommendations, related to controls and/or compliance needs, that your IT manager could communicate to stakeholders to reduce risks to assets and improve Botium Toys’ security posture.</w:t>
      </w:r>
    </w:p>
    <w:p>
      <w:pPr>
        <w:pStyle w:val="BodyText"/>
        <w:spacing w:before="198"/>
      </w:pPr>
      <w:r>
        <w:rPr>
          <w:spacing w:val="-2"/>
          <w:w w:val="110"/>
        </w:rPr>
        <w:t>Recommendations:</w:t>
      </w:r>
    </w:p>
    <w:p>
      <w:pPr>
        <w:pStyle w:val="BodyText"/>
        <w:spacing w:before="105"/>
      </w:pPr>
    </w:p>
    <w:p>
      <w:pPr>
        <w:pStyle w:val="BodyText"/>
        <w:spacing w:line="369" w:lineRule="auto"/>
        <w:ind w:right="55"/>
      </w:pPr>
      <w:r>
        <w:rPr>
          <w:w w:val="110"/>
        </w:rPr>
        <w:t>It is extremely necessary that the security recommendations be implemented in the company,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they</w:t>
      </w:r>
      <w:r>
        <w:rPr>
          <w:spacing w:val="-4"/>
          <w:w w:val="110"/>
        </w:rPr>
        <w:t> </w:t>
      </w:r>
      <w:r>
        <w:rPr>
          <w:w w:val="110"/>
        </w:rPr>
        <w:t>need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comply</w:t>
      </w:r>
      <w:r>
        <w:rPr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GDPR.</w:t>
      </w:r>
      <w:r>
        <w:rPr>
          <w:spacing w:val="-4"/>
          <w:w w:val="110"/>
        </w:rPr>
        <w:t> </w:t>
      </w:r>
      <w:r>
        <w:rPr>
          <w:w w:val="110"/>
        </w:rPr>
        <w:t>Additionally,</w:t>
      </w:r>
      <w:r>
        <w:rPr>
          <w:spacing w:val="-4"/>
          <w:w w:val="110"/>
        </w:rPr>
        <w:t> </w:t>
      </w:r>
      <w:r>
        <w:rPr>
          <w:w w:val="110"/>
        </w:rPr>
        <w:t>carefiul</w:t>
      </w:r>
      <w:r>
        <w:rPr>
          <w:spacing w:val="-4"/>
          <w:w w:val="110"/>
        </w:rPr>
        <w:t> </w:t>
      </w:r>
      <w:r>
        <w:rPr>
          <w:w w:val="110"/>
        </w:rPr>
        <w:t>handling</w:t>
      </w:r>
      <w:r>
        <w:rPr>
          <w:spacing w:val="-4"/>
          <w:w w:val="110"/>
        </w:rPr>
        <w:t> </w:t>
      </w:r>
      <w:r>
        <w:rPr>
          <w:w w:val="110"/>
        </w:rPr>
        <w:t>ofi customer</w:t>
      </w:r>
      <w:r>
        <w:rPr>
          <w:spacing w:val="-12"/>
          <w:w w:val="110"/>
        </w:rPr>
        <w:t> </w:t>
      </w:r>
      <w:r>
        <w:rPr>
          <w:w w:val="110"/>
        </w:rPr>
        <w:t>data</w:t>
      </w:r>
      <w:r>
        <w:rPr>
          <w:spacing w:val="-12"/>
          <w:w w:val="110"/>
        </w:rPr>
        <w:t> </w:t>
      </w:r>
      <w:r>
        <w:rPr>
          <w:w w:val="110"/>
        </w:rPr>
        <w:t>stored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company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essential,</w:t>
      </w:r>
      <w:r>
        <w:rPr>
          <w:spacing w:val="-12"/>
          <w:w w:val="110"/>
        </w:rPr>
        <w:t> </w:t>
      </w:r>
      <w:r>
        <w:rPr>
          <w:w w:val="110"/>
        </w:rPr>
        <w:t>as</w:t>
      </w:r>
      <w:r>
        <w:rPr>
          <w:spacing w:val="-12"/>
          <w:w w:val="110"/>
        </w:rPr>
        <w:t> </w:t>
      </w:r>
      <w:r>
        <w:rPr>
          <w:w w:val="110"/>
        </w:rPr>
        <w:t>this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sensitive</w:t>
      </w:r>
      <w:r>
        <w:rPr>
          <w:spacing w:val="-12"/>
          <w:w w:val="110"/>
        </w:rPr>
        <w:t> </w:t>
      </w:r>
      <w:r>
        <w:rPr>
          <w:w w:val="110"/>
        </w:rPr>
        <w:t>infiormation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is vulnerable to attacks.</w:t>
      </w:r>
    </w:p>
    <w:p>
      <w:pPr>
        <w:pStyle w:val="BodyText"/>
        <w:spacing w:line="369" w:lineRule="auto"/>
        <w:ind w:right="55" w:firstLine="55"/>
      </w:pPr>
      <w:r>
        <w:rPr>
          <w:w w:val="110"/>
        </w:rPr>
        <w:t>From this audit, the risks associated with the assets were assessed, and the average risk</w:t>
      </w:r>
      <w:r>
        <w:rPr>
          <w:spacing w:val="-5"/>
          <w:w w:val="110"/>
        </w:rPr>
        <w:t> </w:t>
      </w:r>
      <w:r>
        <w:rPr>
          <w:w w:val="110"/>
        </w:rPr>
        <w:t>level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high,</w:t>
      </w:r>
      <w:r>
        <w:rPr>
          <w:spacing w:val="-5"/>
          <w:w w:val="110"/>
        </w:rPr>
        <w:t> </w:t>
      </w:r>
      <w:r>
        <w:rPr>
          <w:w w:val="110"/>
        </w:rPr>
        <w:t>because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IT</w:t>
      </w:r>
      <w:r>
        <w:rPr>
          <w:spacing w:val="-5"/>
          <w:w w:val="110"/>
        </w:rPr>
        <w:t> </w:t>
      </w:r>
      <w:r>
        <w:rPr>
          <w:w w:val="110"/>
        </w:rPr>
        <w:t>team</w:t>
      </w:r>
      <w:r>
        <w:rPr>
          <w:spacing w:val="-5"/>
          <w:w w:val="110"/>
        </w:rPr>
        <w:t> </w:t>
      </w:r>
      <w:r>
        <w:rPr>
          <w:w w:val="110"/>
        </w:rPr>
        <w:t>does</w:t>
      </w:r>
      <w:r>
        <w:rPr>
          <w:spacing w:val="-5"/>
          <w:w w:val="110"/>
        </w:rPr>
        <w:t> </w:t>
      </w:r>
      <w:r>
        <w:rPr>
          <w:w w:val="110"/>
        </w:rPr>
        <w:t>not</w:t>
      </w:r>
      <w:r>
        <w:rPr>
          <w:spacing w:val="-5"/>
          <w:w w:val="110"/>
        </w:rPr>
        <w:t> </w:t>
      </w:r>
      <w:r>
        <w:rPr>
          <w:w w:val="110"/>
        </w:rPr>
        <w:t>have</w:t>
      </w:r>
      <w:r>
        <w:rPr>
          <w:spacing w:val="-5"/>
          <w:w w:val="110"/>
        </w:rPr>
        <w:t> </w:t>
      </w:r>
      <w:r>
        <w:rPr>
          <w:w w:val="110"/>
        </w:rPr>
        <w:t>adequate</w:t>
      </w:r>
      <w:r>
        <w:rPr>
          <w:spacing w:val="-5"/>
          <w:w w:val="110"/>
        </w:rPr>
        <w:t> </w:t>
      </w:r>
      <w:r>
        <w:rPr>
          <w:w w:val="110"/>
        </w:rPr>
        <w:t>control</w:t>
      </w:r>
      <w:r>
        <w:rPr>
          <w:spacing w:val="-5"/>
          <w:w w:val="110"/>
        </w:rPr>
        <w:t> </w:t>
      </w:r>
      <w:r>
        <w:rPr>
          <w:w w:val="110"/>
        </w:rPr>
        <w:t>over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assets</w:t>
      </w:r>
    </w:p>
    <w:p>
      <w:pPr>
        <w:pStyle w:val="BodyText"/>
        <w:spacing w:after="0" w:line="369" w:lineRule="auto"/>
        <w:sectPr>
          <w:pgSz w:w="12240" w:h="15840"/>
          <w:pgMar w:top="1480" w:bottom="280" w:left="1440" w:right="1440"/>
        </w:sectPr>
      </w:pPr>
    </w:p>
    <w:p>
      <w:pPr>
        <w:pStyle w:val="BodyText"/>
        <w:spacing w:line="369" w:lineRule="auto" w:before="83"/>
        <w:ind w:right="55"/>
      </w:pPr>
      <w:r>
        <w:rPr>
          <w:w w:val="105"/>
        </w:rPr>
        <w:t>and there is also no management ofi sensitive data. The implementation ofi backups and</w:t>
      </w:r>
      <w:r>
        <w:rPr>
          <w:spacing w:val="80"/>
          <w:w w:val="105"/>
        </w:rPr>
        <w:t> </w:t>
      </w:r>
      <w:r>
        <w:rPr>
          <w:w w:val="105"/>
        </w:rPr>
        <w:t>disaster</w:t>
      </w:r>
      <w:r>
        <w:rPr>
          <w:spacing w:val="40"/>
          <w:w w:val="105"/>
        </w:rPr>
        <w:t> </w:t>
      </w:r>
      <w:r>
        <w:rPr>
          <w:w w:val="105"/>
        </w:rPr>
        <w:t>recovery</w:t>
      </w:r>
      <w:r>
        <w:rPr>
          <w:spacing w:val="40"/>
          <w:w w:val="105"/>
        </w:rPr>
        <w:t> </w:t>
      </w:r>
      <w:r>
        <w:rPr>
          <w:w w:val="105"/>
        </w:rPr>
        <w:t>plans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necessary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case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attack</w:t>
      </w:r>
      <w:r>
        <w:rPr>
          <w:spacing w:val="40"/>
          <w:w w:val="105"/>
        </w:rPr>
        <w:t> </w:t>
      </w:r>
      <w:r>
        <w:rPr>
          <w:w w:val="105"/>
        </w:rPr>
        <w:t>occurs.</w:t>
      </w:r>
    </w:p>
    <w:p>
      <w:pPr>
        <w:pStyle w:val="BodyText"/>
        <w:spacing w:before="239"/>
      </w:pP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primary</w:t>
      </w:r>
      <w:r>
        <w:rPr>
          <w:spacing w:val="36"/>
          <w:w w:val="105"/>
        </w:rPr>
        <w:t> </w:t>
      </w:r>
      <w:r>
        <w:rPr>
          <w:w w:val="105"/>
        </w:rPr>
        <w:t>recommendations</w:t>
      </w:r>
      <w:r>
        <w:rPr>
          <w:spacing w:val="36"/>
          <w:w w:val="105"/>
        </w:rPr>
        <w:t> </w:t>
      </w:r>
      <w:r>
        <w:rPr>
          <w:w w:val="105"/>
        </w:rPr>
        <w:t>would</w:t>
      </w:r>
      <w:r>
        <w:rPr>
          <w:spacing w:val="36"/>
          <w:w w:val="105"/>
        </w:rPr>
        <w:t> </w:t>
      </w:r>
      <w:r>
        <w:rPr>
          <w:spacing w:val="-5"/>
          <w:w w:val="105"/>
        </w:rPr>
        <w:t>be:</w:t>
      </w:r>
    </w:p>
    <w:p>
      <w:pPr>
        <w:pStyle w:val="BodyText"/>
        <w:spacing w:before="105"/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4"/>
        </w:rPr>
      </w:pPr>
      <w:r>
        <w:rPr>
          <w:w w:val="110"/>
          <w:sz w:val="24"/>
        </w:rPr>
        <w:t>Password</w:t>
      </w:r>
      <w:r>
        <w:rPr>
          <w:spacing w:val="6"/>
          <w:w w:val="110"/>
          <w:sz w:val="24"/>
        </w:rPr>
        <w:t> </w:t>
      </w:r>
      <w:r>
        <w:rPr>
          <w:spacing w:val="-2"/>
          <w:w w:val="110"/>
          <w:sz w:val="24"/>
        </w:rPr>
        <w:t>encryption</w:t>
      </w:r>
    </w:p>
    <w:p>
      <w:pPr>
        <w:pStyle w:val="BodyText"/>
      </w:pPr>
    </w:p>
    <w:p>
      <w:pPr>
        <w:pStyle w:val="BodyText"/>
        <w:spacing w:before="22"/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4"/>
        </w:rPr>
      </w:pPr>
      <w:r>
        <w:rPr>
          <w:w w:val="110"/>
          <w:sz w:val="24"/>
        </w:rPr>
        <w:t>Employee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access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control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customers’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sensitive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data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(privilege</w:t>
      </w:r>
      <w:r>
        <w:rPr>
          <w:spacing w:val="-2"/>
          <w:w w:val="110"/>
          <w:sz w:val="24"/>
        </w:rPr>
        <w:t> control)</w:t>
      </w:r>
    </w:p>
    <w:p>
      <w:pPr>
        <w:pStyle w:val="BodyText"/>
      </w:pPr>
    </w:p>
    <w:p>
      <w:pPr>
        <w:pStyle w:val="BodyText"/>
        <w:spacing w:before="23"/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4"/>
        </w:rPr>
      </w:pPr>
      <w:r>
        <w:rPr>
          <w:sz w:val="24"/>
        </w:rPr>
        <w:t>Separation</w:t>
      </w:r>
      <w:r>
        <w:rPr>
          <w:spacing w:val="34"/>
          <w:sz w:val="24"/>
        </w:rPr>
        <w:t> </w:t>
      </w:r>
      <w:r>
        <w:rPr>
          <w:sz w:val="24"/>
        </w:rPr>
        <w:t>ofi</w:t>
      </w:r>
      <w:r>
        <w:rPr>
          <w:spacing w:val="34"/>
          <w:sz w:val="24"/>
        </w:rPr>
        <w:t> </w:t>
      </w:r>
      <w:r>
        <w:rPr>
          <w:spacing w:val="-2"/>
          <w:sz w:val="24"/>
        </w:rPr>
        <w:t>duties</w:t>
      </w:r>
    </w:p>
    <w:p>
      <w:pPr>
        <w:pStyle w:val="BodyText"/>
      </w:pPr>
    </w:p>
    <w:p>
      <w:pPr>
        <w:pStyle w:val="BodyText"/>
        <w:spacing w:before="22"/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1" w:after="0"/>
        <w:ind w:left="719" w:right="0" w:hanging="359"/>
        <w:jc w:val="left"/>
        <w:rPr>
          <w:sz w:val="24"/>
        </w:rPr>
      </w:pPr>
      <w:r>
        <w:rPr>
          <w:w w:val="110"/>
          <w:sz w:val="24"/>
        </w:rPr>
        <w:t>Employees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must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sign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agreement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regarding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company’s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security</w:t>
      </w:r>
      <w:r>
        <w:rPr>
          <w:spacing w:val="-1"/>
          <w:w w:val="110"/>
          <w:sz w:val="24"/>
        </w:rPr>
        <w:t> </w:t>
      </w:r>
      <w:r>
        <w:rPr>
          <w:spacing w:val="-2"/>
          <w:w w:val="110"/>
          <w:sz w:val="24"/>
        </w:rPr>
        <w:t>policies</w:t>
      </w:r>
    </w:p>
    <w:p>
      <w:pPr>
        <w:pStyle w:val="BodyText"/>
      </w:pPr>
    </w:p>
    <w:p>
      <w:pPr>
        <w:pStyle w:val="BodyText"/>
        <w:spacing w:before="262"/>
      </w:pPr>
    </w:p>
    <w:p>
      <w:pPr>
        <w:pStyle w:val="BodyText"/>
        <w:spacing w:line="369" w:lineRule="auto"/>
        <w:ind w:right="55"/>
      </w:pPr>
      <w:r>
        <w:rPr>
          <w:w w:val="110"/>
        </w:rPr>
        <w:t>With</w:t>
      </w:r>
      <w:r>
        <w:rPr>
          <w:spacing w:val="-10"/>
          <w:w w:val="110"/>
        </w:rPr>
        <w:t> </w:t>
      </w:r>
      <w:r>
        <w:rPr>
          <w:w w:val="110"/>
        </w:rPr>
        <w:t>these</w:t>
      </w:r>
      <w:r>
        <w:rPr>
          <w:spacing w:val="-10"/>
          <w:w w:val="110"/>
        </w:rPr>
        <w:t> </w:t>
      </w:r>
      <w:r>
        <w:rPr>
          <w:w w:val="110"/>
        </w:rPr>
        <w:t>recommendations,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company</w:t>
      </w:r>
      <w:r>
        <w:rPr>
          <w:spacing w:val="-10"/>
          <w:w w:val="110"/>
        </w:rPr>
        <w:t> </w:t>
      </w:r>
      <w:r>
        <w:rPr>
          <w:w w:val="110"/>
        </w:rPr>
        <w:t>will</w:t>
      </w:r>
      <w:r>
        <w:rPr>
          <w:spacing w:val="-10"/>
          <w:w w:val="110"/>
        </w:rPr>
        <w:t> </w:t>
      </w:r>
      <w:r>
        <w:rPr>
          <w:w w:val="110"/>
        </w:rPr>
        <w:t>be</w:t>
      </w:r>
      <w:r>
        <w:rPr>
          <w:spacing w:val="-10"/>
          <w:w w:val="110"/>
        </w:rPr>
        <w:t> </w:t>
      </w:r>
      <w:r>
        <w:rPr>
          <w:w w:val="110"/>
        </w:rPr>
        <w:t>prepared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compliance</w:t>
      </w:r>
      <w:r>
        <w:rPr>
          <w:spacing w:val="-10"/>
          <w:w w:val="110"/>
        </w:rPr>
        <w:t> </w:t>
      </w:r>
      <w:r>
        <w:rPr>
          <w:w w:val="110"/>
        </w:rPr>
        <w:t>with the GDPR.</w:t>
      </w:r>
    </w:p>
    <w:sectPr>
      <w:pgSz w:w="12240" w:h="15840"/>
      <w:pgMar w:top="136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72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5"/>
      <w:jc w:val="center"/>
    </w:pPr>
    <w:rPr>
      <w:rFonts w:ascii="Calibri" w:hAnsi="Calibri" w:eastAsia="Calibri" w:cs="Calibri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19" w:hanging="35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cs.google.com/document/d/1s2u_RuhRAI40JSh-eZHvaFsV1ZMxcNSWXifHDTOsgFc/template/preview#heading%3Dh.evidx83t54sc" TargetMode="External"/><Relationship Id="rId6" Type="http://schemas.openxmlformats.org/officeDocument/2006/relationships/hyperlink" Target="https://docs.google.com/document/d/1btezuy_bMKWoK8pd97ZuzdWB9y6au_zfkrpkfVf8ktI/template/preview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s://docs.google.com/document/d/1s2u_RuhRAI40JSh-eZHvaFsV1ZMxcNSWXifHDTOsgFc/template/preview" TargetMode="External"/><Relationship Id="rId10" Type="http://schemas.openxmlformats.org/officeDocument/2006/relationships/hyperlink" Target="https://www.coursera.org/learn/foundations-of-cybersecurity/supplement/xu4pr/controls-frameworks-and-compliance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Controls and compliance checklist</dc:title>
  <dcterms:created xsi:type="dcterms:W3CDTF">2025-09-04T20:14:49Z</dcterms:created>
  <dcterms:modified xsi:type="dcterms:W3CDTF">2025-09-04T20:14:49Z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2025-09-04T00:00:00Z</vt:filetime>
  </property>
  <property fmtid="{D5CDD505-2E9C-101B-9397-08002B2CF9AE}" pid="3" name="LastSaved">
    <vt:filetime>2025-09-04T00:00:00Z</vt:filetime>
  </property>
  <property fmtid="{D5CDD505-2E9C-101B-9397-08002B2CF9AE}" pid="4" name="Producer">
    <vt:lpwstr>3-Heights(TM) PDF Security Shell 4.8.25.2 (http://www.pdf-tools.com)</vt:lpwstr>
  </property>
</Properties>
</file>