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C23F5" w14:textId="669B7630" w:rsidR="001E1793" w:rsidRPr="005F72FA" w:rsidRDefault="001E1793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491C96E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20B9AEE1" w14:textId="77777777" w:rsidR="001E1793" w:rsidRPr="000A4419" w:rsidRDefault="001E1793" w:rsidP="004C61A7">
      <w:pPr>
        <w:spacing w:line="48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4419">
        <w:rPr>
          <w:rFonts w:ascii="Times New Roman" w:hAnsi="Times New Roman" w:cs="Times New Roman"/>
          <w:sz w:val="28"/>
          <w:szCs w:val="28"/>
        </w:rPr>
        <w:t>03022, м. Київ, пр.</w:t>
      </w:r>
      <w:r w:rsidR="000A4419" w:rsidRPr="000A4419">
        <w:rPr>
          <w:rFonts w:ascii="Times New Roman" w:hAnsi="Times New Roman" w:cs="Times New Roman"/>
          <w:sz w:val="28"/>
          <w:szCs w:val="28"/>
        </w:rPr>
        <w:t xml:space="preserve"> Академіка Г</w:t>
      </w:r>
      <w:r w:rsidRPr="000A4419">
        <w:rPr>
          <w:rFonts w:ascii="Times New Roman" w:hAnsi="Times New Roman" w:cs="Times New Roman"/>
          <w:sz w:val="28"/>
          <w:szCs w:val="28"/>
        </w:rPr>
        <w:t>лушкова 2</w:t>
      </w:r>
      <w:r w:rsidR="000A4419" w:rsidRPr="000A4419">
        <w:rPr>
          <w:rFonts w:ascii="Times New Roman" w:hAnsi="Times New Roman" w:cs="Times New Roman"/>
          <w:sz w:val="28"/>
          <w:szCs w:val="28"/>
        </w:rPr>
        <w:t>, 044-526-4567</w:t>
      </w:r>
    </w:p>
    <w:p w14:paraId="0E76A1F7" w14:textId="68D522C2" w:rsidR="001E1793" w:rsidRDefault="001E1793">
      <w:pPr>
        <w:rPr>
          <w:rFonts w:ascii="Times New Roman" w:hAnsi="Times New Roman" w:cs="Times New Roman"/>
          <w:sz w:val="28"/>
          <w:szCs w:val="28"/>
        </w:rPr>
      </w:pPr>
    </w:p>
    <w:p w14:paraId="53A35154" w14:textId="3B73F016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69CE5D66" w14:textId="2CE1F0FE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72E6F91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56A9F191" w14:textId="77777777" w:rsidR="006A253C" w:rsidRPr="000A4419" w:rsidRDefault="006A253C">
      <w:pPr>
        <w:rPr>
          <w:rFonts w:ascii="Times New Roman" w:hAnsi="Times New Roman" w:cs="Times New Roman"/>
          <w:sz w:val="28"/>
          <w:szCs w:val="28"/>
        </w:rPr>
      </w:pPr>
    </w:p>
    <w:p w14:paraId="61C17BC6" w14:textId="77777777" w:rsidR="000A4419" w:rsidRP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>ЗВІТ</w:t>
      </w:r>
    </w:p>
    <w:p w14:paraId="56B6573C" w14:textId="3E23F324" w:rsidR="001E1793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 xml:space="preserve">ПРО </w:t>
      </w:r>
      <w:r w:rsidR="006A253C">
        <w:rPr>
          <w:rFonts w:ascii="Times New Roman" w:hAnsi="Times New Roman" w:cs="Times New Roman"/>
          <w:sz w:val="32"/>
          <w:szCs w:val="32"/>
        </w:rPr>
        <w:t>ЛАБОРОТОРНУ</w:t>
      </w:r>
      <w:r w:rsidRPr="000A4419">
        <w:rPr>
          <w:rFonts w:ascii="Times New Roman" w:hAnsi="Times New Roman" w:cs="Times New Roman"/>
          <w:sz w:val="32"/>
          <w:szCs w:val="32"/>
        </w:rPr>
        <w:t xml:space="preserve"> РОБОТУ</w:t>
      </w:r>
    </w:p>
    <w:p w14:paraId="2C3D7FC0" w14:textId="77777777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Сучасна електроніка</w:t>
      </w:r>
    </w:p>
    <w:p w14:paraId="4E5AB241" w14:textId="04338206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14:paraId="470FE0C5" w14:textId="2344C4AA" w:rsidR="006A253C" w:rsidRPr="005F72FA" w:rsidRDefault="006A253C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Вимірювальне обладнання</w:t>
      </w:r>
    </w:p>
    <w:p w14:paraId="087548B9" w14:textId="77777777" w:rsidR="000A4419" w:rsidRDefault="000A4419" w:rsidP="000A441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1673A445" w14:textId="409D5308" w:rsidR="000A4419" w:rsidRPr="005F72FA" w:rsidRDefault="001B0F96" w:rsidP="001B0F96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>
        <w:rPr>
          <w:rFonts w:ascii="Times New Roman" w:hAnsi="Times New Roman" w:cs="Times New Roman"/>
          <w:lang w:val="ru-RU"/>
        </w:rPr>
        <w:t xml:space="preserve"> </w:t>
      </w:r>
    </w:p>
    <w:p w14:paraId="6D71B458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 w:rsidRPr="005F72FA">
        <w:rPr>
          <w:rFonts w:ascii="Times New Roman" w:hAnsi="Times New Roman" w:cs="Times New Roman"/>
          <w:lang w:val="ru-RU"/>
        </w:rPr>
        <w:t>(</w:t>
      </w:r>
      <w:r w:rsidRPr="005F72FA">
        <w:rPr>
          <w:rFonts w:ascii="Times New Roman" w:hAnsi="Times New Roman" w:cs="Times New Roman"/>
        </w:rPr>
        <w:t>підпис)</w:t>
      </w:r>
    </w:p>
    <w:p w14:paraId="3E208689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(дата)</w:t>
      </w:r>
    </w:p>
    <w:p w14:paraId="00D60546" w14:textId="77777777" w:rsidR="005F72FA" w:rsidRDefault="005F72FA" w:rsidP="000A4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94F731" w14:textId="77777777" w:rsidR="005F72FA" w:rsidRDefault="005F72FA" w:rsidP="005F72FA">
      <w:pPr>
        <w:rPr>
          <w:rFonts w:ascii="Times New Roman" w:hAnsi="Times New Roman" w:cs="Times New Roman"/>
          <w:sz w:val="28"/>
          <w:szCs w:val="28"/>
        </w:rPr>
      </w:pPr>
    </w:p>
    <w:p w14:paraId="46DBE573" w14:textId="77777777" w:rsidR="005F72FA" w:rsidRDefault="005F72FA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7CFE392A" w14:textId="6047764F" w:rsidR="005F72FA" w:rsidRDefault="005F72FA" w:rsidP="005F72F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Рукопис закінчено 1</w:t>
      </w:r>
      <w:r w:rsidR="007D53A8">
        <w:rPr>
          <w:rFonts w:ascii="Times New Roman" w:hAnsi="Times New Roman" w:cs="Times New Roman"/>
          <w:sz w:val="24"/>
          <w:szCs w:val="24"/>
        </w:rPr>
        <w:t>7</w:t>
      </w:r>
      <w:r w:rsidRPr="005F72FA">
        <w:rPr>
          <w:rFonts w:ascii="Times New Roman" w:hAnsi="Times New Roman" w:cs="Times New Roman"/>
          <w:sz w:val="24"/>
          <w:szCs w:val="24"/>
        </w:rPr>
        <w:t xml:space="preserve"> лютого 2020 р.</w:t>
      </w:r>
    </w:p>
    <w:p w14:paraId="3FE3F43F" w14:textId="77777777" w:rsidR="00CA2722" w:rsidRPr="00CA2722" w:rsidRDefault="00CA2722" w:rsidP="00CA2722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271DF59F" w14:textId="77777777" w:rsidR="005F72FA" w:rsidRPr="00CA2722" w:rsidRDefault="005F72FA" w:rsidP="005F72FA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2722">
        <w:rPr>
          <w:rFonts w:ascii="Times New Roman" w:hAnsi="Times New Roman" w:cs="Times New Roman"/>
          <w:b/>
          <w:sz w:val="28"/>
          <w:szCs w:val="28"/>
        </w:rPr>
        <w:lastRenderedPageBreak/>
        <w:t>СПИСОК АВТОРІВ</w:t>
      </w:r>
    </w:p>
    <w:p w14:paraId="43649B58" w14:textId="1E321863" w:rsidR="00CA2722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Керівник</w:t>
      </w:r>
      <w:r w:rsidR="00CA2722" w:rsidRPr="001B0F96">
        <w:rPr>
          <w:rFonts w:ascii="Times New Roman" w:hAnsi="Times New Roman" w:cs="Times New Roman"/>
          <w:sz w:val="28"/>
          <w:szCs w:val="28"/>
        </w:rPr>
        <w:t xml:space="preserve"> </w:t>
      </w:r>
      <w:r w:rsidR="00C441DA" w:rsidRPr="001B0F96">
        <w:rPr>
          <w:rFonts w:ascii="Times New Roman" w:hAnsi="Times New Roman" w:cs="Times New Roman"/>
          <w:sz w:val="28"/>
          <w:szCs w:val="28"/>
        </w:rPr>
        <w:t>Л</w:t>
      </w:r>
      <w:r w:rsidR="00CA2722" w:rsidRPr="001B0F96">
        <w:rPr>
          <w:rFonts w:ascii="Times New Roman" w:hAnsi="Times New Roman" w:cs="Times New Roman"/>
          <w:sz w:val="28"/>
          <w:szCs w:val="28"/>
        </w:rPr>
        <w:t>Р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C44F2D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>Р. В. Єрмоленко</w:t>
      </w:r>
    </w:p>
    <w:p w14:paraId="05A85CDC" w14:textId="77777777" w:rsidR="00CA2722" w:rsidRPr="001B0F96" w:rsidRDefault="00CA2722" w:rsidP="00023633">
      <w:pPr>
        <w:tabs>
          <w:tab w:val="left" w:pos="4536"/>
          <w:tab w:val="left" w:pos="4678"/>
        </w:tabs>
        <w:spacing w:after="120" w:line="240" w:lineRule="auto"/>
        <w:ind w:left="2127" w:right="4111" w:hanging="284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26FF07E4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560" w:right="4111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0DE708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08E9A99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Виконавці:</w:t>
      </w:r>
    </w:p>
    <w:p w14:paraId="49CD869F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 xml:space="preserve">А. А. Чайка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6CB24D96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F576CCE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7F5D15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C6B9F9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  <w:t>В. О. Кришталь</w:t>
      </w:r>
    </w:p>
    <w:p w14:paraId="67D52550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77054B45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12594C6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9C92967" w14:textId="2DF9AFA1" w:rsidR="00CA2722" w:rsidRDefault="00CA272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E067D0E" w14:textId="08CB9AB0" w:rsidR="002B7C0E" w:rsidRPr="002B7C0E" w:rsidRDefault="002B7C0E" w:rsidP="002B7C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B7C0E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РЕФЕРАТ</w:t>
      </w:r>
    </w:p>
    <w:p w14:paraId="05F9F66E" w14:textId="53F60A93" w:rsidR="002B7C0E" w:rsidRPr="002B7C0E" w:rsidRDefault="002B7C0E" w:rsidP="002B7C0E">
      <w:pPr>
        <w:rPr>
          <w:rFonts w:ascii="Times New Roman" w:hAnsi="Times New Roman" w:cs="Times New Roman"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Звіт про ЛР: </w:t>
      </w:r>
      <w:r w:rsidR="0014738E">
        <w:rPr>
          <w:rFonts w:ascii="Times New Roman" w:hAnsi="Times New Roman" w:cs="Times New Roman"/>
          <w:sz w:val="28"/>
          <w:szCs w:val="28"/>
        </w:rPr>
        <w:t>31</w:t>
      </w:r>
      <w:r w:rsidRPr="002B7C0E">
        <w:rPr>
          <w:rFonts w:ascii="Times New Roman" w:hAnsi="Times New Roman" w:cs="Times New Roman"/>
          <w:sz w:val="28"/>
          <w:szCs w:val="28"/>
        </w:rPr>
        <w:t xml:space="preserve"> ст., 1 ч., </w:t>
      </w:r>
      <w:r w:rsidR="0014738E">
        <w:rPr>
          <w:rFonts w:ascii="Times New Roman" w:hAnsi="Times New Roman" w:cs="Times New Roman"/>
          <w:sz w:val="28"/>
          <w:szCs w:val="28"/>
        </w:rPr>
        <w:t>4</w:t>
      </w:r>
      <w:r w:rsidRPr="002B7C0E">
        <w:rPr>
          <w:rFonts w:ascii="Times New Roman" w:hAnsi="Times New Roman" w:cs="Times New Roman"/>
          <w:sz w:val="28"/>
          <w:szCs w:val="28"/>
        </w:rPr>
        <w:t>1 рис.</w:t>
      </w:r>
    </w:p>
    <w:p w14:paraId="5F7D1133" w14:textId="6E5B87A3" w:rsidR="002B7C0E" w:rsidRPr="0014738E" w:rsidRDefault="002B7C0E" w:rsidP="002B7C0E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Об’єкт дослідження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7C0E">
        <w:rPr>
          <w:rFonts w:ascii="Times New Roman" w:hAnsi="Times New Roman" w:cs="Times New Roman"/>
          <w:sz w:val="28"/>
          <w:szCs w:val="28"/>
        </w:rPr>
        <w:t>сцилограф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перетворення Фур’є та фігури Ліссажу</w:t>
      </w:r>
      <w:r w:rsidR="0014738E" w:rsidRPr="0014738E">
        <w:rPr>
          <w:rFonts w:ascii="Times New Roman" w:eastAsiaTheme="minorEastAsia" w:hAnsi="Times New Roman" w:cs="Times New Roman"/>
          <w:iCs/>
          <w:sz w:val="28"/>
          <w:szCs w:val="28"/>
        </w:rPr>
        <w:t>, в</w:t>
      </w:r>
      <w:r w:rsidR="0014738E" w:rsidRPr="0014738E">
        <w:rPr>
          <w:rFonts w:ascii="Times New Roman" w:eastAsiaTheme="minorEastAsia" w:hAnsi="Times New Roman" w:cs="Times New Roman"/>
          <w:iCs/>
          <w:sz w:val="28"/>
          <w:szCs w:val="28"/>
        </w:rPr>
        <w:t>имірювач імпедансу HP 4192 a</w:t>
      </w:r>
    </w:p>
    <w:p w14:paraId="277EA7AD" w14:textId="59BC9128" w:rsidR="00F439A6" w:rsidRPr="002B7C0E" w:rsidRDefault="00F439A6" w:rsidP="002B7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Мета робот</w:t>
      </w:r>
      <w:r w:rsidR="0014738E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ознайомитися з роботою осцилографа</w:t>
      </w:r>
      <w:r w:rsidR="0024554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 генератора сигналів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з</w:t>
      </w:r>
      <w:r w:rsidR="009D36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їх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допомогою виконати Фур’є перетворення, та побудувати фігури Ліссажу.</w:t>
      </w:r>
      <w:r w:rsidR="0014738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14738E">
        <w:rPr>
          <w:rFonts w:ascii="Times New Roman" w:eastAsiaTheme="minorEastAsia" w:hAnsi="Times New Roman" w:cs="Times New Roman"/>
          <w:iCs/>
          <w:sz w:val="28"/>
          <w:szCs w:val="28"/>
        </w:rPr>
        <w:t>Ознайомитися з вимірювачем імпедансу, дослідити залежність імпедансу різних пасивних елементів від частоти</w:t>
      </w:r>
    </w:p>
    <w:p w14:paraId="13991BB5" w14:textId="46DC810F" w:rsidR="002B7C0E" w:rsidRPr="007D53A8" w:rsidRDefault="007D5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Методи дослідження – аналіз сигналів, отриманих за допомогою осцилографа</w:t>
      </w:r>
      <w:r w:rsidR="0014738E">
        <w:rPr>
          <w:rFonts w:ascii="Times New Roman" w:hAnsi="Times New Roman" w:cs="Times New Roman"/>
          <w:sz w:val="28"/>
          <w:szCs w:val="28"/>
        </w:rPr>
        <w:t>, вимірювання імпедансу</w:t>
      </w:r>
    </w:p>
    <w:p w14:paraId="72CB05B0" w14:textId="71A63688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086FA84" w14:textId="25455E3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3C29A9" w14:textId="2C1735C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175DC3F" w14:textId="718F1A0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9E660C7" w14:textId="361B6AD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4DF7F71" w14:textId="1D29061E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DC6E3C" w14:textId="287DDCA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859E05" w14:textId="440C12F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E41406A" w14:textId="4850E771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CBB816" w14:textId="3C61FC42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61748C5" w14:textId="164F6A69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B20480" w14:textId="6B6391D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5DEE24F" w14:textId="329CDE9F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7153F25" w14:textId="15244FE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D1AF6A3" w14:textId="7E74A64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C1AD9B0" w14:textId="0D1E1945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6BC27DC" w14:textId="0B51FAD1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30FD9DF" w14:textId="722637D2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385E23" w14:textId="70803F73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4E2F963" w14:textId="1285F23C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C7F5E6" w14:textId="7777777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546141B" w14:textId="5B095B23" w:rsidR="00CA2722" w:rsidRDefault="00223D54" w:rsidP="00223D5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p w14:paraId="10FA2F20" w14:textId="11A00C63" w:rsidR="0023292D" w:rsidRPr="0023292D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23292D">
        <w:rPr>
          <w:rFonts w:ascii="Times New Roman" w:hAnsi="Times New Roman" w:cs="Times New Roman"/>
          <w:sz w:val="28"/>
          <w:szCs w:val="28"/>
        </w:rPr>
        <w:t xml:space="preserve">1 </w:t>
      </w:r>
      <w:bookmarkStart w:id="0" w:name="_Hlk32745581"/>
      <w:r>
        <w:rPr>
          <w:rFonts w:ascii="Times New Roman" w:hAnsi="Times New Roman" w:cs="Times New Roman"/>
          <w:sz w:val="28"/>
          <w:szCs w:val="28"/>
        </w:rPr>
        <w:t>Осцилограф</w:t>
      </w:r>
      <w:r w:rsidRPr="002329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bookmarkEnd w:id="0"/>
    </w:p>
    <w:p w14:paraId="1C7E38C9" w14:textId="3C9CB89A" w:rsidR="00223D54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23D5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="00223D54">
        <w:rPr>
          <w:rFonts w:ascii="Times New Roman" w:hAnsi="Times New Roman" w:cs="Times New Roman"/>
          <w:sz w:val="28"/>
          <w:szCs w:val="28"/>
        </w:rPr>
        <w:t xml:space="preserve"> Фур</w:t>
      </w:r>
      <w:r w:rsidR="00223D54" w:rsidRPr="0023292D">
        <w:rPr>
          <w:rFonts w:ascii="Times New Roman" w:hAnsi="Times New Roman" w:cs="Times New Roman"/>
          <w:sz w:val="28"/>
          <w:szCs w:val="28"/>
        </w:rPr>
        <w:t>’</w:t>
      </w:r>
      <w:r w:rsidR="00223D54">
        <w:rPr>
          <w:rFonts w:ascii="Times New Roman" w:hAnsi="Times New Roman" w:cs="Times New Roman"/>
          <w:sz w:val="28"/>
          <w:szCs w:val="28"/>
        </w:rPr>
        <w:t>є перетворення сигналів за допомогою осцилографа</w:t>
      </w:r>
      <w:r w:rsidR="007D53A8">
        <w:rPr>
          <w:rFonts w:ascii="Times New Roman" w:hAnsi="Times New Roman" w:cs="Times New Roman"/>
          <w:sz w:val="28"/>
          <w:szCs w:val="28"/>
        </w:rPr>
        <w:t>………..5</w:t>
      </w:r>
    </w:p>
    <w:p w14:paraId="31553CEE" w14:textId="21007B14" w:rsidR="00223D54" w:rsidRDefault="0023292D" w:rsidP="00223D54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1.</w:t>
      </w:r>
      <w:r w:rsidR="00223D54">
        <w:rPr>
          <w:rFonts w:ascii="Times New Roman" w:hAnsi="Times New Roman" w:cs="Times New Roman"/>
          <w:sz w:val="28"/>
          <w:szCs w:val="28"/>
        </w:rPr>
        <w:t xml:space="preserve">2 </w:t>
      </w:r>
      <w:r w:rsidR="00BF3D52">
        <w:rPr>
          <w:rFonts w:ascii="Times New Roman" w:hAnsi="Times New Roman" w:cs="Times New Roman"/>
          <w:sz w:val="28"/>
          <w:szCs w:val="28"/>
        </w:rPr>
        <w:t xml:space="preserve">Отримання фігур </w:t>
      </w:r>
      <w:r w:rsidR="00223D54">
        <w:rPr>
          <w:rFonts w:ascii="Times New Roman" w:hAnsi="Times New Roman" w:cs="Times New Roman"/>
          <w:sz w:val="28"/>
          <w:szCs w:val="28"/>
        </w:rPr>
        <w:t>Лі</w:t>
      </w:r>
      <w:r w:rsidR="00BF3D52">
        <w:rPr>
          <w:rFonts w:ascii="Times New Roman" w:hAnsi="Times New Roman" w:cs="Times New Roman"/>
          <w:sz w:val="28"/>
          <w:szCs w:val="28"/>
        </w:rPr>
        <w:t>с</w:t>
      </w:r>
      <w:r w:rsidR="00223D54">
        <w:rPr>
          <w:rFonts w:ascii="Times New Roman" w:hAnsi="Times New Roman" w:cs="Times New Roman"/>
          <w:sz w:val="28"/>
          <w:szCs w:val="28"/>
        </w:rPr>
        <w:t>сажу</w:t>
      </w:r>
      <w:r w:rsidR="00BF3D52">
        <w:rPr>
          <w:rFonts w:ascii="Times New Roman" w:hAnsi="Times New Roman" w:cs="Times New Roman"/>
          <w:sz w:val="28"/>
          <w:szCs w:val="28"/>
        </w:rPr>
        <w:t xml:space="preserve"> на осцилографі</w:t>
      </w:r>
      <w:r w:rsidR="007D53A8">
        <w:rPr>
          <w:rFonts w:ascii="Times New Roman" w:hAnsi="Times New Roman" w:cs="Times New Roman"/>
          <w:sz w:val="28"/>
          <w:szCs w:val="28"/>
        </w:rPr>
        <w:t>………………………..14</w:t>
      </w:r>
    </w:p>
    <w:p w14:paraId="36F5D70B" w14:textId="7D069E6C" w:rsidR="0014738E" w:rsidRDefault="0014738E" w:rsidP="00223D54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14738E">
        <w:rPr>
          <w:rFonts w:ascii="Times New Roman" w:hAnsi="Times New Roman" w:cs="Times New Roman"/>
          <w:sz w:val="28"/>
          <w:szCs w:val="28"/>
        </w:rPr>
        <w:t>Вимірювач імпедансу HP 4192 a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………………………………………18</w:t>
      </w:r>
    </w:p>
    <w:p w14:paraId="2E0F3BFF" w14:textId="77777777" w:rsidR="00223D54" w:rsidRDefault="00223D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ABD106" w14:textId="4AEC0EBC" w:rsidR="0023292D" w:rsidRPr="0023292D" w:rsidRDefault="0023292D" w:rsidP="00223D54">
      <w:pPr>
        <w:spacing w:after="12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 </w:t>
      </w:r>
      <w:r w:rsidRPr="0023292D">
        <w:rPr>
          <w:rFonts w:ascii="Times New Roman" w:hAnsi="Times New Roman" w:cs="Times New Roman"/>
          <w:b/>
          <w:bCs/>
          <w:sz w:val="32"/>
          <w:szCs w:val="32"/>
        </w:rPr>
        <w:t>Осцилограф Tektronix TDS 1002B</w:t>
      </w:r>
    </w:p>
    <w:p w14:paraId="197D6EB2" w14:textId="2E43DB66" w:rsidR="00223D54" w:rsidRPr="0023292D" w:rsidRDefault="00223D54" w:rsidP="00223D54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3292D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23292D"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23292D" w:rsidRPr="0087469A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394CB0" w:rsidRPr="0023292D">
        <w:rPr>
          <w:rFonts w:ascii="Times New Roman" w:hAnsi="Times New Roman" w:cs="Times New Roman"/>
          <w:b/>
          <w:bCs/>
          <w:sz w:val="30"/>
          <w:szCs w:val="30"/>
        </w:rPr>
        <w:t xml:space="preserve"> Фур’є перетворення сигналів за допомогою осцилографа</w:t>
      </w:r>
    </w:p>
    <w:p w14:paraId="37CDC1FB" w14:textId="2217A337" w:rsidR="006A253C" w:rsidRPr="00BF3D52" w:rsidRDefault="0023292D" w:rsidP="0023292D">
      <w:pPr>
        <w:spacing w:after="120" w:line="480" w:lineRule="auto"/>
        <w:rPr>
          <w:rFonts w:ascii="Times New Roman" w:hAnsi="Times New Roman" w:cs="Times New Roman"/>
          <w:sz w:val="30"/>
          <w:szCs w:val="30"/>
        </w:rPr>
      </w:pPr>
      <w:r w:rsidRPr="00BF3D52">
        <w:rPr>
          <w:rFonts w:ascii="Times New Roman" w:hAnsi="Times New Roman" w:cs="Times New Roman"/>
          <w:sz w:val="30"/>
          <w:szCs w:val="30"/>
        </w:rPr>
        <w:t xml:space="preserve">1.1.1 </w:t>
      </w:r>
      <w:r w:rsidR="006A253C" w:rsidRPr="00BF3D52">
        <w:rPr>
          <w:rFonts w:ascii="Times New Roman" w:hAnsi="Times New Roman" w:cs="Times New Roman"/>
          <w:sz w:val="30"/>
          <w:szCs w:val="30"/>
        </w:rPr>
        <w:t>Теоретичні відомості</w:t>
      </w:r>
    </w:p>
    <w:p w14:paraId="54839D63" w14:textId="03D051B7" w:rsidR="0023292D" w:rsidRPr="0023292D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Перетворення Фур’є – інтегральне перетворення, що зіставляє одній комплексній функції дійсної змінної іншу. Це перетворення описує коефіцієнти розкладу вихідної функції на елементарні складові – гармонічні коливання з різними частотами.</w:t>
      </w:r>
    </w:p>
    <w:p w14:paraId="2A4B0726" w14:textId="74E95E26" w:rsidR="00394CB0" w:rsidRPr="006A253C" w:rsidRDefault="00394CB0" w:rsidP="006A253C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A253C">
        <w:rPr>
          <w:rFonts w:ascii="Times New Roman" w:hAnsi="Times New Roman" w:cs="Times New Roman"/>
          <w:sz w:val="28"/>
          <w:szCs w:val="28"/>
        </w:rPr>
        <w:t>П</w:t>
      </w:r>
      <w:r w:rsidR="005D0FFA" w:rsidRPr="006A253C">
        <w:rPr>
          <w:rFonts w:ascii="Times New Roman" w:hAnsi="Times New Roman" w:cs="Times New Roman"/>
          <w:sz w:val="28"/>
          <w:szCs w:val="28"/>
        </w:rPr>
        <w:t xml:space="preserve">ряме й обернене перетворення </w:t>
      </w:r>
      <w:r w:rsidRPr="006A253C">
        <w:rPr>
          <w:rFonts w:ascii="Times New Roman" w:hAnsi="Times New Roman" w:cs="Times New Roman"/>
          <w:sz w:val="28"/>
          <w:szCs w:val="28"/>
        </w:rPr>
        <w:t xml:space="preserve">Фур’є функції </w:t>
      </w:r>
      <m:oMath>
        <m:r>
          <w:rPr>
            <w:rFonts w:ascii="Cambria Math" w:hAnsi="Cambria Math" w:cs="Times New Roman"/>
            <w:sz w:val="28"/>
            <w:szCs w:val="28"/>
          </w:rPr>
          <m:t>f(t)</m:t>
        </m:r>
      </m:oMath>
      <w:r w:rsidRPr="006A253C">
        <w:rPr>
          <w:rFonts w:ascii="Times New Roman" w:eastAsiaTheme="minorEastAsia" w:hAnsi="Times New Roman" w:cs="Times New Roman"/>
          <w:sz w:val="28"/>
          <w:szCs w:val="28"/>
        </w:rPr>
        <w:t xml:space="preserve"> да</w:t>
      </w:r>
      <w:r w:rsidR="005D0FFA" w:rsidRPr="006A253C">
        <w:rPr>
          <w:rFonts w:ascii="Times New Roman" w:eastAsiaTheme="minorEastAsia" w:hAnsi="Times New Roman" w:cs="Times New Roman"/>
          <w:sz w:val="28"/>
          <w:szCs w:val="28"/>
        </w:rPr>
        <w:t>ються</w:t>
      </w:r>
      <w:r w:rsidRPr="006A253C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5D0FFA" w:rsidRPr="006A253C">
        <w:rPr>
          <w:rFonts w:ascii="Times New Roman" w:eastAsiaTheme="minorEastAsia" w:hAnsi="Times New Roman" w:cs="Times New Roman"/>
          <w:sz w:val="28"/>
          <w:szCs w:val="28"/>
        </w:rPr>
        <w:t>улами</w:t>
      </w:r>
      <w:r w:rsidRPr="006A25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ED08C7" w14:textId="4EB417E8" w:rsidR="00394CB0" w:rsidRPr="005D0FFA" w:rsidRDefault="0087469A" w:rsidP="00394CB0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BF768E" w14:textId="705D6808" w:rsidR="00394CB0" w:rsidRPr="005D0FFA" w:rsidRDefault="005D0FFA" w:rsidP="005D0FFA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dω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41F68B4C" w14:textId="03001098" w:rsidR="005D0FFA" w:rsidRDefault="005D0FFA" w:rsidP="005D0FFA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Періодична функція з періодом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Pr="005D0FF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розкладається в ряд Фур’є:</w:t>
      </w:r>
    </w:p>
    <w:p w14:paraId="316D6269" w14:textId="5FEBF3DB" w:rsidR="0023292D" w:rsidRPr="0023292D" w:rsidRDefault="005D0FFA" w:rsidP="0023292D">
      <w:pPr>
        <w:spacing w:after="120"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2πnt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-i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2πnt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dt.</m:t>
              </m:r>
            </m:e>
          </m:nary>
        </m:oMath>
      </m:oMathPara>
    </w:p>
    <w:p w14:paraId="16BD4E6F" w14:textId="4431F232" w:rsidR="0023292D" w:rsidRPr="00EA622A" w:rsidRDefault="0023292D" w:rsidP="006F1EBB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зсуві початку відліку часу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, коефіцієнти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 змінюються за таким правилом:</w:t>
      </w:r>
      <w:r w:rsidR="00EA622A" w:rsidRPr="00EA62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2πn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A622A" w:rsidRPr="00EA62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Оскільки початок відліку часу довільний, то далі будемо розраховувати лише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224EA2" w14:textId="32AFA0EC" w:rsidR="006F1EBB" w:rsidRDefault="006F1EBB" w:rsidP="006F1EBB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Ряд Фур’є є частинним випадком перетворення Фур’є, якщо останнє сприймати в сенсі узагальнених функцій. Для будь-якої функції з періодом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маємо:</w:t>
      </w:r>
    </w:p>
    <w:p w14:paraId="2443EF12" w14:textId="478ADB11" w:rsidR="006F1EBB" w:rsidRPr="006F1EBB" w:rsidRDefault="0087469A" w:rsidP="006F1EB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</m:e>
          </m:rad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δ(ω-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50303B4" w14:textId="4C1E63B8" w:rsidR="006F1EBB" w:rsidRDefault="006F1EBB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δ(t)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дельта-функція Дірака.</w:t>
      </w:r>
    </w:p>
    <w:p w14:paraId="67875C81" w14:textId="104824C7" w:rsidR="006A253C" w:rsidRPr="00917FDF" w:rsidRDefault="006A253C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Теоретично розраховані ряди Фур’є періодичних сигналів, які були проаналізовані в даній роботі, поміщені в Додаток А.</w:t>
      </w:r>
    </w:p>
    <w:p w14:paraId="7FA57DE1" w14:textId="30D89591" w:rsidR="006A253C" w:rsidRPr="00BF3D52" w:rsidRDefault="006A253C" w:rsidP="0023292D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Хід роботи</w:t>
      </w:r>
    </w:p>
    <w:p w14:paraId="4EC9AFF5" w14:textId="38D3C03A" w:rsidR="007229C8" w:rsidRDefault="007229C8" w:rsidP="00804368">
      <w:pPr>
        <w:pStyle w:val="ListParagraph"/>
        <w:spacing w:after="120" w:line="480" w:lineRule="auto"/>
        <w:ind w:left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ході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роботі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на вхід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осцилографа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були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подані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наступні типи сигналів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функціонального генератора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та були отримані їх Фур’є перетворення:</w:t>
      </w:r>
    </w:p>
    <w:p w14:paraId="5A312793" w14:textId="0284C52D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Синусоїдальний сигнал</w:t>
      </w:r>
    </w:p>
    <w:p w14:paraId="2C00CF20" w14:textId="4EE02842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Прямокутний сигнал</w:t>
      </w:r>
    </w:p>
    <w:p w14:paraId="2FABC073" w14:textId="15439D44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Трикутний сигнал</w:t>
      </w:r>
    </w:p>
    <w:p w14:paraId="3208CAC7" w14:textId="35B1079B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Пилоподібний сигнал</w:t>
      </w:r>
    </w:p>
    <w:p w14:paraId="637D90C2" w14:textId="4C232B77" w:rsidR="00804368" w:rsidRPr="007229C8" w:rsidRDefault="0087469A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</w:p>
    <w:p w14:paraId="0DA25009" w14:textId="0B4D7539" w:rsidR="00170D4A" w:rsidRPr="00BF3D52" w:rsidRDefault="00170D4A" w:rsidP="00170D4A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Синусоїдальний сигнал</w:t>
      </w:r>
    </w:p>
    <w:p w14:paraId="20B643A3" w14:textId="55B02186" w:rsidR="00170D4A" w:rsidRDefault="00170D4A" w:rsidP="00170D4A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вхід осцилографа був поданий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=A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sin⁡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(2πνt)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1.1).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Ряд Фур’є цього 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>сигналу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5A8BA781" w14:textId="3965B346" w:rsidR="006E2D5F" w:rsidRPr="006E2D5F" w:rsidRDefault="0087469A" w:rsidP="006E2D5F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всі інші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0D9B452C" w14:textId="1A5B729C" w:rsidR="006E2D5F" w:rsidRPr="006E2D5F" w:rsidRDefault="00917FDF" w:rsidP="006E2D5F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Тому перетворення Фур’є має всього один гострий максимум при частоті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що можна бачити на рис. 1.2.</w:t>
      </w:r>
    </w:p>
    <w:p w14:paraId="74BF6FA0" w14:textId="3AFA064D" w:rsidR="006A253C" w:rsidRDefault="00170D4A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23936" behindDoc="0" locked="0" layoutInCell="1" allowOverlap="1" wp14:anchorId="66F276B5" wp14:editId="796BCBE5">
            <wp:simplePos x="0" y="0"/>
            <wp:positionH relativeFrom="column">
              <wp:posOffset>1068705</wp:posOffset>
            </wp:positionH>
            <wp:positionV relativeFrom="paragraph">
              <wp:posOffset>-3810</wp:posOffset>
            </wp:positionV>
            <wp:extent cx="3253740" cy="243840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</w:t>
      </w:r>
    </w:p>
    <w:p w14:paraId="16193E19" w14:textId="5EF8C4F9" w:rsidR="00917FDF" w:rsidRDefault="00917FDF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28032" behindDoc="0" locked="0" layoutInCell="1" allowOverlap="1" wp14:anchorId="5117A5F3" wp14:editId="1C5AF047">
            <wp:simplePos x="0" y="0"/>
            <wp:positionH relativeFrom="column">
              <wp:posOffset>1068705</wp:posOffset>
            </wp:positionH>
            <wp:positionV relativeFrom="paragraph">
              <wp:posOffset>490220</wp:posOffset>
            </wp:positionV>
            <wp:extent cx="3253740" cy="24384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3FCC1" w14:textId="08A967E4" w:rsidR="00917FDF" w:rsidRDefault="00917FDF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 1.2</w:t>
      </w:r>
    </w:p>
    <w:p w14:paraId="0409417E" w14:textId="4361C15C" w:rsidR="00917FDF" w:rsidRPr="00BF3D52" w:rsidRDefault="00917FDF" w:rsidP="00917FDF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Прямокутний сигнал (меандр)</w:t>
      </w:r>
    </w:p>
    <w:p w14:paraId="7C3904BB" w14:textId="77777777" w:rsidR="00917FDF" w:rsidRDefault="00917FDF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2A95B97C" w14:textId="1BA8F014" w:rsidR="00917FDF" w:rsidRDefault="00917FDF" w:rsidP="00917FDF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A,  &amp;0≤t≤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-A,  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≤t≤T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=f(t)</m:t>
              </m:r>
            </m:e>
          </m:d>
        </m:oMath>
      </m:oMathPara>
    </w:p>
    <w:p w14:paraId="72222CC7" w14:textId="45908E4E" w:rsidR="00917FDF" w:rsidRDefault="00917FDF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1.3).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Ряд Фур’є цього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241CBC5D" w14:textId="5CCC6A52" w:rsidR="00917FDF" w:rsidRPr="000A088A" w:rsidRDefault="0087469A" w:rsidP="00917FDF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2k+1</m:t>
                  </m:r>
                </m:e>
              </m:d>
            </m:den>
          </m:f>
        </m:oMath>
      </m:oMathPara>
    </w:p>
    <w:p w14:paraId="7D730F2D" w14:textId="3CEFB28C" w:rsidR="00917FDF" w:rsidRDefault="00DC0AD6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32128" behindDoc="0" locked="0" layoutInCell="1" allowOverlap="1" wp14:anchorId="3A88DC16" wp14:editId="5D56435B">
            <wp:simplePos x="0" y="0"/>
            <wp:positionH relativeFrom="column">
              <wp:posOffset>1343025</wp:posOffset>
            </wp:positionH>
            <wp:positionV relativeFrom="paragraph">
              <wp:posOffset>1621155</wp:posOffset>
            </wp:positionV>
            <wp:extent cx="3253740" cy="243840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0709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 xml:space="preserve">еретворення Фур’є має </w:t>
      </w:r>
      <w:r w:rsidR="00530709">
        <w:rPr>
          <w:rFonts w:ascii="Times New Roman" w:eastAsiaTheme="minorEastAsia" w:hAnsi="Times New Roman" w:cs="Times New Roman"/>
          <w:sz w:val="28"/>
          <w:szCs w:val="28"/>
        </w:rPr>
        <w:t>максимуми при частотах</w:t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n=1,3,5,… </m:t>
        </m:r>
      </m:oMath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Отримане перетворення зображено в двох різних масштабах </w:t>
      </w:r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>на рис. 1.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4 і рис. 1.5</w:t>
      </w:r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034ABA" w14:textId="6DD2603A" w:rsidR="00917FDF" w:rsidRDefault="00DC0AD6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35200" behindDoc="0" locked="0" layoutInCell="1" allowOverlap="1" wp14:anchorId="47328A22" wp14:editId="49662986">
            <wp:simplePos x="0" y="0"/>
            <wp:positionH relativeFrom="column">
              <wp:posOffset>1343025</wp:posOffset>
            </wp:positionH>
            <wp:positionV relativeFrom="paragraph">
              <wp:posOffset>3226435</wp:posOffset>
            </wp:positionV>
            <wp:extent cx="3253740" cy="243840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>Рис. 1.3</w:t>
      </w:r>
    </w:p>
    <w:p w14:paraId="69281A54" w14:textId="0B8D18D3" w:rsidR="00DC0AD6" w:rsidRDefault="00DC0AD6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 1.4</w:t>
      </w:r>
    </w:p>
    <w:p w14:paraId="3EFE1F7C" w14:textId="360AA0CE" w:rsidR="00D00C83" w:rsidRDefault="00D00C83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0C7C09F" w14:textId="1A358009" w:rsidR="00D00C83" w:rsidRDefault="00D00C83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96B7500" w14:textId="2FCF2D7A" w:rsidR="00D00C83" w:rsidRDefault="00D00C83" w:rsidP="00FE7F83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38272" behindDoc="0" locked="0" layoutInCell="1" allowOverlap="1" wp14:anchorId="265981EA" wp14:editId="0B68EF8F">
            <wp:simplePos x="0" y="0"/>
            <wp:positionH relativeFrom="column">
              <wp:posOffset>1332865</wp:posOffset>
            </wp:positionH>
            <wp:positionV relativeFrom="paragraph">
              <wp:posOffset>-8890</wp:posOffset>
            </wp:positionV>
            <wp:extent cx="3251200" cy="243840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Рис. 1.5</w:t>
      </w:r>
    </w:p>
    <w:p w14:paraId="22B6C392" w14:textId="5332F63B" w:rsidR="00FE7F83" w:rsidRPr="00BF3D52" w:rsidRDefault="00FE7F83" w:rsidP="00FE7F83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Трикутний сигнал</w:t>
      </w:r>
    </w:p>
    <w:p w14:paraId="58798E6E" w14:textId="77777777" w:rsidR="00FE7F83" w:rsidRDefault="00FE7F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4A59FC5C" w14:textId="70958432" w:rsidR="00FE7F83" w:rsidRDefault="00FE7F83" w:rsidP="00FE7F83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-1),  &amp;0≤t≤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A(3-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),  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≤t≤T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=f(t)</m:t>
              </m:r>
            </m:e>
          </m:d>
        </m:oMath>
      </m:oMathPara>
    </w:p>
    <w:p w14:paraId="79332C8F" w14:textId="2CFCFA94" w:rsidR="00FE7F83" w:rsidRDefault="00FE7F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</w:t>
      </w:r>
      <w:r w:rsidR="00C425D0" w:rsidRPr="00C425D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6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Ряд Фур’є цього 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>сигналу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3A1069C7" w14:textId="3CBDA3DB" w:rsidR="00FE7F83" w:rsidRPr="000A088A" w:rsidRDefault="0087469A" w:rsidP="000A088A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2k+1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2908C703" w14:textId="06BDB251" w:rsidR="00C425D0" w:rsidRDefault="000A088A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Перетворення Фур’є має максимуми при частотах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n=1,3,5,…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Отримане перетворення зображено в двох різних масштабах на рис. 1.</w:t>
      </w:r>
      <w:r w:rsidRPr="000A088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7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і рис. 1.</w:t>
      </w:r>
      <w:r w:rsidRPr="000A088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8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2747D0A" w14:textId="20E3ACAE" w:rsidR="00C425D0" w:rsidRDefault="00725EAC" w:rsidP="00725EAC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3DB2E3CE" wp14:editId="795EA913">
            <wp:simplePos x="0" y="0"/>
            <wp:positionH relativeFrom="column">
              <wp:posOffset>1214120</wp:posOffset>
            </wp:positionH>
            <wp:positionV relativeFrom="paragraph">
              <wp:posOffset>2852209</wp:posOffset>
            </wp:positionV>
            <wp:extent cx="2946400" cy="220980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6E540B18" wp14:editId="069191E8">
            <wp:simplePos x="0" y="0"/>
            <wp:positionH relativeFrom="column">
              <wp:posOffset>1171787</wp:posOffset>
            </wp:positionH>
            <wp:positionV relativeFrom="paragraph">
              <wp:posOffset>-635</wp:posOffset>
            </wp:positionV>
            <wp:extent cx="3048000" cy="2286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>Рис. 1.6</w:t>
      </w:r>
    </w:p>
    <w:p w14:paraId="0CA8076D" w14:textId="596456B1" w:rsidR="000A088A" w:rsidRPr="000A088A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 wp14:anchorId="3463E436" wp14:editId="6FFF9B5A">
            <wp:simplePos x="0" y="0"/>
            <wp:positionH relativeFrom="column">
              <wp:posOffset>1281853</wp:posOffset>
            </wp:positionH>
            <wp:positionV relativeFrom="paragraph">
              <wp:posOffset>2901738</wp:posOffset>
            </wp:positionV>
            <wp:extent cx="2827655" cy="21209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1.7</w:t>
      </w:r>
    </w:p>
    <w:p w14:paraId="4F76C801" w14:textId="485676A2" w:rsidR="000A088A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1.8</w:t>
      </w:r>
    </w:p>
    <w:p w14:paraId="38120553" w14:textId="63FD4651" w:rsidR="00725EAC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67F7E13" w14:textId="641460EA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5616D2" w14:textId="74A847A8" w:rsidR="00A60FEB" w:rsidRPr="00BF3D52" w:rsidRDefault="00A60FEB" w:rsidP="00A60FEB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lastRenderedPageBreak/>
        <w:t>Пилоподібний сигнал</w:t>
      </w:r>
    </w:p>
    <w:p w14:paraId="1CB666E9" w14:textId="77777777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1C96AC59" w14:textId="724A6101" w:rsidR="00A60FEB" w:rsidRPr="00A60FEB" w:rsidRDefault="00A60FEB" w:rsidP="00A60FE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0≤t≤T,   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t+T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=f(t)</m:t>
          </m:r>
        </m:oMath>
      </m:oMathPara>
    </w:p>
    <w:p w14:paraId="5B5E928B" w14:textId="06078EBA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Ряд Фур’є цього сигналу має вигляд:</w:t>
      </w:r>
    </w:p>
    <w:p w14:paraId="5628D1E2" w14:textId="46A4C2FD" w:rsidR="00A60FEB" w:rsidRPr="00A60FEB" w:rsidRDefault="0087469A" w:rsidP="00A60FE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 n ≠0</m:t>
          </m:r>
        </m:oMath>
      </m:oMathPara>
    </w:p>
    <w:p w14:paraId="7708C0D0" w14:textId="5EB839B2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280" behindDoc="0" locked="0" layoutInCell="1" allowOverlap="1" wp14:anchorId="01BA1ED4" wp14:editId="3E8E39A8">
            <wp:simplePos x="0" y="0"/>
            <wp:positionH relativeFrom="column">
              <wp:posOffset>1061508</wp:posOffset>
            </wp:positionH>
            <wp:positionV relativeFrom="paragraph">
              <wp:posOffset>1446954</wp:posOffset>
            </wp:positionV>
            <wp:extent cx="3251200" cy="243840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Перетворення Фур’є має максимуми при частотах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n=1,2,3,…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Отримане перетворення зображено в двох різних масштабах на 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10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і 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CD6CBD1" w14:textId="38765E80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1.9</w:t>
      </w:r>
    </w:p>
    <w:p w14:paraId="3014152A" w14:textId="6C111711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6400" behindDoc="0" locked="0" layoutInCell="1" allowOverlap="1" wp14:anchorId="12F195BE" wp14:editId="75AD9554">
            <wp:simplePos x="0" y="0"/>
            <wp:positionH relativeFrom="column">
              <wp:posOffset>1061509</wp:posOffset>
            </wp:positionH>
            <wp:positionV relativeFrom="paragraph">
              <wp:posOffset>3005666</wp:posOffset>
            </wp:positionV>
            <wp:extent cx="3251200" cy="243840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4352" behindDoc="0" locked="0" layoutInCell="1" allowOverlap="1" wp14:anchorId="6AB878BE" wp14:editId="303A9A9D">
            <wp:simplePos x="0" y="0"/>
            <wp:positionH relativeFrom="column">
              <wp:posOffset>1061508</wp:posOffset>
            </wp:positionH>
            <wp:positionV relativeFrom="paragraph">
              <wp:posOffset>0</wp:posOffset>
            </wp:positionV>
            <wp:extent cx="3251200" cy="24384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1.10</w:t>
      </w:r>
    </w:p>
    <w:p w14:paraId="76329654" w14:textId="5C8A4AF0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1.11</w:t>
      </w:r>
    </w:p>
    <w:p w14:paraId="4D6AD901" w14:textId="7BBA88AF" w:rsidR="00843D2F" w:rsidRPr="00170D4A" w:rsidRDefault="0087469A" w:rsidP="00843D2F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</w:p>
    <w:p w14:paraId="1713E0AB" w14:textId="04B79321" w:rsidR="00843D2F" w:rsidRPr="009F1748" w:rsidRDefault="00843D2F" w:rsidP="00843D2F">
      <w:pPr>
        <w:spacing w:after="120" w:line="48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зображений на рис 1.12. Він являє собою 10 періодів сигналу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100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кГц,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що повторюються 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ν=10</m:t>
        </m:r>
      </m:oMath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кГц. Перетворення Фур’є функції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має вигляд: </w:t>
      </w:r>
      <m:oMath>
        <m:acc>
          <m:ac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0,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="009F17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. </w:t>
      </w:r>
      <w:r w:rsidR="009F1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Але оскільки сигнал має частоту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 w:rsidR="009F1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з цього неперервного розподілу частот залишаться лише частоти кратні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 w:rsidR="009F1748" w:rsidRPr="009F17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20A2FA40" w14:textId="6893B0A3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9472" behindDoc="0" locked="0" layoutInCell="1" allowOverlap="1" wp14:anchorId="1351A297" wp14:editId="6F8FBBFF">
            <wp:simplePos x="0" y="0"/>
            <wp:positionH relativeFrom="column">
              <wp:posOffset>1087005</wp:posOffset>
            </wp:positionH>
            <wp:positionV relativeFrom="paragraph">
              <wp:posOffset>1821238</wp:posOffset>
            </wp:positionV>
            <wp:extent cx="3248660" cy="2438400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результаті перетворення Фур’є буде мати максимуми однакової висоти в частотах кратних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які обриваються при частоті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Оскільки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всього буде 10 максимумів. </w:t>
      </w:r>
      <w:r w:rsidR="00C93354">
        <w:rPr>
          <w:rFonts w:ascii="Times New Roman" w:eastAsiaTheme="minorEastAsia" w:hAnsi="Times New Roman" w:cs="Times New Roman"/>
          <w:iCs/>
          <w:sz w:val="28"/>
          <w:szCs w:val="28"/>
        </w:rPr>
        <w:t>Перетворення Фур’є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зображено в двох різних масштабах на рис 1.13 і рис.1.14.</w:t>
      </w:r>
    </w:p>
    <w:p w14:paraId="7DB54F4C" w14:textId="79FC632F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 wp14:anchorId="7D450012" wp14:editId="4D2A6FE1">
            <wp:simplePos x="0" y="0"/>
            <wp:positionH relativeFrom="column">
              <wp:posOffset>1073727</wp:posOffset>
            </wp:positionH>
            <wp:positionV relativeFrom="paragraph">
              <wp:posOffset>2970299</wp:posOffset>
            </wp:positionV>
            <wp:extent cx="3248660" cy="2438400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1.12</w:t>
      </w:r>
    </w:p>
    <w:p w14:paraId="7F430622" w14:textId="0313E8B6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1.13</w:t>
      </w:r>
    </w:p>
    <w:p w14:paraId="2DD34C16" w14:textId="1E1AA3CA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F0A44E9" w14:textId="48029841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697C7F6" w14:textId="27DEF3BF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8683781" w14:textId="373B87BE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94592" behindDoc="0" locked="0" layoutInCell="1" allowOverlap="1" wp14:anchorId="6DB39050" wp14:editId="49A2E132">
            <wp:simplePos x="0" y="0"/>
            <wp:positionH relativeFrom="column">
              <wp:posOffset>1343660</wp:posOffset>
            </wp:positionH>
            <wp:positionV relativeFrom="paragraph">
              <wp:posOffset>-6465</wp:posOffset>
            </wp:positionV>
            <wp:extent cx="3248660" cy="24384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1.14</w:t>
      </w:r>
    </w:p>
    <w:p w14:paraId="773D0406" w14:textId="4E9281FD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968D875" w14:textId="77777777" w:rsidR="00BF3D52" w:rsidRPr="00BF3D52" w:rsidRDefault="00BF3D52" w:rsidP="00BF3D52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b/>
          <w:bCs/>
          <w:iCs/>
          <w:sz w:val="30"/>
          <w:szCs w:val="30"/>
        </w:rPr>
        <w:t xml:space="preserve">1.2 </w:t>
      </w:r>
      <w:r w:rsidRPr="00BF3D52">
        <w:rPr>
          <w:rFonts w:ascii="Times New Roman" w:hAnsi="Times New Roman" w:cs="Times New Roman"/>
          <w:b/>
          <w:bCs/>
          <w:sz w:val="30"/>
          <w:szCs w:val="30"/>
        </w:rPr>
        <w:t>Отримання фігур Ліссажу на осцилографі</w:t>
      </w:r>
    </w:p>
    <w:p w14:paraId="25769EE5" w14:textId="4BA9A2FA" w:rsidR="00BF3D52" w:rsidRDefault="00BF3D52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Фігури Ліссажу - </w:t>
      </w:r>
      <w:r w:rsidRPr="00BF3D52">
        <w:rPr>
          <w:rFonts w:ascii="Times New Roman" w:eastAsiaTheme="minorEastAsia" w:hAnsi="Times New Roman" w:cs="Times New Roman"/>
          <w:iCs/>
          <w:sz w:val="28"/>
          <w:szCs w:val="28"/>
        </w:rPr>
        <w:t>траєкторії, які прокреслюються точкою, що здійснює одночасно два гармонійних коливання у двох взаємно перпендикулярних напрямках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Якщо вибрати ці напрямки за осі координат, то параметричне рівняння </w:t>
      </w:r>
      <w:r w:rsidR="0082550D"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фігури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буде мати вигляд:</w:t>
      </w:r>
    </w:p>
    <w:p w14:paraId="75A7779E" w14:textId="6C3720F7" w:rsidR="0082550D" w:rsidRDefault="0087469A" w:rsidP="003939F2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x=Asin(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y=Bsin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t+δ</m:t>
                      </m:r>
                    </m:e>
                  </m:d>
                </m:e>
              </m:eqArr>
            </m:e>
          </m:d>
        </m:oMath>
      </m:oMathPara>
    </w:p>
    <w:p w14:paraId="29F3541F" w14:textId="55125FF9" w:rsidR="00197254" w:rsidRDefault="001972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практиці фігури Ліссажу можна отримати за допомогою осцилографа, якщо подати на нього два синусоїдальних сигнали</w:t>
      </w:r>
      <w:r w:rsidR="00C317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та відобразити один по осі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Ox</m:t>
        </m:r>
      </m:oMath>
      <w:r w:rsid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w:r w:rsidR="00C317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інший по осі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Oy</m:t>
        </m:r>
      </m:oMath>
      <w:r w:rsidR="00C31783" w:rsidRP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4BAD8081" w14:textId="2E49EF3F" w:rsidR="00C31783" w:rsidRPr="003939F2" w:rsidRDefault="00C317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ході роботи на один із каналів осцилографа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подавався сигнал постійної частоти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P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кГц, тоді як частота сигналу на іншому каналі</w:t>
      </w:r>
      <w:r w:rsidR="003939F2" w:rsidRPr="003939F2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змінювалась</w:t>
      </w:r>
      <w:r w:rsidR="00130E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від 0.5 до 2 кГц.</w:t>
      </w:r>
    </w:p>
    <w:p w14:paraId="23B35ED5" w14:textId="77777777" w:rsidR="00C31783" w:rsidRDefault="00C317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D45718" w14:textId="568394D5" w:rsidR="00C31783" w:rsidRDefault="00130E1D" w:rsidP="00FE7F83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45440" behindDoc="0" locked="0" layoutInCell="1" allowOverlap="1" wp14:anchorId="1B359880" wp14:editId="65F8123A">
            <wp:simplePos x="0" y="0"/>
            <wp:positionH relativeFrom="column">
              <wp:posOffset>1066165</wp:posOffset>
            </wp:positionH>
            <wp:positionV relativeFrom="paragraph">
              <wp:posOffset>2124710</wp:posOffset>
            </wp:positionV>
            <wp:extent cx="3251200" cy="243840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Оскільки сигнали подавались з двох різних генераторів сигналів, то різниця фаз між ними постійно змінювалась, в результаті для деяких пар вхідних частот отримано декілька фігур Ліссажу. Для кожної фігури Ліссажу була визначена різниця фаз сигналів, порівнюючи їх з теоретично отриманими фігурами. Отримані фігури зображені на рис. 1.1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-1.2</w:t>
      </w:r>
      <w:r w:rsidR="00DC5EDD" w:rsidRPr="004C61A7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1BAA09" w14:textId="7B11690D" w:rsidR="00130E1D" w:rsidRPr="00DC5EDD" w:rsidRDefault="00DC5EDD" w:rsidP="00FE7F83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8512" behindDoc="0" locked="0" layoutInCell="1" allowOverlap="1" wp14:anchorId="0829FF7B" wp14:editId="2B69B7E2">
            <wp:simplePos x="0" y="0"/>
            <wp:positionH relativeFrom="column">
              <wp:posOffset>1073092</wp:posOffset>
            </wp:positionH>
            <wp:positionV relativeFrom="paragraph">
              <wp:posOffset>3121429</wp:posOffset>
            </wp:positionV>
            <wp:extent cx="3251200" cy="2438400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E1D">
        <w:rPr>
          <w:rFonts w:ascii="Times New Roman" w:eastAsiaTheme="minorEastAsia" w:hAnsi="Times New Roman" w:cs="Times New Roman"/>
          <w:sz w:val="28"/>
          <w:szCs w:val="28"/>
        </w:rPr>
        <w:tab/>
      </w:r>
      <w:r w:rsidR="00130E1D"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="00130E1D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="00130E1D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0.5 кГц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</w:p>
    <w:p w14:paraId="515803E9" w14:textId="1673494B" w:rsidR="003939F2" w:rsidRPr="003939F2" w:rsidRDefault="003939F2" w:rsidP="003939F2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1.16.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0.5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 π,2π</m:t>
        </m:r>
      </m:oMath>
    </w:p>
    <w:p w14:paraId="7A9A185A" w14:textId="0AB3C0E3" w:rsidR="00130E1D" w:rsidRDefault="00130E1D" w:rsidP="00FE7F83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A3090C7" w14:textId="23CF583C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30D8D470" wp14:editId="044A90DF">
            <wp:simplePos x="0" y="0"/>
            <wp:positionH relativeFrom="column">
              <wp:posOffset>1071880</wp:posOffset>
            </wp:positionH>
            <wp:positionV relativeFrom="paragraph">
              <wp:posOffset>3033857</wp:posOffset>
            </wp:positionV>
            <wp:extent cx="3248660" cy="2438400"/>
            <wp:effectExtent l="0" t="0" r="889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45AC42B7" wp14:editId="05F9BD47">
            <wp:simplePos x="0" y="0"/>
            <wp:positionH relativeFrom="column">
              <wp:posOffset>1066165</wp:posOffset>
            </wp:positionH>
            <wp:positionV relativeFrom="paragraph">
              <wp:posOffset>-10160</wp:posOffset>
            </wp:positionV>
            <wp:extent cx="3251200" cy="2438400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2F635FAB" w14:textId="6478AB25" w:rsidR="00DC5EDD" w:rsidRP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6685B446" wp14:editId="2FED0F0A">
            <wp:simplePos x="0" y="0"/>
            <wp:positionH relativeFrom="column">
              <wp:posOffset>1075690</wp:posOffset>
            </wp:positionH>
            <wp:positionV relativeFrom="paragraph">
              <wp:posOffset>3067685</wp:posOffset>
            </wp:positionV>
            <wp:extent cx="3248660" cy="2438400"/>
            <wp:effectExtent l="0" t="0" r="889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 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722C493D" w14:textId="42080C1B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</m:oMath>
    </w:p>
    <w:p w14:paraId="4BE05BBA" w14:textId="06C8D64D" w:rsidR="00A533FE" w:rsidRPr="003939F2" w:rsidRDefault="00A533FE" w:rsidP="00ED5418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FE5E803" wp14:editId="05DEC8F4">
            <wp:simplePos x="0" y="0"/>
            <wp:positionH relativeFrom="column">
              <wp:posOffset>1073727</wp:posOffset>
            </wp:positionH>
            <wp:positionV relativeFrom="paragraph">
              <wp:posOffset>3062201</wp:posOffset>
            </wp:positionV>
            <wp:extent cx="3248660" cy="243840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4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64C5A530" wp14:editId="1D52E6A6">
            <wp:simplePos x="0" y="0"/>
            <wp:positionH relativeFrom="column">
              <wp:posOffset>1073727</wp:posOffset>
            </wp:positionH>
            <wp:positionV relativeFrom="paragraph">
              <wp:posOffset>-6927</wp:posOffset>
            </wp:positionV>
            <wp:extent cx="3248660" cy="2438400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</w:t>
      </w:r>
      <w:r w:rsidR="00ED5418"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20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418" w:rsidRPr="00ED5418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09F3573B" w14:textId="2909CEFC" w:rsidR="00A533FE" w:rsidRPr="00A533FE" w:rsidRDefault="00A533FE" w:rsidP="00A533FE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</w:t>
      </w:r>
      <w:r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21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δ≈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</w:p>
    <w:p w14:paraId="66C4B0B7" w14:textId="5766333F" w:rsidR="00ED5418" w:rsidRPr="003939F2" w:rsidRDefault="00ED5418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06D12E8" w14:textId="38CF8370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BF24392" w14:textId="6816F062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310D038" w14:textId="4392AF16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D53AD11" w14:textId="3E23495B" w:rsidR="0087469A" w:rsidRDefault="0087469A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AC1FC5A" w14:textId="2EFAEFCC" w:rsidR="0087469A" w:rsidRDefault="0087469A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780F372" w14:textId="44F19A9A" w:rsidR="0087469A" w:rsidRPr="0087469A" w:rsidRDefault="0087469A" w:rsidP="0087469A">
      <w:pPr>
        <w:spacing w:after="120" w:line="48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87469A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2 </w:t>
      </w:r>
      <w:bookmarkStart w:id="1" w:name="_Hlk34081994"/>
      <w:r>
        <w:rPr>
          <w:rFonts w:ascii="Times New Roman" w:hAnsi="Times New Roman" w:cs="Times New Roman"/>
          <w:b/>
          <w:bCs/>
          <w:sz w:val="32"/>
          <w:szCs w:val="32"/>
        </w:rPr>
        <w:t xml:space="preserve">Вимірювач імпедансу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HP</w:t>
      </w:r>
      <w:r w:rsidRPr="0087469A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4192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</w:p>
    <w:bookmarkEnd w:id="1"/>
    <w:p w14:paraId="490827A4" w14:textId="5022B0FF" w:rsidR="0087469A" w:rsidRDefault="0087469A" w:rsidP="0087469A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87469A">
        <w:rPr>
          <w:rFonts w:ascii="Times New Roman" w:hAnsi="Times New Roman" w:cs="Times New Roman"/>
          <w:b/>
          <w:bCs/>
          <w:sz w:val="30"/>
          <w:szCs w:val="30"/>
          <w:lang w:val="ru-RU"/>
        </w:rPr>
        <w:t>2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Pr="0087469A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Теоретичні відомості</w:t>
      </w:r>
    </w:p>
    <w:p w14:paraId="04DEB9CD" w14:textId="77777777" w:rsidR="00453D5D" w:rsidRDefault="0087469A" w:rsidP="0087469A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на </w:t>
      </w:r>
      <w:r w:rsidR="00453D5D">
        <w:rPr>
          <w:rFonts w:ascii="Times New Roman" w:hAnsi="Times New Roman" w:cs="Times New Roman"/>
          <w:sz w:val="28"/>
          <w:szCs w:val="28"/>
        </w:rPr>
        <w:t>пасивний</w:t>
      </w:r>
      <w:r>
        <w:rPr>
          <w:rFonts w:ascii="Times New Roman" w:hAnsi="Times New Roman" w:cs="Times New Roman"/>
          <w:sz w:val="28"/>
          <w:szCs w:val="28"/>
        </w:rPr>
        <w:t xml:space="preserve"> двухполюсник подати синусоїдальний сигнал </w:t>
      </w:r>
      <m:oMath>
        <m:r>
          <w:rPr>
            <w:rFonts w:ascii="Cambria Math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Re(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7469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комплексна амплітуда, яка включає в себе амплітуду і фазу</w:t>
      </w:r>
      <w:r w:rsidR="00453D5D">
        <w:rPr>
          <w:rFonts w:ascii="Times New Roman" w:eastAsiaTheme="minorEastAsia" w:hAnsi="Times New Roman" w:cs="Times New Roman"/>
          <w:sz w:val="28"/>
          <w:szCs w:val="28"/>
        </w:rPr>
        <w:t xml:space="preserve">, то струм через нього теж буде синусоїдальним: </w:t>
      </w:r>
      <m:oMath>
        <m:r>
          <w:rPr>
            <w:rFonts w:ascii="Cambria Math" w:hAnsi="Cambria Math" w:cs="Times New Roman"/>
            <w:sz w:val="28"/>
            <w:szCs w:val="28"/>
          </w:rPr>
          <m:t>I=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Re(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453D5D">
        <w:rPr>
          <w:rFonts w:ascii="Times New Roman" w:eastAsiaTheme="minorEastAsia" w:hAnsi="Times New Roman" w:cs="Times New Roman"/>
          <w:sz w:val="28"/>
          <w:szCs w:val="28"/>
        </w:rPr>
        <w:t>. Імпедансом називають відношення:</w:t>
      </w:r>
    </w:p>
    <w:p w14:paraId="6BCE3C8C" w14:textId="36C65433" w:rsidR="0087469A" w:rsidRPr="00453D5D" w:rsidRDefault="00453D5D" w:rsidP="00453D5D">
      <w:pPr>
        <w:spacing w:after="120"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71990403" w14:textId="5DD39BB2" w:rsidR="00453D5D" w:rsidRPr="00453D5D" w:rsidRDefault="00453D5D" w:rsidP="00453D5D">
      <w:pPr>
        <w:spacing w:after="120" w:line="48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Імпеданс резистора рівний </w:t>
      </w:r>
      <m:oMath>
        <m:r>
          <w:rPr>
            <w:rFonts w:ascii="Cambria Math" w:hAnsi="Cambria Math" w:cs="Times New Roman"/>
            <w:sz w:val="28"/>
            <w:szCs w:val="28"/>
          </w:rPr>
          <m:t>Z=R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конденсатора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iωC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котушки індуктивності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Z=iωL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68EAD3B" w14:textId="0CA628C5" w:rsidR="00453D5D" w:rsidRDefault="00453D5D" w:rsidP="00453D5D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453D5D"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>2 Хід роботи</w:t>
      </w:r>
    </w:p>
    <w:p w14:paraId="56499A55" w14:textId="454C7AAE" w:rsidR="00453D5D" w:rsidRDefault="00453D5D" w:rsidP="00453D5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Вимірювач імпедансу 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453D5D">
        <w:rPr>
          <w:rFonts w:ascii="Times New Roman" w:hAnsi="Times New Roman" w:cs="Times New Roman"/>
          <w:sz w:val="28"/>
          <w:szCs w:val="28"/>
        </w:rPr>
        <w:t xml:space="preserve"> 4192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3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дозволяє вимірювати імпеданс двухполюсників у діапазоні частот 10 Гц – 13 МГц. </w:t>
      </w:r>
    </w:p>
    <w:p w14:paraId="220B2E7E" w14:textId="314B5058" w:rsidR="00453D5D" w:rsidRDefault="00453D5D" w:rsidP="00453D5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ході роботи були виміряні імпеданси декількох резисторів, конденсаторів та к</w:t>
      </w:r>
      <w:r w:rsidR="000C100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тушки.</w:t>
      </w:r>
    </w:p>
    <w:p w14:paraId="54582A03" w14:textId="39D63652" w:rsidR="00453D5D" w:rsidRDefault="00453D5D" w:rsidP="00453D5D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453D5D"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0C1005">
        <w:rPr>
          <w:rFonts w:ascii="Times New Roman" w:hAnsi="Times New Roman" w:cs="Times New Roman"/>
          <w:b/>
          <w:bCs/>
          <w:sz w:val="30"/>
          <w:szCs w:val="30"/>
        </w:rPr>
        <w:t>3 Результати вимірювання</w:t>
      </w:r>
    </w:p>
    <w:p w14:paraId="5267C868" w14:textId="59DCE47F" w:rsidR="000C1005" w:rsidRDefault="000C1005" w:rsidP="00DC5ED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 Резистор 16 Ом</w:t>
      </w:r>
    </w:p>
    <w:p w14:paraId="3636EEA3" w14:textId="1722261F" w:rsidR="00C05821" w:rsidRDefault="000C1005" w:rsidP="00DC5ED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результаті вимірювання імпедансу резистора номіналом 16 Ом, зображеного на рис. 2.1 була отримана залежність зсуву фаз від частоти, зображена на рис. 2.</w:t>
      </w:r>
      <w:r w:rsidR="00C058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Опір цього резистора майже на змінюється з частотою, </w:t>
      </w:r>
      <w:r>
        <w:rPr>
          <w:rFonts w:ascii="Times New Roman" w:hAnsi="Times New Roman" w:cs="Times New Roman"/>
          <w:sz w:val="28"/>
          <w:szCs w:val="28"/>
        </w:rPr>
        <w:lastRenderedPageBreak/>
        <w:t>тому відповідний графік не наводимо.</w:t>
      </w:r>
      <w:r w:rsidR="00C05821">
        <w:rPr>
          <w:rFonts w:ascii="Times New Roman" w:hAnsi="Times New Roman" w:cs="Times New Roman"/>
          <w:sz w:val="28"/>
          <w:szCs w:val="28"/>
        </w:rPr>
        <w:t xml:space="preserve"> Як видно з графіка, зсув фаз пропорційний частоті.</w:t>
      </w:r>
    </w:p>
    <w:p w14:paraId="056CD25D" w14:textId="746DB795" w:rsidR="00C05821" w:rsidRDefault="00C05821" w:rsidP="00C05821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EDB5A" wp14:editId="0A640DB6">
            <wp:extent cx="3134995" cy="1920197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9" t="33059" r="22192" b="46166"/>
                    <a:stretch/>
                  </pic:blipFill>
                  <pic:spPr bwMode="auto">
                    <a:xfrm>
                      <a:off x="0" y="0"/>
                      <a:ext cx="3134995" cy="192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BD33" w14:textId="4C1F274C" w:rsidR="00C05821" w:rsidRDefault="00C05821" w:rsidP="00C05821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</w:p>
    <w:p w14:paraId="68D5551D" w14:textId="3DEA9DFE" w:rsidR="000C1005" w:rsidRDefault="004A35C8" w:rsidP="000C1005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A35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CBBF4AF" wp14:editId="282E948E">
            <wp:extent cx="5940425" cy="478599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3AF9" w14:textId="35842B14" w:rsidR="00C05821" w:rsidRDefault="00C05821" w:rsidP="000C1005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</w:t>
      </w:r>
    </w:p>
    <w:p w14:paraId="64E93193" w14:textId="6CEB998C" w:rsidR="00C05821" w:rsidRDefault="00C05821" w:rsidP="00C05821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2.3.2 Резистор </w:t>
      </w:r>
      <w:r w:rsidR="004A35C8" w:rsidRPr="004A35C8">
        <w:rPr>
          <w:rFonts w:ascii="Times New Roman" w:hAnsi="Times New Roman" w:cs="Times New Roman"/>
          <w:sz w:val="28"/>
          <w:szCs w:val="28"/>
          <w:lang w:val="ru-RU"/>
        </w:rPr>
        <w:t>9.1</w:t>
      </w:r>
      <w:r>
        <w:rPr>
          <w:rFonts w:ascii="Times New Roman" w:hAnsi="Times New Roman" w:cs="Times New Roman"/>
          <w:sz w:val="28"/>
          <w:szCs w:val="28"/>
        </w:rPr>
        <w:t xml:space="preserve"> Ом</w:t>
      </w:r>
    </w:p>
    <w:p w14:paraId="7FA65D5C" w14:textId="6FC49F6F" w:rsidR="004A35C8" w:rsidRPr="00C00182" w:rsidRDefault="00C05821" w:rsidP="00C05821">
      <w:pPr>
        <w:spacing w:after="120" w:line="48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резистора номіналом </w:t>
      </w:r>
      <w:r w:rsidR="004A35C8" w:rsidRPr="004A35C8">
        <w:rPr>
          <w:rFonts w:ascii="Times New Roman" w:hAnsi="Times New Roman" w:cs="Times New Roman"/>
          <w:sz w:val="28"/>
          <w:szCs w:val="28"/>
          <w:lang w:val="ru-RU"/>
        </w:rPr>
        <w:t>9.1</w:t>
      </w:r>
      <w:r>
        <w:rPr>
          <w:rFonts w:ascii="Times New Roman" w:hAnsi="Times New Roman" w:cs="Times New Roman"/>
          <w:sz w:val="28"/>
          <w:szCs w:val="28"/>
        </w:rPr>
        <w:t xml:space="preserve"> Ом, зображеного на рис. 2.</w:t>
      </w:r>
      <w:r w:rsidR="004A35C8" w:rsidRPr="004A35C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була отримана залежність </w:t>
      </w:r>
      <w:r w:rsidR="004A35C8">
        <w:rPr>
          <w:rFonts w:ascii="Times New Roman" w:hAnsi="Times New Roman" w:cs="Times New Roman"/>
          <w:sz w:val="28"/>
          <w:szCs w:val="28"/>
        </w:rPr>
        <w:t xml:space="preserve">модуля імпедансу від частоти, зображена на рис 2.4, і залежність </w:t>
      </w:r>
      <w:r>
        <w:rPr>
          <w:rFonts w:ascii="Times New Roman" w:hAnsi="Times New Roman" w:cs="Times New Roman"/>
          <w:sz w:val="28"/>
          <w:szCs w:val="28"/>
        </w:rPr>
        <w:t>зсуву фаз від частоти, зображена на рис. 2.</w:t>
      </w:r>
      <w:r w:rsidR="004A35C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A35C8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B161FA">
        <w:rPr>
          <w:rFonts w:ascii="Times New Roman" w:hAnsi="Times New Roman" w:cs="Times New Roman"/>
          <w:sz w:val="28"/>
          <w:szCs w:val="28"/>
        </w:rPr>
        <w:t xml:space="preserve">при частотах більших за 2 МГЦ, цей резистор проявляє індуктивні властивості. При великих частотах зсув фаз прямує до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B161FA">
        <w:rPr>
          <w:rFonts w:ascii="Times New Roman" w:eastAsiaTheme="minorEastAsia" w:hAnsi="Times New Roman" w:cs="Times New Roman"/>
          <w:sz w:val="28"/>
          <w:szCs w:val="28"/>
        </w:rPr>
        <w:t>. Цей не дивно, бо</w:t>
      </w:r>
      <w:r w:rsidR="00D638F6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як видно з рис. 2.3</w:t>
      </w:r>
      <w:r w:rsidR="00D638F6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резистор намотаний у вигляді котушки. З нахилу графіка на рис. 2.4 знаходимо значення індуктивності</w:t>
      </w:r>
      <w:r w:rsidR="00D638F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</m:t>
        </m:r>
        <m:r>
          <w:rPr>
            <w:rFonts w:ascii="Cambria Math" w:eastAsiaTheme="minorEastAsia" w:hAnsi="Cambria Math" w:cs="Times New Roman"/>
            <w:sz w:val="28"/>
            <w:szCs w:val="28"/>
          </w:rPr>
          <m:t>4,6</m:t>
        </m:r>
      </m:oMath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мГн.</w:t>
      </w:r>
    </w:p>
    <w:p w14:paraId="5DEF4B02" w14:textId="4526EC22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E94A65" wp14:editId="23E8B731">
            <wp:extent cx="3350939" cy="2320636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2" b="22094"/>
                    <a:stretch/>
                  </pic:blipFill>
                  <pic:spPr bwMode="auto">
                    <a:xfrm>
                      <a:off x="0" y="0"/>
                      <a:ext cx="3397635" cy="23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A9C6" w14:textId="32B8128B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</w:t>
      </w:r>
    </w:p>
    <w:p w14:paraId="5AAC28D3" w14:textId="05D449F8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35C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4B0FD7" wp14:editId="335FE1C4">
            <wp:extent cx="4556760" cy="367025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351" cy="36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5D4" w14:textId="3D826BD4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</w:t>
      </w:r>
    </w:p>
    <w:p w14:paraId="4F6F7C35" w14:textId="72E415DF" w:rsidR="004A35C8" w:rsidRPr="004A35C8" w:rsidRDefault="00B161FA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61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27F00B" wp14:editId="1F98E0F0">
            <wp:extent cx="4625340" cy="372103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186" cy="37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493" w14:textId="39D227CB" w:rsidR="000C1005" w:rsidRPr="00B161FA" w:rsidRDefault="00B161FA" w:rsidP="00B161FA">
      <w:pPr>
        <w:spacing w:after="120"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Рис. 2.5</w:t>
      </w:r>
    </w:p>
    <w:p w14:paraId="27AAA2F6" w14:textId="77777777" w:rsidR="000C1005" w:rsidRPr="003939F2" w:rsidRDefault="000C1005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2510E52" w14:textId="7D4C95C0" w:rsidR="00D638F6" w:rsidRDefault="00D638F6" w:rsidP="00D638F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2A9F5DE5" w14:textId="2F155AEF" w:rsidR="00D638F6" w:rsidRDefault="00D638F6" w:rsidP="00D638F6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резистора номіналом </w:t>
      </w:r>
      <w:r>
        <w:rPr>
          <w:rFonts w:ascii="Times New Roman" w:hAnsi="Times New Roman" w:cs="Times New Roman"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Ом, зображеного на рис. 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590E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була отримана залежність модуля імпедансу від частоти, зображена на рис 2.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207D14">
        <w:rPr>
          <w:rFonts w:ascii="Times New Roman" w:hAnsi="Times New Roman" w:cs="Times New Roman"/>
          <w:sz w:val="28"/>
          <w:szCs w:val="28"/>
        </w:rPr>
        <w:t xml:space="preserve"> Як бачимо, цей резистор проявляє ємносні властивості, бо зсув фаз від’ємний. Проте, як видно з графіка </w:t>
      </w:r>
      <m:oMath>
        <m:r>
          <w:rPr>
            <w:rFonts w:ascii="Cambria Math" w:hAnsi="Cambria Math" w:cs="Times New Roman"/>
            <w:sz w:val="28"/>
            <w:szCs w:val="28"/>
          </w:rPr>
          <m:t>|Z|</m:t>
        </m:r>
      </m:oMath>
      <w:r w:rsidR="00207D14">
        <w:rPr>
          <w:rFonts w:ascii="Times New Roman" w:eastAsiaTheme="minorEastAsia" w:hAnsi="Times New Roman" w:cs="Times New Roman"/>
          <w:sz w:val="28"/>
          <w:szCs w:val="28"/>
        </w:rPr>
        <w:t xml:space="preserve"> від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den>
        </m:f>
      </m:oMath>
      <w:r w:rsidR="00560FD4">
        <w:rPr>
          <w:rFonts w:ascii="Times New Roman" w:eastAsiaTheme="minorEastAsia" w:hAnsi="Times New Roman" w:cs="Times New Roman"/>
          <w:sz w:val="28"/>
          <w:szCs w:val="28"/>
        </w:rPr>
        <w:t xml:space="preserve"> (рис. 2.9)</w:t>
      </w:r>
      <w:r w:rsidR="00207D14">
        <w:rPr>
          <w:rFonts w:ascii="Times New Roman" w:eastAsiaTheme="minorEastAsia" w:hAnsi="Times New Roman" w:cs="Times New Roman"/>
          <w:sz w:val="28"/>
          <w:szCs w:val="28"/>
        </w:rPr>
        <w:t xml:space="preserve">, при збільшенні частоти </w:t>
      </w:r>
      <w:r w:rsidR="00543799">
        <w:rPr>
          <w:rFonts w:ascii="Times New Roman" w:eastAsiaTheme="minorEastAsia" w:hAnsi="Times New Roman" w:cs="Times New Roman"/>
          <w:sz w:val="28"/>
          <w:szCs w:val="28"/>
        </w:rPr>
        <w:t>ємність цього резистора н</w:t>
      </w:r>
      <w:r w:rsidR="00590EB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43799">
        <w:rPr>
          <w:rFonts w:ascii="Times New Roman" w:eastAsiaTheme="minorEastAsia" w:hAnsi="Times New Roman" w:cs="Times New Roman"/>
          <w:sz w:val="28"/>
          <w:szCs w:val="28"/>
        </w:rPr>
        <w:t xml:space="preserve"> має скінченного граничного значення і прямує до нуля. З вигляду резистора можна припустити, що еквівалентною схемою будуть паралельно з’єднані резистор і ємність. Тоді імпеданс:</w:t>
      </w:r>
    </w:p>
    <w:p w14:paraId="1F7663EC" w14:textId="231D9CC7" w:rsidR="00543799" w:rsidRPr="00560FD4" w:rsidRDefault="00543799" w:rsidP="00D638F6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iωC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iωC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1+iωRC</m:t>
              </m:r>
            </m:den>
          </m:f>
        </m:oMath>
      </m:oMathPara>
    </w:p>
    <w:p w14:paraId="4226528B" w14:textId="6BBA95AD" w:rsidR="00D638F6" w:rsidRDefault="00560FD4" w:rsidP="00D638F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Звідси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|Z|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ωRC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Щоб перевірити цю гіпотезу, побудуємо графік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від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взявши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R=100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кОм – опір постійному струму. Цей графік зображений на рис. 2.10. З нього видно, що припущення виправдовується, і з нахилу можна знайти ємність: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</m:oMath>
      <w:r w:rsidR="007D699A" w:rsidRPr="00590EB8">
        <w:rPr>
          <w:rFonts w:ascii="Times New Roman" w:eastAsiaTheme="minorEastAsia" w:hAnsi="Times New Roman" w:cs="Times New Roman"/>
          <w:sz w:val="28"/>
          <w:szCs w:val="28"/>
        </w:rPr>
        <w:t xml:space="preserve"> 0.19 пкФ.</w:t>
      </w:r>
    </w:p>
    <w:p w14:paraId="5AD68249" w14:textId="79100764" w:rsidR="00D638F6" w:rsidRDefault="00D638F6" w:rsidP="00D638F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E5B9A" wp14:editId="794C9879">
            <wp:extent cx="4995334" cy="1692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0" r="3866" b="39831"/>
                    <a:stretch/>
                  </pic:blipFill>
                  <pic:spPr bwMode="auto">
                    <a:xfrm>
                      <a:off x="0" y="0"/>
                      <a:ext cx="4997760" cy="16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832E" w14:textId="48B69B1E" w:rsidR="00D638F6" w:rsidRDefault="00D638F6" w:rsidP="00D638F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2.6</w:t>
      </w:r>
    </w:p>
    <w:p w14:paraId="2069A5B7" w14:textId="4B054933" w:rsidR="00D638F6" w:rsidRDefault="007F20FE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20F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63B7C0" wp14:editId="3F7F6500">
            <wp:extent cx="4648200" cy="35441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0F0F" w14:textId="1552855F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2.7</w:t>
      </w:r>
    </w:p>
    <w:p w14:paraId="19D35539" w14:textId="6EB05056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D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58F944" wp14:editId="467CD802">
            <wp:extent cx="4538645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959" cy="36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DCD0" w14:textId="43C19E8C" w:rsidR="00207D14" w:rsidRP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2.8</w:t>
      </w:r>
    </w:p>
    <w:p w14:paraId="56AE3CD4" w14:textId="427D11DA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D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89431C" wp14:editId="377299A5">
            <wp:extent cx="4309533" cy="34503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7324" cy="34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B9E7" w14:textId="38708FE7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2.9</w:t>
      </w:r>
    </w:p>
    <w:p w14:paraId="514D58A0" w14:textId="2E17F9AF" w:rsidR="00560FD4" w:rsidRDefault="00E37472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4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28B09" wp14:editId="7385F35D">
            <wp:extent cx="4044462" cy="316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3896" cy="31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92CA" w14:textId="2D12B96B" w:rsidR="00560FD4" w:rsidRDefault="00560FD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2.10</w:t>
      </w:r>
    </w:p>
    <w:p w14:paraId="3D222E3E" w14:textId="77777777" w:rsidR="00C87762" w:rsidRDefault="00C87762" w:rsidP="00C8776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4AAE636C" w14:textId="77777777" w:rsidR="00C87762" w:rsidRDefault="00C87762" w:rsidP="00C8776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03D9D05F" w14:textId="11D72CFB" w:rsidR="00C87762" w:rsidRDefault="00C87762" w:rsidP="00C8776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Конденсатор 150 мкФ</w:t>
      </w:r>
    </w:p>
    <w:p w14:paraId="256DE1EB" w14:textId="45E99B4B" w:rsidR="001F6AA4" w:rsidRPr="00A9687F" w:rsidRDefault="00C87762" w:rsidP="00C87762">
      <w:pPr>
        <w:spacing w:after="120" w:line="48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результаті вимірювання імпедансу конденсатора номіналом 150 мкФ, зображеного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</w:rPr>
        <w:t>, була отримана залежність модуля імпедансу від частоти, зображена на рис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9801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F6AA4">
        <w:rPr>
          <w:rFonts w:ascii="Times New Roman" w:hAnsi="Times New Roman" w:cs="Times New Roman"/>
          <w:sz w:val="28"/>
          <w:szCs w:val="28"/>
        </w:rPr>
        <w:t xml:space="preserve">На високих частотах зсув фаз стає </w:t>
      </w:r>
      <w:r w:rsidR="0061125C">
        <w:rPr>
          <w:rFonts w:ascii="Times New Roman" w:hAnsi="Times New Roman" w:cs="Times New Roman"/>
          <w:sz w:val="28"/>
          <w:szCs w:val="28"/>
        </w:rPr>
        <w:t>додатним</w:t>
      </w:r>
      <w:r w:rsidR="001F6AA4">
        <w:rPr>
          <w:rFonts w:ascii="Times New Roman" w:hAnsi="Times New Roman" w:cs="Times New Roman"/>
          <w:sz w:val="28"/>
          <w:szCs w:val="28"/>
        </w:rPr>
        <w:t>, тобто конденсатор веде себе як індуктивність</w:t>
      </w:r>
      <w:r w:rsidR="00A9687F">
        <w:rPr>
          <w:rFonts w:ascii="Times New Roman" w:hAnsi="Times New Roman" w:cs="Times New Roman"/>
          <w:sz w:val="28"/>
          <w:szCs w:val="28"/>
        </w:rPr>
        <w:t xml:space="preserve">. З нахилу графіка її значення </w:t>
      </w:r>
      <m:oMath>
        <m:r>
          <w:rPr>
            <w:rFonts w:ascii="Cambria Math" w:hAnsi="Cambria Math" w:cs="Times New Roman"/>
            <w:sz w:val="28"/>
            <w:szCs w:val="28"/>
          </w:rPr>
          <m:t>L=23.9</m:t>
        </m:r>
      </m:oMath>
      <w:r w:rsidR="00A9687F">
        <w:rPr>
          <w:rFonts w:ascii="Times New Roman" w:eastAsiaTheme="minorEastAsia" w:hAnsi="Times New Roman" w:cs="Times New Roman"/>
          <w:sz w:val="28"/>
          <w:szCs w:val="28"/>
        </w:rPr>
        <w:t xml:space="preserve"> нГн.</w:t>
      </w:r>
    </w:p>
    <w:p w14:paraId="42601829" w14:textId="0028FBF2" w:rsidR="00C87762" w:rsidRDefault="00C87762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8A1B0" wp14:editId="412B9B7E">
            <wp:extent cx="4671647" cy="1543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6" b="35955"/>
                    <a:stretch/>
                  </pic:blipFill>
                  <pic:spPr bwMode="auto">
                    <a:xfrm>
                      <a:off x="0" y="0"/>
                      <a:ext cx="4671647" cy="154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561648" w14:textId="5177C2A6" w:rsidR="00C87762" w:rsidRDefault="00C87762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2.11</w:t>
      </w:r>
    </w:p>
    <w:p w14:paraId="7A7343A7" w14:textId="7A38E187" w:rsidR="009801FF" w:rsidRDefault="009801FF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1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CDAD16" wp14:editId="4D4827D5">
            <wp:extent cx="4155831" cy="3321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531" cy="3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EC68" w14:textId="4CD4AA8F" w:rsidR="009801FF" w:rsidRDefault="009801FF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2.12</w:t>
      </w:r>
    </w:p>
    <w:p w14:paraId="15A01601" w14:textId="636A9B8A" w:rsidR="009801FF" w:rsidRDefault="00BE39D6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9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DDF732" wp14:editId="761CC7BB">
            <wp:extent cx="4308231" cy="335263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3684" cy="33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A5CF" w14:textId="76121A43" w:rsidR="00A9687F" w:rsidRDefault="009801FF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2.13</w:t>
      </w:r>
    </w:p>
    <w:p w14:paraId="3E30C2FC" w14:textId="2B397354" w:rsidR="00A9687F" w:rsidRDefault="00A9687F" w:rsidP="00A9687F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Конденсатор </w:t>
      </w:r>
      <w:r>
        <w:rPr>
          <w:rFonts w:ascii="Times New Roman" w:hAnsi="Times New Roman" w:cs="Times New Roman"/>
          <w:sz w:val="28"/>
          <w:szCs w:val="28"/>
        </w:rPr>
        <w:t>0.25</w:t>
      </w:r>
      <w:r>
        <w:rPr>
          <w:rFonts w:ascii="Times New Roman" w:hAnsi="Times New Roman" w:cs="Times New Roman"/>
          <w:sz w:val="28"/>
          <w:szCs w:val="28"/>
        </w:rPr>
        <w:t xml:space="preserve"> мкФ</w:t>
      </w:r>
    </w:p>
    <w:p w14:paraId="2F8671E7" w14:textId="389C999F" w:rsidR="00A9687F" w:rsidRPr="0061125C" w:rsidRDefault="00A9687F" w:rsidP="00A9687F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конденсатора номіналом </w:t>
      </w:r>
      <w:r>
        <w:rPr>
          <w:rFonts w:ascii="Times New Roman" w:hAnsi="Times New Roman" w:cs="Times New Roman"/>
          <w:sz w:val="28"/>
          <w:szCs w:val="28"/>
        </w:rPr>
        <w:t>0.25</w:t>
      </w:r>
      <w:r>
        <w:rPr>
          <w:rFonts w:ascii="Times New Roman" w:hAnsi="Times New Roman" w:cs="Times New Roman"/>
          <w:sz w:val="28"/>
          <w:szCs w:val="28"/>
        </w:rPr>
        <w:t xml:space="preserve"> мкФ, зображеного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, була отримана залежність модуля імпедансу від частоти, зображена на рис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високих частотах зсув фаз стає </w:t>
      </w:r>
      <w:r w:rsidR="0061125C">
        <w:rPr>
          <w:rFonts w:ascii="Times New Roman" w:hAnsi="Times New Roman" w:cs="Times New Roman"/>
          <w:sz w:val="28"/>
          <w:szCs w:val="28"/>
        </w:rPr>
        <w:t>додатним</w:t>
      </w:r>
      <w:r>
        <w:rPr>
          <w:rFonts w:ascii="Times New Roman" w:hAnsi="Times New Roman" w:cs="Times New Roman"/>
          <w:sz w:val="28"/>
          <w:szCs w:val="28"/>
        </w:rPr>
        <w:t xml:space="preserve">, тобто конденсатор веде себе як індуктивність. З нахилу графіка її значення </w:t>
      </w:r>
      <m:oMath>
        <m:r>
          <w:rPr>
            <w:rFonts w:ascii="Cambria Math" w:hAnsi="Cambria Math" w:cs="Times New Roman"/>
            <w:sz w:val="28"/>
            <w:szCs w:val="28"/>
          </w:rPr>
          <m:t>L=</m:t>
        </m:r>
        <m:r>
          <w:rPr>
            <w:rFonts w:ascii="Cambria Math" w:hAnsi="Cambria Math" w:cs="Times New Roman"/>
            <w:sz w:val="28"/>
            <w:szCs w:val="28"/>
          </w:rPr>
          <m:t>716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нГн.</w:t>
      </w:r>
      <w:r w:rsidR="0061125C" w:rsidRPr="006112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1125C">
        <w:rPr>
          <w:rFonts w:ascii="Times New Roman" w:eastAsiaTheme="minorEastAsia" w:hAnsi="Times New Roman" w:cs="Times New Roman"/>
          <w:sz w:val="28"/>
          <w:szCs w:val="28"/>
        </w:rPr>
        <w:t>За еквівалентну схему цього конденсатора можна взяти послідовно з’єднані конденсатор з ємністю 0.25 мкФ и котушку з індуктивність 716 нГн. На рис. 2.17 зображені імпеданс справжньої і еквівалентної (червона лінія) схем.</w:t>
      </w:r>
    </w:p>
    <w:p w14:paraId="24227574" w14:textId="77777777" w:rsidR="00A9687F" w:rsidRPr="0061125C" w:rsidRDefault="00A9687F" w:rsidP="00A9687F">
      <w:pPr>
        <w:spacing w:after="120" w:line="48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1FD018BD" w14:textId="44475718" w:rsidR="00A9687F" w:rsidRDefault="00A9687F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A521C4" wp14:editId="5B3CBDB9">
            <wp:extent cx="4161692" cy="33930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5" b="34735"/>
                    <a:stretch/>
                  </pic:blipFill>
                  <pic:spPr bwMode="auto">
                    <a:xfrm>
                      <a:off x="0" y="0"/>
                      <a:ext cx="4166897" cy="33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1B57" w14:textId="456C705D" w:rsidR="00A9687F" w:rsidRDefault="00A9687F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</w:t>
      </w:r>
    </w:p>
    <w:p w14:paraId="6C1F8802" w14:textId="1ECB87BE" w:rsidR="00A9687F" w:rsidRDefault="00BE39D6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9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16076F" wp14:editId="3D7724CC">
            <wp:extent cx="5122985" cy="4143840"/>
            <wp:effectExtent l="0" t="0" r="190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6632" cy="41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5181" w14:textId="0F1A7AA0" w:rsidR="00BE39D6" w:rsidRDefault="00BE39D6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2.15</w:t>
      </w:r>
    </w:p>
    <w:p w14:paraId="711B7327" w14:textId="451D8EA9" w:rsidR="0061125C" w:rsidRPr="0061125C" w:rsidRDefault="00BE39D6" w:rsidP="0061125C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9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6B7FEA" wp14:editId="5DB08531">
            <wp:extent cx="4407877" cy="3397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2234" cy="34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D76" w14:textId="19F6CE07" w:rsidR="00BE39D6" w:rsidRDefault="00BE39D6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2.16</w:t>
      </w:r>
    </w:p>
    <w:p w14:paraId="2C4A93D9" w14:textId="4618CD21" w:rsidR="0061125C" w:rsidRDefault="0061125C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50286" wp14:editId="419D2ECA">
            <wp:extent cx="4343400" cy="338743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961" cy="34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4B59" w14:textId="46567C12" w:rsidR="0061125C" w:rsidRPr="0061125C" w:rsidRDefault="0061125C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2.17</w:t>
      </w:r>
    </w:p>
    <w:p w14:paraId="57A8DFA4" w14:textId="77777777" w:rsidR="0061125C" w:rsidRDefault="0061125C" w:rsidP="00BE39D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67068B93" w14:textId="77777777" w:rsidR="0061125C" w:rsidRDefault="0061125C" w:rsidP="00BE39D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F8ACF30" w14:textId="04986FD2" w:rsidR="00BE39D6" w:rsidRDefault="00BE39D6" w:rsidP="00BE39D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2.3.</w:t>
      </w:r>
      <w:r w:rsidRPr="0061125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Котушка індуктивності</w:t>
      </w:r>
    </w:p>
    <w:p w14:paraId="78EC0B42" w14:textId="5C1ED8B8" w:rsidR="00BE39D6" w:rsidRPr="00A77BD7" w:rsidRDefault="00BE39D6" w:rsidP="00BE39D6">
      <w:pPr>
        <w:spacing w:after="120" w:line="48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</w:t>
      </w:r>
      <w:r>
        <w:rPr>
          <w:rFonts w:ascii="Times New Roman" w:hAnsi="Times New Roman" w:cs="Times New Roman"/>
          <w:sz w:val="28"/>
          <w:szCs w:val="28"/>
        </w:rPr>
        <w:t>котушки індуктивності</w:t>
      </w:r>
      <w:r>
        <w:rPr>
          <w:rFonts w:ascii="Times New Roman" w:hAnsi="Times New Roman" w:cs="Times New Roman"/>
          <w:sz w:val="28"/>
          <w:szCs w:val="28"/>
        </w:rPr>
        <w:t>, зображено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 на рис. 2.</w:t>
      </w:r>
      <w:r w:rsidRPr="002C6605">
        <w:rPr>
          <w:rFonts w:ascii="Times New Roman" w:hAnsi="Times New Roman" w:cs="Times New Roman"/>
          <w:sz w:val="28"/>
          <w:szCs w:val="28"/>
        </w:rPr>
        <w:t>1</w:t>
      </w:r>
      <w:r w:rsidR="0061125C">
        <w:rPr>
          <w:rFonts w:ascii="Times New Roman" w:hAnsi="Times New Roman" w:cs="Times New Roman"/>
          <w:sz w:val="28"/>
          <w:szCs w:val="28"/>
        </w:rPr>
        <w:t>8</w:t>
      </w:r>
      <w:r w:rsidR="0014738E">
        <w:rPr>
          <w:rFonts w:ascii="Times New Roman" w:hAnsi="Times New Roman" w:cs="Times New Roman"/>
          <w:sz w:val="28"/>
          <w:szCs w:val="28"/>
        </w:rPr>
        <w:t xml:space="preserve"> справа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</w:rPr>
        <w:t>, була отримана залежність модуля імпедансу від частоти, зображена на рис 2.</w:t>
      </w:r>
      <w:r w:rsidRPr="002C6605">
        <w:rPr>
          <w:rFonts w:ascii="Times New Roman" w:hAnsi="Times New Roman" w:cs="Times New Roman"/>
          <w:sz w:val="28"/>
          <w:szCs w:val="28"/>
        </w:rPr>
        <w:t>1</w:t>
      </w:r>
      <w:r w:rsidR="0061125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 w:rsidR="0061125C">
        <w:rPr>
          <w:rFonts w:ascii="Times New Roman" w:hAnsi="Times New Roman" w:cs="Times New Roman"/>
          <w:sz w:val="28"/>
          <w:szCs w:val="28"/>
        </w:rPr>
        <w:t>20</w:t>
      </w:r>
      <w:r w:rsidRPr="002C6605">
        <w:rPr>
          <w:rFonts w:ascii="Times New Roman" w:hAnsi="Times New Roman" w:cs="Times New Roman"/>
          <w:sz w:val="28"/>
          <w:szCs w:val="28"/>
        </w:rPr>
        <w:t>.</w:t>
      </w:r>
      <w:r w:rsidR="002C6605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районі 137 кГц</w:t>
      </w:r>
      <w:r w:rsidR="002C6605">
        <w:rPr>
          <w:rFonts w:ascii="Times New Roman" w:hAnsi="Times New Roman" w:cs="Times New Roman"/>
          <w:sz w:val="28"/>
          <w:szCs w:val="28"/>
        </w:rPr>
        <w:t xml:space="preserve"> можна спостерігати резонанс – імпеданс котушки різко зростає. При великих частотах зсув фаз стає від’ємним, тобто котушка починає поводити себе як конденсатор.</w:t>
      </w:r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7BD7">
        <w:rPr>
          <w:rFonts w:ascii="Times New Roman" w:hAnsi="Times New Roman" w:cs="Times New Roman"/>
          <w:sz w:val="28"/>
          <w:szCs w:val="28"/>
        </w:rPr>
        <w:t xml:space="preserve">Ця схема поводить себе як паралельно з’єднані котушка з </w:t>
      </w:r>
      <w:r w:rsidR="00A77BD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77BD7">
        <w:rPr>
          <w:rFonts w:ascii="Times New Roman" w:hAnsi="Times New Roman" w:cs="Times New Roman"/>
          <w:sz w:val="28"/>
          <w:szCs w:val="28"/>
        </w:rPr>
        <w:t xml:space="preserve"> </w:t>
      </w:r>
      <w:r w:rsidR="00A77BD7" w:rsidRPr="00A77BD7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15 мГн </w:t>
      </w:r>
      <w:r w:rsidR="00A77BD7">
        <w:rPr>
          <w:rFonts w:ascii="Times New Roman" w:hAnsi="Times New Roman" w:cs="Times New Roman"/>
          <w:sz w:val="28"/>
          <w:szCs w:val="28"/>
        </w:rPr>
        <w:t xml:space="preserve">і конденсатор з </w:t>
      </w:r>
      <w:r w:rsidR="00A77BD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7BD7">
        <w:rPr>
          <w:rFonts w:ascii="Times New Roman" w:hAnsi="Times New Roman" w:cs="Times New Roman"/>
          <w:sz w:val="28"/>
          <w:szCs w:val="28"/>
        </w:rPr>
        <w:t xml:space="preserve"> </w:t>
      </w:r>
      <w:r w:rsidR="00A77BD7" w:rsidRPr="00A77BD7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 96 пФ </w:t>
      </w:r>
      <w:r w:rsidR="00A77BD7" w:rsidRPr="00A77BD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77BD7">
        <w:rPr>
          <w:rFonts w:ascii="Times New Roman" w:hAnsi="Times New Roman" w:cs="Times New Roman"/>
          <w:sz w:val="28"/>
          <w:szCs w:val="28"/>
        </w:rPr>
        <w:t>імпеданс такої еквівалентної схеми зображений червоною лінією на рис. 2.19).</w:t>
      </w:r>
    </w:p>
    <w:p w14:paraId="2B02A543" w14:textId="0391D8CD" w:rsidR="00BE39D6" w:rsidRDefault="00BE39D6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39516" wp14:editId="6B8AE5B5">
            <wp:extent cx="5907069" cy="2943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0" b="35574"/>
                    <a:stretch/>
                  </pic:blipFill>
                  <pic:spPr bwMode="auto">
                    <a:xfrm>
                      <a:off x="0" y="0"/>
                      <a:ext cx="5931985" cy="29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D4AB" w14:textId="010BDF8A" w:rsidR="00BE39D6" w:rsidRDefault="00BE39D6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  <w:r w:rsidR="0061125C">
        <w:rPr>
          <w:rFonts w:ascii="Times New Roman" w:hAnsi="Times New Roman" w:cs="Times New Roman"/>
          <w:sz w:val="28"/>
          <w:szCs w:val="28"/>
        </w:rPr>
        <w:t>8</w:t>
      </w:r>
    </w:p>
    <w:p w14:paraId="53C2E84C" w14:textId="78D6339C" w:rsidR="00BE39D6" w:rsidRDefault="00A77BD7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6CEEC" wp14:editId="6CCD456C">
            <wp:extent cx="4943475" cy="3799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4074" cy="38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BEB" w14:textId="1EA46692" w:rsidR="00BE39D6" w:rsidRDefault="00BE39D6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  <w:r w:rsidR="0061125C">
        <w:rPr>
          <w:rFonts w:ascii="Times New Roman" w:hAnsi="Times New Roman" w:cs="Times New Roman"/>
          <w:sz w:val="28"/>
          <w:szCs w:val="28"/>
        </w:rPr>
        <w:t>9</w:t>
      </w:r>
    </w:p>
    <w:p w14:paraId="34FA5E3F" w14:textId="0F5A9538" w:rsidR="002C6605" w:rsidRDefault="002C6605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1B31EE" wp14:editId="7C2E5555">
            <wp:extent cx="4343400" cy="3424577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1261" cy="34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90C" w14:textId="19ED252A" w:rsidR="00BE39D6" w:rsidRDefault="002C6605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61125C">
        <w:rPr>
          <w:rFonts w:ascii="Times New Roman" w:hAnsi="Times New Roman" w:cs="Times New Roman"/>
          <w:sz w:val="28"/>
          <w:szCs w:val="28"/>
        </w:rPr>
        <w:t>20</w:t>
      </w:r>
    </w:p>
    <w:p w14:paraId="39B78982" w14:textId="77777777" w:rsidR="00A77BD7" w:rsidRPr="00BE39D6" w:rsidRDefault="00A77BD7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FB89DA" w14:textId="62406102" w:rsidR="00DC5EDD" w:rsidRDefault="00ED12FD" w:rsidP="00ED12FD">
      <w:pPr>
        <w:spacing w:after="120" w:line="48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10903CDE" w14:textId="6DFB936E" w:rsidR="00ED12FD" w:rsidRDefault="00E257D9" w:rsidP="00ED12F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 xml:space="preserve"> результаті даної лабор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орної роботи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 xml:space="preserve"> на осцилографі 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="001B0F96"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="001B0F96"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були проведені наступні вимірювання:</w:t>
      </w:r>
    </w:p>
    <w:p w14:paraId="6CB93463" w14:textId="77777777" w:rsidR="001B0F96" w:rsidRDefault="00E257D9" w:rsidP="00E257D9">
      <w:pPr>
        <w:pStyle w:val="ListParagraph"/>
        <w:numPr>
          <w:ilvl w:val="0"/>
          <w:numId w:val="4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Були отримані перетворення Фур’є сигналів різних форм (синусоїдальний, прямокутний, трикутний, пилоподібний). Вони спів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>падають з теоретично розрахованими.</w:t>
      </w:r>
    </w:p>
    <w:p w14:paraId="6A3EB011" w14:textId="570A3E8F" w:rsidR="00E257D9" w:rsidRDefault="001B0F96" w:rsidP="00E257D9">
      <w:pPr>
        <w:pStyle w:val="ListParagraph"/>
        <w:numPr>
          <w:ilvl w:val="0"/>
          <w:numId w:val="4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Були отримані фігури Ліссажу для різних частот та різниці фаз.</w:t>
      </w:r>
      <w:r w:rsidR="00E257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702C4DE" w14:textId="6644568D" w:rsidR="0014738E" w:rsidRDefault="00A77BD7" w:rsidP="00A77BD7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вим</w:t>
      </w:r>
      <w:r w:rsidRPr="00A77BD7">
        <w:rPr>
          <w:rFonts w:ascii="Times New Roman" w:eastAsiaTheme="minorEastAsia" w:hAnsi="Times New Roman" w:cs="Times New Roman"/>
          <w:sz w:val="28"/>
          <w:szCs w:val="28"/>
        </w:rPr>
        <w:t>ірювач</w:t>
      </w:r>
      <w:r>
        <w:rPr>
          <w:rFonts w:ascii="Times New Roman" w:eastAsiaTheme="minorEastAsia" w:hAnsi="Times New Roman" w:cs="Times New Roman"/>
          <w:sz w:val="28"/>
          <w:szCs w:val="28"/>
        </w:rPr>
        <w:t>і</w:t>
      </w:r>
      <w:r w:rsidRPr="00A77BD7">
        <w:rPr>
          <w:rFonts w:ascii="Times New Roman" w:eastAsiaTheme="minorEastAsia" w:hAnsi="Times New Roman" w:cs="Times New Roman"/>
          <w:sz w:val="28"/>
          <w:szCs w:val="28"/>
        </w:rPr>
        <w:t xml:space="preserve"> імпедансу HP 4192 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були виміряні опори резисторів, конденсаторів та котушки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 xml:space="preserve"> індуктивності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різних конструкцій. В результаті було визначено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 xml:space="preserve">, що </w:t>
      </w:r>
      <w:r>
        <w:rPr>
          <w:rFonts w:ascii="Times New Roman" w:eastAsiaTheme="minorEastAsia" w:hAnsi="Times New Roman" w:cs="Times New Roman"/>
          <w:sz w:val="28"/>
          <w:szCs w:val="28"/>
        </w:rPr>
        <w:t>на високих частотах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B98D7E" w14:textId="77777777" w:rsidR="0014738E" w:rsidRDefault="00A77BD7" w:rsidP="0014738E">
      <w:pPr>
        <w:pStyle w:val="ListParagraph"/>
        <w:numPr>
          <w:ilvl w:val="0"/>
          <w:numId w:val="5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4738E">
        <w:rPr>
          <w:rFonts w:ascii="Times New Roman" w:eastAsiaTheme="minorEastAsia" w:hAnsi="Times New Roman" w:cs="Times New Roman"/>
          <w:sz w:val="28"/>
          <w:szCs w:val="28"/>
        </w:rPr>
        <w:t>залежно від конструкції резистор може поводити себе як конденсатор або котушка</w:t>
      </w:r>
    </w:p>
    <w:p w14:paraId="5E3FB404" w14:textId="136B5AAA" w:rsidR="00E257D9" w:rsidRDefault="00A77BD7" w:rsidP="0014738E">
      <w:pPr>
        <w:pStyle w:val="ListParagraph"/>
        <w:numPr>
          <w:ilvl w:val="0"/>
          <w:numId w:val="5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4738E">
        <w:rPr>
          <w:rFonts w:ascii="Times New Roman" w:eastAsiaTheme="minorEastAsia" w:hAnsi="Times New Roman" w:cs="Times New Roman"/>
          <w:sz w:val="28"/>
          <w:szCs w:val="28"/>
        </w:rPr>
        <w:t>конденсатор насправді еквівалентний схемі з послідовно з’єднаними конденсатор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>ом та котушкою</w:t>
      </w:r>
    </w:p>
    <w:p w14:paraId="1881E96D" w14:textId="7E1CD90C" w:rsidR="0014738E" w:rsidRPr="0014738E" w:rsidRDefault="0014738E" w:rsidP="0014738E">
      <w:pPr>
        <w:pStyle w:val="ListParagraph"/>
        <w:numPr>
          <w:ilvl w:val="0"/>
          <w:numId w:val="5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котушка насправді еквівалентна схемі з паралельно з’єднаними конденсатором та котушкою</w:t>
      </w:r>
    </w:p>
    <w:sectPr w:rsidR="0014738E" w:rsidRPr="0014738E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9DFEB" w14:textId="77777777" w:rsidR="0000204A" w:rsidRDefault="0000204A" w:rsidP="000A4419">
      <w:pPr>
        <w:spacing w:after="0" w:line="240" w:lineRule="auto"/>
      </w:pPr>
      <w:r>
        <w:separator/>
      </w:r>
    </w:p>
  </w:endnote>
  <w:endnote w:type="continuationSeparator" w:id="0">
    <w:p w14:paraId="4287A47F" w14:textId="77777777" w:rsidR="0000204A" w:rsidRDefault="0000204A" w:rsidP="000A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3974029"/>
      <w:docPartObj>
        <w:docPartGallery w:val="Page Numbers (Bottom of Page)"/>
        <w:docPartUnique/>
      </w:docPartObj>
    </w:sdtPr>
    <w:sdtContent>
      <w:p w14:paraId="1ACD2A1C" w14:textId="77777777" w:rsidR="00C87762" w:rsidRDefault="00C87762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23D54">
          <w:rPr>
            <w:noProof/>
            <w:lang w:val="ru-RU"/>
          </w:rPr>
          <w:t>4</w:t>
        </w:r>
        <w:r>
          <w:fldChar w:fldCharType="end"/>
        </w:r>
      </w:p>
    </w:sdtContent>
  </w:sdt>
  <w:p w14:paraId="4BD5446B" w14:textId="77777777" w:rsidR="00C87762" w:rsidRDefault="00C87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7168F" w14:textId="77777777" w:rsidR="0000204A" w:rsidRDefault="0000204A" w:rsidP="000A4419">
      <w:pPr>
        <w:spacing w:after="0" w:line="240" w:lineRule="auto"/>
      </w:pPr>
      <w:r>
        <w:separator/>
      </w:r>
    </w:p>
  </w:footnote>
  <w:footnote w:type="continuationSeparator" w:id="0">
    <w:p w14:paraId="26218346" w14:textId="77777777" w:rsidR="0000204A" w:rsidRDefault="0000204A" w:rsidP="000A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71609"/>
    <w:multiLevelType w:val="hybridMultilevel"/>
    <w:tmpl w:val="36EE9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F043C"/>
    <w:multiLevelType w:val="multilevel"/>
    <w:tmpl w:val="323EC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1F047D2"/>
    <w:multiLevelType w:val="hybridMultilevel"/>
    <w:tmpl w:val="034CD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14D2D"/>
    <w:multiLevelType w:val="hybridMultilevel"/>
    <w:tmpl w:val="F9A8288A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7FED0496"/>
    <w:multiLevelType w:val="multilevel"/>
    <w:tmpl w:val="3E66416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707"/>
    <w:rsid w:val="0000204A"/>
    <w:rsid w:val="00017890"/>
    <w:rsid w:val="00023633"/>
    <w:rsid w:val="000A088A"/>
    <w:rsid w:val="000A4419"/>
    <w:rsid w:val="000A74E0"/>
    <w:rsid w:val="000C1005"/>
    <w:rsid w:val="00130E1D"/>
    <w:rsid w:val="0014738E"/>
    <w:rsid w:val="00170D4A"/>
    <w:rsid w:val="00191629"/>
    <w:rsid w:val="00197254"/>
    <w:rsid w:val="001B0F96"/>
    <w:rsid w:val="001E1793"/>
    <w:rsid w:val="001F6AA4"/>
    <w:rsid w:val="00207D14"/>
    <w:rsid w:val="00223D54"/>
    <w:rsid w:val="0023292D"/>
    <w:rsid w:val="00245549"/>
    <w:rsid w:val="002B7C0E"/>
    <w:rsid w:val="002C6605"/>
    <w:rsid w:val="003939F2"/>
    <w:rsid w:val="00394CB0"/>
    <w:rsid w:val="003C40F6"/>
    <w:rsid w:val="00425707"/>
    <w:rsid w:val="00432649"/>
    <w:rsid w:val="00453D5D"/>
    <w:rsid w:val="004A35C8"/>
    <w:rsid w:val="004C61A7"/>
    <w:rsid w:val="00530709"/>
    <w:rsid w:val="00543799"/>
    <w:rsid w:val="00560FD4"/>
    <w:rsid w:val="00590EB8"/>
    <w:rsid w:val="005D0FFA"/>
    <w:rsid w:val="005F5855"/>
    <w:rsid w:val="005F72FA"/>
    <w:rsid w:val="0061125C"/>
    <w:rsid w:val="0061144A"/>
    <w:rsid w:val="006A253C"/>
    <w:rsid w:val="006E2D5F"/>
    <w:rsid w:val="006F1EBB"/>
    <w:rsid w:val="007229C8"/>
    <w:rsid w:val="00725EAC"/>
    <w:rsid w:val="00774D53"/>
    <w:rsid w:val="007D53A8"/>
    <w:rsid w:val="007D699A"/>
    <w:rsid w:val="007F20FE"/>
    <w:rsid w:val="00804368"/>
    <w:rsid w:val="0082550D"/>
    <w:rsid w:val="00843D2F"/>
    <w:rsid w:val="0087469A"/>
    <w:rsid w:val="00917FDF"/>
    <w:rsid w:val="00935D42"/>
    <w:rsid w:val="009723FF"/>
    <w:rsid w:val="009801FF"/>
    <w:rsid w:val="009B1CE1"/>
    <w:rsid w:val="009B7681"/>
    <w:rsid w:val="009D3673"/>
    <w:rsid w:val="009F1748"/>
    <w:rsid w:val="009F3BD1"/>
    <w:rsid w:val="00A32E1B"/>
    <w:rsid w:val="00A533FE"/>
    <w:rsid w:val="00A60FEB"/>
    <w:rsid w:val="00A77BD7"/>
    <w:rsid w:val="00A9687F"/>
    <w:rsid w:val="00B161FA"/>
    <w:rsid w:val="00BD4897"/>
    <w:rsid w:val="00BE39D6"/>
    <w:rsid w:val="00BF3D52"/>
    <w:rsid w:val="00C00182"/>
    <w:rsid w:val="00C05821"/>
    <w:rsid w:val="00C31783"/>
    <w:rsid w:val="00C425D0"/>
    <w:rsid w:val="00C441DA"/>
    <w:rsid w:val="00C44F2D"/>
    <w:rsid w:val="00C87762"/>
    <w:rsid w:val="00C93354"/>
    <w:rsid w:val="00CA2722"/>
    <w:rsid w:val="00D00C83"/>
    <w:rsid w:val="00D638F6"/>
    <w:rsid w:val="00D66726"/>
    <w:rsid w:val="00DC0AD6"/>
    <w:rsid w:val="00DC5EDD"/>
    <w:rsid w:val="00E14931"/>
    <w:rsid w:val="00E257D9"/>
    <w:rsid w:val="00E37472"/>
    <w:rsid w:val="00EA622A"/>
    <w:rsid w:val="00ED12FD"/>
    <w:rsid w:val="00ED5418"/>
    <w:rsid w:val="00F439A6"/>
    <w:rsid w:val="00FA124A"/>
    <w:rsid w:val="00FE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084EB"/>
  <w15:docId w15:val="{8634C347-2789-4C6C-8ED3-BE4B6A41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419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419"/>
    <w:rPr>
      <w:lang w:val="uk-UA"/>
    </w:rPr>
  </w:style>
  <w:style w:type="character" w:styleId="PlaceholderText">
    <w:name w:val="Placeholder Text"/>
    <w:basedOn w:val="DefaultParagraphFont"/>
    <w:uiPriority w:val="99"/>
    <w:semiHidden/>
    <w:rsid w:val="00223D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D54"/>
    <w:rPr>
      <w:rFonts w:ascii="Tahoma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6A2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D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D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5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0FB22D-1F89-41AF-96BD-8B8F63F6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31</Pages>
  <Words>1779</Words>
  <Characters>10142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Віктор Кришталь</cp:lastModifiedBy>
  <cp:revision>37</cp:revision>
  <dcterms:created xsi:type="dcterms:W3CDTF">2020-02-09T23:45:00Z</dcterms:created>
  <dcterms:modified xsi:type="dcterms:W3CDTF">2020-03-02T21:04:00Z</dcterms:modified>
</cp:coreProperties>
</file>