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397" w:rsidRPr="00FC1686" w:rsidRDefault="005C2397" w:rsidP="005C2397">
      <w:pPr>
        <w:jc w:val="center"/>
        <w:rPr>
          <w:b/>
          <w:bCs/>
          <w:szCs w:val="28"/>
          <w:lang w:val="ru-RU"/>
        </w:rPr>
      </w:pPr>
      <w:bookmarkStart w:id="0" w:name="_GoBack"/>
      <w:bookmarkEnd w:id="0"/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5C2397" w:rsidRPr="008C3D7C" w:rsidRDefault="005C2397" w:rsidP="005C2397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proofErr w:type="spellStart"/>
      <w:r w:rsidRPr="008C3D7C">
        <w:rPr>
          <w:szCs w:val="28"/>
          <w:lang w:val="uk-UA"/>
        </w:rPr>
        <w:t>тел</w:t>
      </w:r>
      <w:proofErr w:type="spellEnd"/>
      <w:r w:rsidRPr="008C3D7C">
        <w:rPr>
          <w:szCs w:val="28"/>
          <w:lang w:val="ru-RU"/>
        </w:rPr>
        <w:t>/</w:t>
      </w:r>
      <w:r w:rsidRPr="008C3D7C">
        <w:rPr>
          <w:szCs w:val="28"/>
          <w:lang w:val="uk-UA"/>
        </w:rPr>
        <w:t>факс 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5C2397" w:rsidRPr="008C3D7C" w:rsidRDefault="005C2397" w:rsidP="005C2397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5C2397" w:rsidRPr="008C3D7C" w:rsidRDefault="005C2397" w:rsidP="005C2397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5C2397" w:rsidRPr="008C3D7C" w:rsidRDefault="005C2397" w:rsidP="005C2397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C2397" w:rsidRPr="008C3D7C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</w:t>
      </w:r>
      <w:r w:rsidR="00051D7B">
        <w:rPr>
          <w:szCs w:val="28"/>
          <w:lang w:val="uk-UA"/>
        </w:rPr>
        <w:t>3</w:t>
      </w:r>
    </w:p>
    <w:p w:rsidR="005C2397" w:rsidRPr="003810EC" w:rsidRDefault="00075928" w:rsidP="005C2397">
      <w:pPr>
        <w:jc w:val="center"/>
        <w:rPr>
          <w:szCs w:val="28"/>
          <w:lang w:val="en-US"/>
        </w:rPr>
      </w:pPr>
      <w:r>
        <w:rPr>
          <w:szCs w:val="28"/>
          <w:lang w:val="uk-UA"/>
        </w:rPr>
        <w:t>ПРОГРАМУВАННЯ МІКРОКОНТРОЛЕРА</w:t>
      </w:r>
    </w:p>
    <w:p w:rsidR="005C2397" w:rsidRPr="008C3D7C" w:rsidRDefault="005C2397" w:rsidP="005C2397">
      <w:pPr>
        <w:jc w:val="center"/>
        <w:rPr>
          <w:szCs w:val="28"/>
          <w:lang w:val="uk-UA"/>
        </w:rPr>
      </w:pPr>
    </w:p>
    <w:p w:rsidR="005C2397" w:rsidRPr="008C3D7C" w:rsidRDefault="005C2397" w:rsidP="005C2397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C2397" w:rsidRPr="008C3D7C" w:rsidRDefault="005C2397" w:rsidP="005C2397">
      <w:pPr>
        <w:rPr>
          <w:szCs w:val="28"/>
          <w:lang w:val="uk-UA"/>
        </w:rPr>
      </w:pPr>
      <w:r w:rsidRPr="008C3D7C">
        <w:rPr>
          <w:szCs w:val="28"/>
          <w:lang w:val="uk-UA"/>
        </w:rPr>
        <w:t xml:space="preserve">кандидат </w:t>
      </w:r>
      <w:proofErr w:type="spellStart"/>
      <w:r w:rsidRPr="008C3D7C">
        <w:rPr>
          <w:szCs w:val="28"/>
          <w:lang w:val="uk-UA"/>
        </w:rPr>
        <w:t>фіз</w:t>
      </w:r>
      <w:proofErr w:type="spellEnd"/>
      <w:r w:rsidRPr="008C3D7C">
        <w:rPr>
          <w:szCs w:val="28"/>
          <w:lang w:val="uk-UA"/>
        </w:rPr>
        <w:t>.-</w:t>
      </w:r>
      <w:proofErr w:type="spellStart"/>
      <w:r w:rsidRPr="008C3D7C">
        <w:rPr>
          <w:szCs w:val="28"/>
          <w:lang w:val="uk-UA"/>
        </w:rPr>
        <w:t>мат.наук</w:t>
      </w:r>
      <w:proofErr w:type="spellEnd"/>
      <w:r w:rsidRPr="008C3D7C">
        <w:rPr>
          <w:szCs w:val="28"/>
          <w:lang w:val="uk-UA"/>
        </w:rPr>
        <w:t xml:space="preserve">                            </w:t>
      </w:r>
      <w:r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__________    Р.В. Єрмоленко</w:t>
      </w:r>
    </w:p>
    <w:p w:rsidR="005C2397" w:rsidRPr="008C3D7C" w:rsidRDefault="005C2397" w:rsidP="005C2397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Pr="008C3D7C">
        <w:rPr>
          <w:szCs w:val="28"/>
          <w:lang w:val="uk-UA"/>
        </w:rPr>
        <w:t>(підпис)</w:t>
      </w:r>
    </w:p>
    <w:p w:rsidR="005C2397" w:rsidRPr="008C3D7C" w:rsidRDefault="005C2397" w:rsidP="005C2397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Pr="008C3D7C">
        <w:rPr>
          <w:szCs w:val="28"/>
          <w:lang w:val="uk-UA"/>
        </w:rPr>
        <w:t>(дата)</w:t>
      </w:r>
    </w:p>
    <w:p w:rsidR="005C2397" w:rsidRPr="008C3D7C" w:rsidRDefault="005C2397" w:rsidP="005C2397">
      <w:pPr>
        <w:tabs>
          <w:tab w:val="left" w:pos="4678"/>
        </w:tabs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Pr="008C3D7C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sectPr w:rsidR="005C2397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5C2397" w:rsidRDefault="005C2397" w:rsidP="005C2397">
      <w:pPr>
        <w:jc w:val="center"/>
      </w:pPr>
      <w:r w:rsidRPr="00C30E48">
        <w:lastRenderedPageBreak/>
        <w:t xml:space="preserve">СПИСОК АВТОРІВ </w:t>
      </w:r>
    </w:p>
    <w:p w:rsidR="005C2397" w:rsidRPr="00225349" w:rsidRDefault="005C2397" w:rsidP="005C2397">
      <w:pPr>
        <w:jc w:val="center"/>
        <w:rPr>
          <w:szCs w:val="28"/>
          <w:lang w:val="uk-UA"/>
        </w:rPr>
      </w:pPr>
    </w:p>
    <w:p w:rsidR="005C2397" w:rsidRPr="00C30E48" w:rsidRDefault="005C2397" w:rsidP="005C2397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314"/>
        <w:gridCol w:w="2706"/>
      </w:tblGrid>
      <w:tr w:rsidR="005C2397" w:rsidRPr="00C30E48" w:rsidTr="00045B89">
        <w:tc>
          <w:tcPr>
            <w:tcW w:w="6771" w:type="dxa"/>
          </w:tcPr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5C2397" w:rsidRPr="00566619" w:rsidRDefault="005C2397" w:rsidP="00045B89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Pr="00C30E48">
              <w:t xml:space="preserve">        </w:t>
            </w:r>
            <w:r>
              <w:t xml:space="preserve">                  (Підпис</w:t>
            </w:r>
            <w:r w:rsidRPr="00C30E48">
              <w:t>)</w:t>
            </w:r>
            <w:r>
              <w:rPr>
                <w:lang w:val="ru-RU"/>
              </w:rPr>
              <w:t xml:space="preserve">  (</w:t>
            </w:r>
            <w:r w:rsidRPr="00D27F5F">
              <w:rPr>
                <w:lang w:val="ru-RU"/>
              </w:rPr>
              <w:t>дата</w:t>
            </w:r>
            <w:r>
              <w:rPr>
                <w:lang w:val="ru-RU"/>
              </w:rPr>
              <w:t>)</w:t>
            </w:r>
          </w:p>
          <w:p w:rsidR="005C2397" w:rsidRPr="00C30E48" w:rsidRDefault="005C2397" w:rsidP="00045B89"/>
        </w:tc>
        <w:tc>
          <w:tcPr>
            <w:tcW w:w="2800" w:type="dxa"/>
          </w:tcPr>
          <w:p w:rsidR="005C2397" w:rsidRDefault="005C2397" w:rsidP="00045B89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Марініченко</w:t>
            </w:r>
            <w:proofErr w:type="spellEnd"/>
          </w:p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5C2397" w:rsidRPr="00C30E48" w:rsidTr="00045B89">
        <w:tc>
          <w:tcPr>
            <w:tcW w:w="6771" w:type="dxa"/>
          </w:tcPr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C30E48" w:rsidRDefault="005C2397" w:rsidP="00045B89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Pr="00C30E48">
              <w:t xml:space="preserve">– // – </w:t>
            </w:r>
          </w:p>
        </w:tc>
        <w:tc>
          <w:tcPr>
            <w:tcW w:w="2800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Коршинська</w:t>
            </w:r>
            <w:proofErr w:type="spellEnd"/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5C2397" w:rsidRPr="00C30E48" w:rsidRDefault="005C2397" w:rsidP="00045B89"/>
        </w:tc>
      </w:tr>
      <w:tr w:rsidR="005C2397" w:rsidRPr="00C30E48" w:rsidTr="00045B89">
        <w:tc>
          <w:tcPr>
            <w:tcW w:w="6771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C30E48" w:rsidRDefault="005C2397" w:rsidP="00045B89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Pr="00C30E48">
              <w:t>– // –</w:t>
            </w:r>
          </w:p>
          <w:p w:rsidR="005C2397" w:rsidRPr="00C30E48" w:rsidRDefault="005C2397" w:rsidP="00045B89">
            <w:r w:rsidRPr="00C30E48">
              <w:t xml:space="preserve">           </w:t>
            </w:r>
          </w:p>
          <w:p w:rsidR="005C2397" w:rsidRPr="00C30E48" w:rsidRDefault="005C2397" w:rsidP="00045B89"/>
        </w:tc>
        <w:tc>
          <w:tcPr>
            <w:tcW w:w="2800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930859">
      <w:pPr>
        <w:jc w:val="center"/>
        <w:rPr>
          <w:b/>
          <w:bCs/>
          <w:sz w:val="32"/>
          <w:szCs w:val="28"/>
          <w:lang w:val="uk-UA"/>
        </w:rPr>
      </w:pPr>
      <w:r>
        <w:br w:type="page"/>
      </w:r>
      <w:r w:rsidR="00930859" w:rsidRPr="00930859">
        <w:rPr>
          <w:b/>
          <w:bCs/>
          <w:sz w:val="32"/>
          <w:szCs w:val="28"/>
          <w:lang w:val="uk-UA"/>
        </w:rPr>
        <w:lastRenderedPageBreak/>
        <w:t>Зміст</w:t>
      </w:r>
    </w:p>
    <w:p w:rsidR="00930859" w:rsidRDefault="00930859">
      <w:pPr>
        <w:pStyle w:val="12"/>
        <w:tabs>
          <w:tab w:val="left" w:pos="480"/>
          <w:tab w:val="right" w:leader="dot" w:pos="9010"/>
        </w:tabs>
        <w:rPr>
          <w:noProof/>
        </w:rPr>
      </w:pPr>
      <w:r>
        <w:rPr>
          <w:b/>
          <w:bCs/>
          <w:sz w:val="32"/>
          <w:szCs w:val="28"/>
          <w:lang w:val="uk-UA"/>
        </w:rPr>
        <w:fldChar w:fldCharType="begin"/>
      </w:r>
      <w:r>
        <w:rPr>
          <w:b/>
          <w:bCs/>
          <w:sz w:val="32"/>
          <w:szCs w:val="28"/>
          <w:lang w:val="uk-UA"/>
        </w:rPr>
        <w:instrText xml:space="preserve"> TOC \h \z \t "Звіт 1,1,Звіт 2,2,Звіт 3,3" </w:instrText>
      </w:r>
      <w:r>
        <w:rPr>
          <w:b/>
          <w:bCs/>
          <w:sz w:val="32"/>
          <w:szCs w:val="28"/>
          <w:lang w:val="uk-UA"/>
        </w:rPr>
        <w:fldChar w:fldCharType="separate"/>
      </w:r>
      <w:hyperlink w:anchor="_Toc34120770" w:history="1">
        <w:r w:rsidRPr="00765FE0">
          <w:rPr>
            <w:rStyle w:val="a5"/>
            <w:noProof/>
          </w:rPr>
          <w:t>1.</w:t>
        </w:r>
        <w:r>
          <w:rPr>
            <w:noProof/>
          </w:rPr>
          <w:tab/>
        </w:r>
        <w:r w:rsidRPr="00765FE0">
          <w:rPr>
            <w:rStyle w:val="a5"/>
            <w:noProof/>
          </w:rPr>
          <w:t>Модель світлофора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_Toc34120770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30859" w:rsidRDefault="00B54E6D">
      <w:pPr>
        <w:pStyle w:val="22"/>
        <w:tabs>
          <w:tab w:val="right" w:leader="dot" w:pos="9010"/>
        </w:tabs>
        <w:rPr>
          <w:noProof/>
        </w:rPr>
      </w:pPr>
      <w:hyperlink w:anchor="_Toc34120771" w:history="1">
        <w:r w:rsidR="00930859" w:rsidRPr="00765FE0">
          <w:rPr>
            <w:rStyle w:val="a5"/>
            <w:noProof/>
          </w:rPr>
          <w:t>1.1 Теоретичні відомості</w:t>
        </w:r>
        <w:r w:rsidR="00930859">
          <w:rPr>
            <w:noProof/>
            <w:webHidden/>
          </w:rPr>
          <w:tab/>
        </w:r>
        <w:r w:rsidR="00930859">
          <w:rPr>
            <w:noProof/>
            <w:webHidden/>
          </w:rPr>
          <w:fldChar w:fldCharType="begin"/>
        </w:r>
        <w:r w:rsidR="00930859">
          <w:rPr>
            <w:noProof/>
            <w:webHidden/>
          </w:rPr>
          <w:instrText xml:space="preserve"> PAGEREF _Toc34120771 \h </w:instrText>
        </w:r>
        <w:r w:rsidR="00930859">
          <w:rPr>
            <w:noProof/>
            <w:webHidden/>
          </w:rPr>
        </w:r>
        <w:r w:rsidR="00930859">
          <w:rPr>
            <w:noProof/>
            <w:webHidden/>
          </w:rPr>
          <w:fldChar w:fldCharType="separate"/>
        </w:r>
        <w:r w:rsidR="00930859">
          <w:rPr>
            <w:noProof/>
            <w:webHidden/>
          </w:rPr>
          <w:t>4</w:t>
        </w:r>
        <w:r w:rsidR="00930859">
          <w:rPr>
            <w:noProof/>
            <w:webHidden/>
          </w:rPr>
          <w:fldChar w:fldCharType="end"/>
        </w:r>
      </w:hyperlink>
    </w:p>
    <w:p w:rsidR="00930859" w:rsidRDefault="00B54E6D">
      <w:pPr>
        <w:pStyle w:val="22"/>
        <w:tabs>
          <w:tab w:val="right" w:leader="dot" w:pos="9010"/>
        </w:tabs>
        <w:rPr>
          <w:noProof/>
        </w:rPr>
      </w:pPr>
      <w:hyperlink w:anchor="_Toc34120772" w:history="1">
        <w:r w:rsidR="00930859" w:rsidRPr="00765FE0">
          <w:rPr>
            <w:rStyle w:val="a5"/>
            <w:noProof/>
            <w:lang w:val="ru-RU"/>
          </w:rPr>
          <w:t xml:space="preserve">1.2 </w:t>
        </w:r>
        <w:r w:rsidR="00930859" w:rsidRPr="00765FE0">
          <w:rPr>
            <w:rStyle w:val="a5"/>
            <w:noProof/>
          </w:rPr>
          <w:t>Побудова моделі світлофору</w:t>
        </w:r>
        <w:r w:rsidR="00930859">
          <w:rPr>
            <w:noProof/>
            <w:webHidden/>
          </w:rPr>
          <w:tab/>
        </w:r>
        <w:r w:rsidR="00930859">
          <w:rPr>
            <w:noProof/>
            <w:webHidden/>
          </w:rPr>
          <w:fldChar w:fldCharType="begin"/>
        </w:r>
        <w:r w:rsidR="00930859">
          <w:rPr>
            <w:noProof/>
            <w:webHidden/>
          </w:rPr>
          <w:instrText xml:space="preserve"> PAGEREF _Toc34120772 \h </w:instrText>
        </w:r>
        <w:r w:rsidR="00930859">
          <w:rPr>
            <w:noProof/>
            <w:webHidden/>
          </w:rPr>
        </w:r>
        <w:r w:rsidR="00930859">
          <w:rPr>
            <w:noProof/>
            <w:webHidden/>
          </w:rPr>
          <w:fldChar w:fldCharType="separate"/>
        </w:r>
        <w:r w:rsidR="00930859">
          <w:rPr>
            <w:noProof/>
            <w:webHidden/>
          </w:rPr>
          <w:t>7</w:t>
        </w:r>
        <w:r w:rsidR="00930859">
          <w:rPr>
            <w:noProof/>
            <w:webHidden/>
          </w:rPr>
          <w:fldChar w:fldCharType="end"/>
        </w:r>
      </w:hyperlink>
    </w:p>
    <w:p w:rsidR="00930859" w:rsidRPr="00930859" w:rsidRDefault="00930859" w:rsidP="00930859">
      <w:pPr>
        <w:jc w:val="center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fldChar w:fldCharType="end"/>
      </w:r>
    </w:p>
    <w:p w:rsidR="003810EC" w:rsidRDefault="003810EC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B153A6" w:rsidRDefault="00B153A6" w:rsidP="00B153A6">
      <w:pPr>
        <w:pStyle w:val="11"/>
        <w:numPr>
          <w:ilvl w:val="0"/>
          <w:numId w:val="13"/>
        </w:numPr>
      </w:pPr>
      <w:bookmarkStart w:id="1" w:name="_Toc34120770"/>
      <w:r>
        <w:lastRenderedPageBreak/>
        <w:t>Модель світлофора</w:t>
      </w:r>
      <w:bookmarkEnd w:id="1"/>
    </w:p>
    <w:p w:rsidR="00592950" w:rsidRPr="00592950" w:rsidRDefault="00B153A6" w:rsidP="00B153A6">
      <w:pPr>
        <w:pStyle w:val="21"/>
      </w:pPr>
      <w:bookmarkStart w:id="2" w:name="_Toc34120771"/>
      <w:r>
        <w:t xml:space="preserve">1.1 </w:t>
      </w:r>
      <w:r w:rsidR="00592950">
        <w:t>Теоретичні відомості</w:t>
      </w:r>
      <w:bookmarkEnd w:id="2"/>
    </w:p>
    <w:p w:rsidR="003810EC" w:rsidRDefault="003C0DF2" w:rsidP="00DC60A7">
      <w:pPr>
        <w:spacing w:line="360" w:lineRule="auto"/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17DEB0F6">
            <wp:simplePos x="0" y="0"/>
            <wp:positionH relativeFrom="column">
              <wp:posOffset>1336040</wp:posOffset>
            </wp:positionH>
            <wp:positionV relativeFrom="paragraph">
              <wp:posOffset>1106805</wp:posOffset>
            </wp:positionV>
            <wp:extent cx="2926080" cy="1336040"/>
            <wp:effectExtent l="0" t="0" r="0" b="0"/>
            <wp:wrapTopAndBottom/>
            <wp:docPr id="1" name="image1.png" descr="http://wiki.amperka.ru/_media/%D0%BA%D0%BE%D0%BD%D1%81%D0%BF%D0%B5%D0%BA%D1%82-arduino:p007-led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wiki.amperka.ru/_media/%D0%BA%D0%BE%D0%BD%D1%81%D0%BF%D0%B5%D0%BA%D1%82-arduino:p007-led-symbol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336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Світлодіод</w:t>
      </w:r>
      <w:r w:rsidR="00592950">
        <w:rPr>
          <w:lang w:val="en-US"/>
        </w:rPr>
        <w:t xml:space="preserve"> </w:t>
      </w:r>
      <w:r w:rsidR="003810EC">
        <w:t>(англ. Light Emitting Diode або просто LED) — енергоефективна, надійна, довговічна «лампочка»; вид </w:t>
      </w:r>
      <w:r w:rsidR="003810EC" w:rsidRPr="00DC60A7">
        <w:t>діода</w:t>
      </w:r>
      <w:r w:rsidR="003810EC">
        <w:t>, який світиться, коли через нього проходить струм від анода (+) до катода (−).</w:t>
      </w:r>
    </w:p>
    <w:p w:rsidR="003C0DF2" w:rsidRPr="005D4CEF" w:rsidRDefault="005D4CEF" w:rsidP="005704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</w:t>
      </w:r>
      <w:r>
        <w:rPr>
          <w:lang w:val="uk-UA"/>
        </w:rPr>
        <w:t>1</w:t>
      </w:r>
      <w:r w:rsidR="0057044B">
        <w:rPr>
          <w:lang w:val="uk-UA"/>
        </w:rPr>
        <w:t xml:space="preserve"> Вигляд світлодіоду</w:t>
      </w:r>
    </w:p>
    <w:p w:rsidR="003C0DF2" w:rsidRPr="003C0DF2" w:rsidRDefault="003C0DF2" w:rsidP="003C0DF2">
      <w:pPr>
        <w:tabs>
          <w:tab w:val="left" w:pos="5073"/>
        </w:tabs>
      </w:pPr>
    </w:p>
    <w:p w:rsidR="003810EC" w:rsidRDefault="003810EC" w:rsidP="00DC60A7">
      <w:pPr>
        <w:spacing w:line="360" w:lineRule="auto"/>
      </w:pPr>
    </w:p>
    <w:p w:rsidR="003810EC" w:rsidRPr="006D68B7" w:rsidRDefault="005C592B" w:rsidP="00461D7E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4E312650">
            <wp:simplePos x="0" y="0"/>
            <wp:positionH relativeFrom="column">
              <wp:posOffset>1716258</wp:posOffset>
            </wp:positionH>
            <wp:positionV relativeFrom="paragraph">
              <wp:posOffset>347003</wp:posOffset>
            </wp:positionV>
            <wp:extent cx="2314575" cy="723900"/>
            <wp:effectExtent l="0" t="0" r="0" b="0"/>
            <wp:wrapTopAndBottom/>
            <wp:docPr id="3" name="image3.png" descr="http://wiki.amperka.ru/_media/%D0%BA%D0%BE%D0%BD%D1%81%D0%BF%D0%B5%D0%BA%D1%82-arduino:p007-led-schemat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iki.amperka.ru/_media/%D0%BA%D0%BE%D0%BD%D1%81%D0%BF%D0%B5%D0%BA%D1%82-arduino:p007-led-schematic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Типова схема включення</w:t>
      </w:r>
    </w:p>
    <w:p w:rsidR="005D4CEF" w:rsidRPr="005D4CEF" w:rsidRDefault="005D4CEF" w:rsidP="00E262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2</w:t>
      </w:r>
      <w:r w:rsidR="006D68B7">
        <w:rPr>
          <w:lang w:val="uk-UA"/>
        </w:rPr>
        <w:t xml:space="preserve"> Типова схема включення світлодіоду</w:t>
      </w:r>
    </w:p>
    <w:p w:rsidR="003810EC" w:rsidRDefault="003810EC" w:rsidP="00DC60A7">
      <w:pPr>
        <w:spacing w:line="360" w:lineRule="auto"/>
      </w:pPr>
    </w:p>
    <w:p w:rsidR="003810EC" w:rsidRDefault="003810EC" w:rsidP="00DC60A7">
      <w:pPr>
        <w:spacing w:line="360" w:lineRule="auto"/>
      </w:pPr>
      <w:r>
        <w:t>Власний опір світлодіода після насичення дуже малий і без резистора, що обмежує струм через світлодіод, він перегорить.</w:t>
      </w:r>
    </w:p>
    <w:p w:rsidR="003810EC" w:rsidRDefault="003810EC" w:rsidP="00461D7E">
      <w:r>
        <w:t>Як підібрати резистор</w:t>
      </w:r>
    </w:p>
    <w:p w:rsidR="003810EC" w:rsidRPr="00461D7E" w:rsidRDefault="003810EC" w:rsidP="00DC60A7">
      <w:pPr>
        <w:spacing w:line="360" w:lineRule="auto"/>
        <w:rPr>
          <w:lang w:val="ru-RU"/>
        </w:rPr>
      </w:pPr>
      <w:bookmarkStart w:id="3" w:name="_gjdgxs" w:colFirst="0" w:colLast="0"/>
      <w:bookmarkEnd w:id="3"/>
      <w:r>
        <w:t>Розрахуємо який резистор </w:t>
      </w:r>
      <w:r>
        <w:rPr>
          <w:i/>
        </w:rPr>
        <w:t>R</w:t>
      </w:r>
      <w:r>
        <w:t> в наведеній схемі нам потрібно взяти, щоб отримати оптимальний результат. У нас в роботі використовувалися такий світлодіод і джерело живлення: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drawing>
          <wp:inline distT="0" distB="0" distL="0" distR="0" wp14:anchorId="299B4F3B" wp14:editId="463B5716">
            <wp:extent cx="1047750" cy="590550"/>
            <wp:effectExtent l="0" t="0" r="0" b="0"/>
            <wp:docPr id="2" name="image2.png" descr="&#10;\begin{eqnarray*}&#10;V_F &amp;=&amp; 2.3\unit{В} \\&#10;I &amp;=&amp; 20\unit{мА} \\&#10;V_{CC} &amp;=&amp; 5\unit{В} \\&#10;\end{eqnarray*}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&#10;\begin{eqnarray*}&#10;V_F &amp;=&amp; 2.3\unit{В} \\&#10;I &amp;=&amp; 20\unit{мА} \\&#10;V_{CC} &amp;=&amp; 5\unit{В} \\&#10;\end{eqnarray*}&#10;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 xml:space="preserve">Знайдем оптимальний опір </w:t>
      </w:r>
      <w:r>
        <w:rPr>
          <w:i/>
        </w:rPr>
        <w:t>R</w:t>
      </w:r>
      <w:r>
        <w:t> і мінімально допустиму потужність резистора </w:t>
      </w:r>
      <w:r>
        <w:rPr>
          <w:i/>
        </w:rPr>
        <w:t>P</w:t>
      </w:r>
      <w:r>
        <w:rPr>
          <w:i/>
          <w:vertAlign w:val="subscript"/>
        </w:rPr>
        <w:t>R</w:t>
      </w:r>
      <w:r>
        <w:t>.</w:t>
      </w:r>
    </w:p>
    <w:p w:rsidR="003810EC" w:rsidRDefault="003810EC" w:rsidP="00DC60A7">
      <w:pPr>
        <w:spacing w:line="360" w:lineRule="auto"/>
      </w:pPr>
      <w:r>
        <w:t>Напруга на резисторі: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lastRenderedPageBreak/>
        <w:drawing>
          <wp:inline distT="0" distB="0" distL="0" distR="0" wp14:anchorId="6D88B9DC" wp14:editId="314F2914">
            <wp:extent cx="2486025" cy="133350"/>
            <wp:effectExtent l="0" t="0" r="0" b="0"/>
            <wp:docPr id="5" name="image5.png" descr="&#10;$$ U_R = V_{CC} - V_F = 5\unit{В} - 2.3\unit{В} = 2.7\unit{В} $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&#10;$$ U_R = V_{CC} - V_F = 5\unit{В} - 2.3\unit{В} = 2.7\unit{В} $$&#10;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За законом Ома знайдемо значення опору: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drawing>
          <wp:inline distT="0" distB="0" distL="0" distR="0" wp14:anchorId="44E7BD5B" wp14:editId="095824C7">
            <wp:extent cx="1857375" cy="304800"/>
            <wp:effectExtent l="0" t="0" r="0" b="0"/>
            <wp:docPr id="4" name="image4.png" descr="&#10;$$ R = \frac{U_R}{I} = \frac{2.7\unit{В}}{0.02\unit{А}} = 135\unit{Ом} $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&#10;$$ R = \frac{U_R}{I} = \frac{2.7\unit{В}}{0.02\unit{А}} = 135\unit{Ом} $$&#10;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Таким чином: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при опорі більшому за 135 Ом яскравість буде нижчою;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при опорі меншому за 135 Ом термін служби світлодіода буде меншим.</w:t>
      </w:r>
    </w:p>
    <w:p w:rsidR="003810EC" w:rsidRDefault="003810EC" w:rsidP="00DC60A7">
      <w:pPr>
        <w:spacing w:line="360" w:lineRule="auto"/>
      </w:pPr>
      <w:r>
        <w:t>Знайдемо потужність, яку виділяє резистор: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drawing>
          <wp:inline distT="0" distB="0" distL="0" distR="0" wp14:anchorId="15879C2B" wp14:editId="0E7EE81A">
            <wp:extent cx="2924175" cy="152400"/>
            <wp:effectExtent l="0" t="0" r="0" b="0"/>
            <wp:docPr id="7" name="image7.png" descr="&#10;$ P_R = I^2 \times R = 0.02^2\unit{А} \times 135\unit{Ом} = 0.054\unit{Вт}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&#10;$ P_R = I^2 \times R = 0.02^2\unit{А} \times 135\unit{Ом} = 0.054\unit{Вт}$&#10;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Це означає, що при потужності резистора меншій за 54 мВт резистор перегорить.</w:t>
      </w:r>
    </w:p>
    <w:p w:rsidR="003810EC" w:rsidRDefault="003810EC" w:rsidP="00DC60A7">
      <w:pPr>
        <w:spacing w:line="360" w:lineRule="auto"/>
      </w:pPr>
      <w:r>
        <w:t>У експерименті для живлення світлодіодів на 20 мА від 5 В використовувати два резистори на 150 Ом (підключені до червоного і жовтого світлодіодів) і один на 420 Ом (до зеленого світлодіодів).</w:t>
      </w:r>
    </w:p>
    <w:p w:rsidR="003810EC" w:rsidRDefault="005C592B" w:rsidP="00DC60A7">
      <w:pPr>
        <w:spacing w:line="360" w:lineRule="auto"/>
      </w:pP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359AF60D">
            <wp:simplePos x="0" y="0"/>
            <wp:positionH relativeFrom="column">
              <wp:posOffset>829994</wp:posOffset>
            </wp:positionH>
            <wp:positionV relativeFrom="paragraph">
              <wp:posOffset>661377</wp:posOffset>
            </wp:positionV>
            <wp:extent cx="3933825" cy="1304925"/>
            <wp:effectExtent l="0" t="0" r="3175" b="3175"/>
            <wp:wrapTopAndBottom/>
            <wp:docPr id="6" name="image6.png" descr="http://wiki.amperka.ru/_media/%D0%BA%D0%BE%D0%BD%D1%81%D0%BF%D0%B5%D0%BA%D1%82-arduino:p006-resistor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://wiki.amperka.ru/_media/%D0%BA%D0%BE%D0%BD%D1%81%D0%BF%D0%B5%D0%BA%D1%82-arduino:p006-resistor-symbol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Резистор —</w:t>
      </w:r>
      <w:r w:rsidR="003810EC">
        <w:rPr>
          <w:i/>
        </w:rPr>
        <w:t>опір</w:t>
      </w:r>
      <w:r w:rsidR="003810EC">
        <w:t> в чистому вигляді. Резистор обмежує силу струму, перетворюючи частину електроенергії в тепло.</w:t>
      </w:r>
    </w:p>
    <w:p w:rsidR="005D4CEF" w:rsidRPr="005D4CEF" w:rsidRDefault="005D4CEF" w:rsidP="00E262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3</w:t>
      </w:r>
      <w:r w:rsidR="00E2624B">
        <w:rPr>
          <w:lang w:val="uk-UA"/>
        </w:rPr>
        <w:t xml:space="preserve"> Вигляд резистора на схемах</w:t>
      </w:r>
    </w:p>
    <w:p w:rsidR="003810EC" w:rsidRDefault="003810EC" w:rsidP="00DC60A7">
      <w:pPr>
        <w:spacing w:line="360" w:lineRule="auto"/>
      </w:pPr>
    </w:p>
    <w:p w:rsidR="00461D7E" w:rsidRDefault="003810EC" w:rsidP="00DC60A7">
      <w:pPr>
        <w:spacing w:line="360" w:lineRule="auto"/>
      </w:pPr>
      <w:r>
        <w:t>Основні характеристики резистора – це його опір (номінал), точність і робоча потужність. Значення опору і точності, з якою він визначений, можна визначити, користуючись стандартним кольоровим кодуванням резистора.</w:t>
      </w:r>
    </w:p>
    <w:p w:rsidR="003810EC" w:rsidRDefault="003810EC" w:rsidP="00DC60A7">
      <w:pPr>
        <w:spacing w:line="360" w:lineRule="auto"/>
      </w:pPr>
      <w:r>
        <w:t xml:space="preserve">Транзистор — </w:t>
      </w:r>
      <w:r>
        <w:rPr>
          <w:color w:val="000000"/>
          <w:highlight w:val="white"/>
        </w:rPr>
        <w:t>напівпровідниковий</w:t>
      </w:r>
      <w:r>
        <w:rPr>
          <w:color w:val="222222"/>
          <w:highlight w:val="white"/>
        </w:rPr>
        <w:t> елемент електронної техніки, який дозволяє керувати </w:t>
      </w:r>
      <w:r>
        <w:rPr>
          <w:color w:val="000000"/>
          <w:highlight w:val="white"/>
        </w:rPr>
        <w:t>струмом</w:t>
      </w:r>
      <w:r>
        <w:rPr>
          <w:color w:val="222222"/>
          <w:highlight w:val="white"/>
        </w:rPr>
        <w:t>, що протікає крізь нього, за допомогою зміни вхідної </w:t>
      </w:r>
      <w:r>
        <w:rPr>
          <w:color w:val="000000"/>
          <w:highlight w:val="white"/>
        </w:rPr>
        <w:t>напруги</w:t>
      </w:r>
      <w:r>
        <w:rPr>
          <w:color w:val="222222"/>
          <w:highlight w:val="white"/>
        </w:rPr>
        <w:t xml:space="preserve"> або струму, поданих на базу, або інший електрод. Невелика </w:t>
      </w:r>
      <w:r>
        <w:rPr>
          <w:color w:val="222222"/>
          <w:highlight w:val="white"/>
        </w:rPr>
        <w:lastRenderedPageBreak/>
        <w:t>зміна вхідних величин, може призводити до суттєво більшої зміни вихідної напруги та струму.</w:t>
      </w:r>
    </w:p>
    <w:p w:rsidR="003810EC" w:rsidRDefault="005C592B" w:rsidP="00DC60A7">
      <w:pPr>
        <w:spacing w:line="360" w:lineRule="auto"/>
      </w:pPr>
      <w:r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2A220757">
            <wp:simplePos x="0" y="0"/>
            <wp:positionH relativeFrom="column">
              <wp:posOffset>1603326</wp:posOffset>
            </wp:positionH>
            <wp:positionV relativeFrom="paragraph">
              <wp:posOffset>611505</wp:posOffset>
            </wp:positionV>
            <wp:extent cx="2165985" cy="1263015"/>
            <wp:effectExtent l="0" t="0" r="5715" b="0"/>
            <wp:wrapTopAndBottom/>
            <wp:docPr id="9" name="image9.png" descr="http://wiki.amperka.ru/_media/%D0%BA%D0%BE%D0%BD%D1%81%D0%BF%D0%B5%D0%BA%D1%82-arduino:p009-transistor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://wiki.amperka.ru/_media/%D0%BA%D0%BE%D0%BD%D1%81%D0%BF%D0%B5%D0%BA%D1%82-arduino:p009-transistor-symbol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26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Транзистори використовують для управління потужними навантаженнями за допомогою слабких сигналів з мікроконтролера.</w:t>
      </w:r>
    </w:p>
    <w:p w:rsidR="005D4CEF" w:rsidRPr="005D4CEF" w:rsidRDefault="005D4CEF" w:rsidP="00A01EC5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4</w:t>
      </w:r>
      <w:r w:rsidR="002C1E28">
        <w:rPr>
          <w:lang w:val="uk-UA"/>
        </w:rPr>
        <w:t xml:space="preserve"> Транзистор</w:t>
      </w:r>
    </w:p>
    <w:p w:rsidR="003810EC" w:rsidRPr="005D4CEF" w:rsidRDefault="003810EC" w:rsidP="00DC60A7">
      <w:pPr>
        <w:spacing w:line="360" w:lineRule="auto"/>
        <w:rPr>
          <w:lang w:val="uk-UA"/>
        </w:rPr>
      </w:pP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Нога, що виконує роль «кнопки» називається </w:t>
      </w:r>
      <w:r>
        <w:rPr>
          <w:i/>
          <w:color w:val="333333"/>
        </w:rPr>
        <w:t>база</w:t>
      </w:r>
      <w:r>
        <w:rPr>
          <w:color w:val="333333"/>
        </w:rPr>
        <w:t> (англ. base)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Поки через базу тече невеликий струм, транзистор відкритий: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великий струм може текти в </w:t>
      </w:r>
      <w:r>
        <w:rPr>
          <w:i/>
          <w:color w:val="333333"/>
        </w:rPr>
        <w:t>колектор</w:t>
      </w:r>
      <w:r>
        <w:rPr>
          <w:color w:val="333333"/>
        </w:rPr>
        <w:t> (англ. collector) і витікати з </w:t>
      </w:r>
      <w:r w:rsidR="00BB1A49">
        <w:rPr>
          <w:i/>
          <w:color w:val="333333"/>
          <w:lang w:val="uk-UA"/>
        </w:rPr>
        <w:t>е</w:t>
      </w:r>
      <w:r>
        <w:rPr>
          <w:i/>
          <w:color w:val="333333"/>
        </w:rPr>
        <w:t>мітера</w:t>
      </w:r>
      <w:r>
        <w:rPr>
          <w:color w:val="333333"/>
        </w:rPr>
        <w:t> (англ. emitter)</w:t>
      </w:r>
    </w:p>
    <w:p w:rsidR="003810EC" w:rsidRDefault="003810EC" w:rsidP="00DC60A7">
      <w:pPr>
        <w:spacing w:line="360" w:lineRule="auto"/>
        <w:rPr>
          <w:color w:val="333333"/>
        </w:rPr>
      </w:pPr>
      <w:r>
        <w:t>Основні характеристики транзистора – це його максимальна напруга на переході колектор-емітер, максимальний струм через колектор і коефіцієнт підсилення.</w:t>
      </w:r>
    </w:p>
    <w:p w:rsidR="003810EC" w:rsidRDefault="005C592B" w:rsidP="00DC60A7">
      <w:pPr>
        <w:spacing w:line="360" w:lineRule="auto"/>
        <w:rPr>
          <w:b/>
        </w:rPr>
      </w:pPr>
      <w:r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34F2216D">
            <wp:simplePos x="0" y="0"/>
            <wp:positionH relativeFrom="column">
              <wp:posOffset>837028</wp:posOffset>
            </wp:positionH>
            <wp:positionV relativeFrom="paragraph">
              <wp:posOffset>370645</wp:posOffset>
            </wp:positionV>
            <wp:extent cx="3933825" cy="2447925"/>
            <wp:effectExtent l="0" t="0" r="3175" b="3175"/>
            <wp:wrapTopAndBottom/>
            <wp:docPr id="8" name="image8.png" descr="http://wiki.amperka.ru/_media/%D0%BA%D0%BE%D0%BD%D1%81%D0%BF%D0%B5%D0%BA%D1%82-arduino:p009-transistor-schemat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://wiki.amperka.ru/_media/%D0%BA%D0%BE%D0%BD%D1%81%D0%BF%D0%B5%D0%BA%D1%82-arduino:p009-transistor-schematic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Типова схема підключення</w:t>
      </w:r>
    </w:p>
    <w:p w:rsidR="005D4CEF" w:rsidRPr="00A86AA3" w:rsidRDefault="005D4CEF" w:rsidP="003B7806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5</w:t>
      </w:r>
      <w:r w:rsidR="003B7806">
        <w:rPr>
          <w:lang w:val="uk-UA"/>
        </w:rPr>
        <w:t xml:space="preserve"> </w:t>
      </w:r>
      <w:r w:rsidR="003B7806">
        <w:t>Типова схема підключення</w:t>
      </w:r>
      <w:r w:rsidR="00A86AA3">
        <w:rPr>
          <w:lang w:val="uk-UA"/>
        </w:rPr>
        <w:t xml:space="preserve"> транзистора</w:t>
      </w:r>
    </w:p>
    <w:p w:rsidR="003810EC" w:rsidRDefault="003810EC" w:rsidP="00DC60A7">
      <w:pPr>
        <w:spacing w:line="360" w:lineRule="auto"/>
      </w:pPr>
    </w:p>
    <w:p w:rsidR="003810EC" w:rsidRDefault="003810EC" w:rsidP="00DC60A7">
      <w:pPr>
        <w:spacing w:line="360" w:lineRule="auto"/>
      </w:pPr>
      <w:r>
        <w:t>Транзистор підсилює максимально допустимий струм в </w:t>
      </w:r>
      <w:r>
        <w:rPr>
          <w:i/>
        </w:rPr>
        <w:t>h</w:t>
      </w:r>
      <w:r>
        <w:rPr>
          <w:i/>
          <w:vertAlign w:val="subscript"/>
        </w:rPr>
        <w:t>fe</w:t>
      </w:r>
      <w:r>
        <w:t> разів: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lastRenderedPageBreak/>
        <w:drawing>
          <wp:inline distT="0" distB="0" distL="0" distR="0" wp14:anchorId="3E2D4AB8" wp14:editId="6A985AF8">
            <wp:extent cx="1114425" cy="152400"/>
            <wp:effectExtent l="0" t="0" r="0" b="0"/>
            <wp:docPr id="11" name="image11.png" descr="$$ I_{CE} = I_{BE} \times h_{fe} $$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$$ I_{CE} = I_{BE} \times h_{fe} $$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5D4CEF" w:rsidP="00DC60A7">
      <w:pPr>
        <w:spacing w:line="360" w:lineRule="auto"/>
        <w:rPr>
          <w:color w:val="434F54"/>
          <w:highlight w:val="white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71E6CC09">
            <wp:simplePos x="0" y="0"/>
            <wp:positionH relativeFrom="column">
              <wp:posOffset>393700</wp:posOffset>
            </wp:positionH>
            <wp:positionV relativeFrom="paragraph">
              <wp:posOffset>2716676</wp:posOffset>
            </wp:positionV>
            <wp:extent cx="4762500" cy="3571875"/>
            <wp:effectExtent l="0" t="0" r="0" b="0"/>
            <wp:wrapTopAndBottom/>
            <wp:docPr id="10" name="image10.png" descr="https://store-cdn.arduino.cc/uni/catalog/product/cache/1/image/500x375/f8876a31b63532bbba4e781c30024a0a/a/0/a000066_iso_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s://store-cdn.arduino.cc/uni/catalog/product/cache/1/image/500x375/f8876a31b63532bbba4e781c30024a0a/a/0/a000066_iso_5.jp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rPr>
          <w:b/>
          <w:color w:val="434F54"/>
          <w:highlight w:val="white"/>
        </w:rPr>
        <w:t>Arduino Uno</w:t>
      </w:r>
      <w:r w:rsidR="003810EC">
        <w:rPr>
          <w:color w:val="434F54"/>
          <w:highlight w:val="white"/>
        </w:rPr>
        <w:t> – це плата з мікроконтролерів, створена на базі ATmega328P (</w:t>
      </w:r>
      <w:r w:rsidR="003810EC">
        <w:rPr>
          <w:highlight w:val="white"/>
        </w:rPr>
        <w:t>програмного</w:t>
      </w:r>
      <w:r w:rsidR="003810EC">
        <w:t xml:space="preserve"> коду</w:t>
      </w:r>
      <w:r w:rsidR="003810EC">
        <w:rPr>
          <w:color w:val="434F54"/>
          <w:highlight w:val="white"/>
        </w:rPr>
        <w:t>). Вона має 14 цифрових пінів входу/виходу (6 з яких  можуть бути використані як PWM виходи), 6 аналогових входів, керамічний  резонатор частотою 16 МГц (CSTCE16M0V53-R0), USB з’єднання, гніздо живлення, ICSP регулятор і кнопку скидання. Плата містить все необхідне для  забезпечення мікроконтролера; її можна легко під’єднати до комп’ютера за допомогою USB кабеля і забезпечити її живлення з використанням спеціального адаптера. Можна експериментувати з UNO, вона проста, безпечна і надійна у використанні.</w:t>
      </w:r>
    </w:p>
    <w:p w:rsidR="005D4CEF" w:rsidRDefault="005D4CEF" w:rsidP="00C03A55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6</w:t>
      </w:r>
      <w:r w:rsidR="000271BA">
        <w:rPr>
          <w:lang w:val="uk-UA"/>
        </w:rPr>
        <w:t xml:space="preserve"> Плата </w:t>
      </w:r>
      <w:proofErr w:type="spellStart"/>
      <w:r w:rsidR="000271BA" w:rsidRPr="000271BA">
        <w:rPr>
          <w:lang w:val="uk-UA"/>
        </w:rPr>
        <w:t>Arduino</w:t>
      </w:r>
      <w:proofErr w:type="spellEnd"/>
      <w:r w:rsidR="000271BA" w:rsidRPr="000271BA">
        <w:rPr>
          <w:lang w:val="uk-UA"/>
        </w:rPr>
        <w:t xml:space="preserve"> </w:t>
      </w:r>
      <w:proofErr w:type="spellStart"/>
      <w:r w:rsidR="000271BA" w:rsidRPr="000271BA">
        <w:rPr>
          <w:lang w:val="uk-UA"/>
        </w:rPr>
        <w:t>Uno</w:t>
      </w:r>
      <w:proofErr w:type="spellEnd"/>
    </w:p>
    <w:p w:rsidR="00496A3C" w:rsidRDefault="00461D7E" w:rsidP="00461D7E">
      <w:pPr>
        <w:pStyle w:val="21"/>
      </w:pPr>
      <w:bookmarkStart w:id="4" w:name="_Toc34120772"/>
      <w:r>
        <w:rPr>
          <w:lang w:val="ru-RU"/>
        </w:rPr>
        <w:t xml:space="preserve">1.2 </w:t>
      </w:r>
      <w:r w:rsidR="00CE6BEE">
        <w:t>Побудова моделі світлофору</w:t>
      </w:r>
      <w:bookmarkEnd w:id="4"/>
    </w:p>
    <w:p w:rsidR="00496A3C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</w:rPr>
        <w:t xml:space="preserve">За допомогою </w:t>
      </w:r>
      <w:r>
        <w:rPr>
          <w:szCs w:val="28"/>
          <w:lang w:val="uk-UA"/>
        </w:rPr>
        <w:t xml:space="preserve">плати з мікроконтролером </w:t>
      </w:r>
      <w:r>
        <w:rPr>
          <w:szCs w:val="28"/>
          <w:lang w:val="en-US"/>
        </w:rPr>
        <w:t>Arduino</w:t>
      </w:r>
      <w:r>
        <w:rPr>
          <w:szCs w:val="28"/>
        </w:rPr>
        <w:t xml:space="preserve">  </w:t>
      </w:r>
      <w:r>
        <w:rPr>
          <w:szCs w:val="28"/>
          <w:lang w:val="en-US"/>
        </w:rPr>
        <w:t>UNO</w:t>
      </w:r>
      <w:r>
        <w:rPr>
          <w:szCs w:val="28"/>
        </w:rPr>
        <w:t xml:space="preserve"> </w:t>
      </w:r>
      <w:r>
        <w:rPr>
          <w:szCs w:val="28"/>
          <w:lang w:val="uk-UA"/>
        </w:rPr>
        <w:t xml:space="preserve">та світлодіодів було сконструйовано схеми для імітації роботи світлофора. В першому досліді було використано готову схему з трьох діодів (червоний, жовтий та зелений) </w:t>
      </w:r>
      <w:r w:rsidRPr="00C03A55">
        <w:rPr>
          <w:szCs w:val="28"/>
          <w:lang w:val="ru-RU"/>
        </w:rPr>
        <w:t>і</w:t>
      </w:r>
      <w:r>
        <w:rPr>
          <w:szCs w:val="28"/>
          <w:lang w:val="uk-UA"/>
        </w:rPr>
        <w:t>з вбудованими резисторами та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єднано</w:t>
      </w:r>
      <w:proofErr w:type="spellEnd"/>
      <w:r>
        <w:rPr>
          <w:szCs w:val="28"/>
          <w:lang w:val="uk-UA"/>
        </w:rPr>
        <w:t xml:space="preserve"> її до відповідних виходів плати.</w:t>
      </w:r>
      <w:r w:rsidR="004D758B">
        <w:rPr>
          <w:szCs w:val="28"/>
          <w:lang w:val="uk-UA"/>
        </w:rPr>
        <w:t>(Додаток 1</w:t>
      </w:r>
      <w:r w:rsidR="0046725B">
        <w:rPr>
          <w:szCs w:val="28"/>
          <w:lang w:val="uk-UA"/>
        </w:rPr>
        <w:t>, 3</w:t>
      </w:r>
      <w:r w:rsidR="004D758B">
        <w:rPr>
          <w:szCs w:val="28"/>
          <w:lang w:val="uk-UA"/>
        </w:rPr>
        <w:t>)</w:t>
      </w:r>
    </w:p>
    <w:p w:rsidR="00C03A55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>В наступному досліді схема буда сконструйована вручну за допомогою макетної плати. А саме три діоди (червоний, жовтий та зелений) з послідовно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єднаними</w:t>
      </w:r>
      <w:proofErr w:type="spellEnd"/>
      <w:r>
        <w:rPr>
          <w:szCs w:val="28"/>
          <w:lang w:val="uk-UA"/>
        </w:rPr>
        <w:t xml:space="preserve"> до них резисторами (номіналом 150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, 150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 та  420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 відповідно)</w:t>
      </w:r>
      <w:r w:rsidR="00496A3C" w:rsidRPr="00496A3C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були паралельно з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єднані</w:t>
      </w:r>
      <w:proofErr w:type="spellEnd"/>
      <w:r>
        <w:rPr>
          <w:szCs w:val="28"/>
          <w:lang w:val="uk-UA"/>
        </w:rPr>
        <w:t xml:space="preserve"> між собою.</w:t>
      </w:r>
      <w:r w:rsidR="00496A3C">
        <w:rPr>
          <w:szCs w:val="28"/>
          <w:lang w:val="uk-UA"/>
        </w:rPr>
        <w:t xml:space="preserve">(Додаток </w:t>
      </w:r>
      <w:r w:rsidR="00496A3C" w:rsidRPr="00E02F49">
        <w:rPr>
          <w:szCs w:val="28"/>
          <w:lang w:val="ru-RU"/>
        </w:rPr>
        <w:t>2</w:t>
      </w:r>
      <w:r w:rsidR="00496A3C">
        <w:rPr>
          <w:szCs w:val="28"/>
          <w:lang w:val="uk-UA"/>
        </w:rPr>
        <w:t>)</w:t>
      </w:r>
      <w:r>
        <w:rPr>
          <w:szCs w:val="28"/>
          <w:lang w:val="uk-UA"/>
        </w:rPr>
        <w:t xml:space="preserve"> До кожного з діодів був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єднаний</w:t>
      </w:r>
      <w:proofErr w:type="spellEnd"/>
      <w:r>
        <w:rPr>
          <w:szCs w:val="28"/>
          <w:lang w:val="uk-UA"/>
        </w:rPr>
        <w:t xml:space="preserve"> свій вхід, на який через мікроконтролер подавалася напруга 5 Вольт. Усі діоди разом мали спільний вихід (заземлення), який з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єднувався</w:t>
      </w:r>
      <w:proofErr w:type="spellEnd"/>
      <w:r>
        <w:rPr>
          <w:szCs w:val="28"/>
          <w:lang w:val="uk-UA"/>
        </w:rPr>
        <w:t xml:space="preserve"> з відповідним входом контролера </w:t>
      </w:r>
      <w:r>
        <w:rPr>
          <w:szCs w:val="28"/>
          <w:lang w:val="en-US"/>
        </w:rPr>
        <w:t>GND</w:t>
      </w:r>
      <w:r>
        <w:rPr>
          <w:szCs w:val="28"/>
        </w:rPr>
        <w:t>.</w:t>
      </w:r>
      <w:r>
        <w:rPr>
          <w:szCs w:val="28"/>
          <w:lang w:val="uk-UA"/>
        </w:rPr>
        <w:t xml:space="preserve"> Керування діодами в обох експериментах здійснювалося за допомогою мікроконтролера з програмним забезпеченням. Для цього за допомогою </w:t>
      </w:r>
      <w:proofErr w:type="spellStart"/>
      <w:r>
        <w:rPr>
          <w:szCs w:val="28"/>
          <w:lang w:val="uk-UA"/>
        </w:rPr>
        <w:t>скетча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Blink</w:t>
      </w:r>
      <w:r>
        <w:rPr>
          <w:szCs w:val="28"/>
          <w:lang w:val="uk-UA"/>
        </w:rPr>
        <w:t xml:space="preserve">  була написана програма </w:t>
      </w:r>
      <w:r>
        <w:rPr>
          <w:szCs w:val="28"/>
          <w:lang w:val="en-US"/>
        </w:rPr>
        <w:t>Traffic</w:t>
      </w:r>
      <w:r>
        <w:rPr>
          <w:szCs w:val="28"/>
          <w:lang w:val="uk-UA"/>
        </w:rPr>
        <w:t>_</w:t>
      </w:r>
      <w:r>
        <w:rPr>
          <w:szCs w:val="28"/>
          <w:lang w:val="en-US"/>
        </w:rPr>
        <w:t>lights</w:t>
      </w:r>
      <w:r>
        <w:rPr>
          <w:szCs w:val="28"/>
          <w:lang w:val="uk-UA"/>
        </w:rPr>
        <w:t>, яка містила необхідну послідовність дій для імітації роботи світлофора.</w:t>
      </w:r>
      <w:r w:rsidR="000B2F32">
        <w:rPr>
          <w:szCs w:val="28"/>
          <w:lang w:val="uk-UA"/>
        </w:rPr>
        <w:t xml:space="preserve">(Додаток 4) </w:t>
      </w:r>
      <w:r>
        <w:rPr>
          <w:szCs w:val="28"/>
          <w:lang w:val="uk-UA"/>
        </w:rPr>
        <w:t xml:space="preserve">Перед виконанням роботи були послідовно перевірені на справність всі канали плати, які використовувалися в роботі та всі діоди. Під час даної перевірки </w:t>
      </w:r>
      <w:proofErr w:type="spellStart"/>
      <w:r w:rsidRPr="00C03A55">
        <w:rPr>
          <w:szCs w:val="28"/>
          <w:lang w:val="ru-RU"/>
        </w:rPr>
        <w:t>виявили</w:t>
      </w:r>
      <w:proofErr w:type="spellEnd"/>
      <w:r w:rsidRPr="00C03A55">
        <w:rPr>
          <w:szCs w:val="28"/>
          <w:lang w:val="ru-RU"/>
        </w:rPr>
        <w:t>,</w:t>
      </w:r>
      <w:r>
        <w:rPr>
          <w:szCs w:val="28"/>
          <w:lang w:val="uk-UA"/>
        </w:rPr>
        <w:t xml:space="preserve"> що </w:t>
      </w:r>
      <w:proofErr w:type="spellStart"/>
      <w:r w:rsidRPr="00C03A55">
        <w:rPr>
          <w:szCs w:val="28"/>
          <w:lang w:val="ru-RU"/>
        </w:rPr>
        <w:t>зелений</w:t>
      </w:r>
      <w:proofErr w:type="spellEnd"/>
      <w:r w:rsidRPr="00C03A55">
        <w:rPr>
          <w:szCs w:val="28"/>
          <w:lang w:val="ru-RU"/>
        </w:rPr>
        <w:t xml:space="preserve"> </w:t>
      </w:r>
      <w:proofErr w:type="spellStart"/>
      <w:r w:rsidRPr="00C03A55">
        <w:rPr>
          <w:szCs w:val="28"/>
          <w:lang w:val="ru-RU"/>
        </w:rPr>
        <w:t>діод</w:t>
      </w:r>
      <w:proofErr w:type="spellEnd"/>
      <w:r w:rsidRPr="00C03A55">
        <w:rPr>
          <w:szCs w:val="28"/>
          <w:lang w:val="ru-RU"/>
        </w:rPr>
        <w:t xml:space="preserve"> не</w:t>
      </w:r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гор</w:t>
      </w:r>
      <w:r w:rsidRPr="00C03A55">
        <w:rPr>
          <w:szCs w:val="28"/>
          <w:lang w:val="ru-RU"/>
        </w:rPr>
        <w:t>ить</w:t>
      </w:r>
      <w:proofErr w:type="spellEnd"/>
      <w:r>
        <w:rPr>
          <w:szCs w:val="28"/>
          <w:lang w:val="uk-UA"/>
        </w:rPr>
        <w:t xml:space="preserve">. </w:t>
      </w:r>
      <w:proofErr w:type="spellStart"/>
      <w:r>
        <w:rPr>
          <w:szCs w:val="28"/>
          <w:lang w:val="en-US"/>
        </w:rPr>
        <w:t>Його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en-US"/>
        </w:rPr>
        <w:t>замінили</w:t>
      </w:r>
      <w:proofErr w:type="spellEnd"/>
      <w:r>
        <w:rPr>
          <w:szCs w:val="28"/>
          <w:lang w:val="uk-UA"/>
        </w:rPr>
        <w:t xml:space="preserve"> на інший, </w:t>
      </w:r>
      <w:r w:rsidRPr="008A672B">
        <w:rPr>
          <w:szCs w:val="28"/>
          <w:highlight w:val="yellow"/>
          <w:lang w:val="uk-UA"/>
        </w:rPr>
        <w:t>того ж кольору</w:t>
      </w:r>
      <w:r>
        <w:rPr>
          <w:szCs w:val="28"/>
          <w:lang w:val="uk-UA"/>
        </w:rPr>
        <w:t>.</w:t>
      </w:r>
    </w:p>
    <w:p w:rsidR="00CE6BEE" w:rsidRPr="005D4CEF" w:rsidRDefault="00C03A55" w:rsidP="00C03A55">
      <w:pPr>
        <w:spacing w:line="360" w:lineRule="auto"/>
        <w:rPr>
          <w:lang w:val="uk-UA"/>
        </w:rPr>
      </w:pPr>
      <w:r>
        <w:rPr>
          <w:szCs w:val="28"/>
          <w:lang w:val="uk-UA"/>
        </w:rPr>
        <w:t xml:space="preserve">Отже, було отримано два </w:t>
      </w:r>
      <w:proofErr w:type="spellStart"/>
      <w:r>
        <w:rPr>
          <w:szCs w:val="28"/>
          <w:lang w:val="uk-UA"/>
        </w:rPr>
        <w:t>справно</w:t>
      </w:r>
      <w:proofErr w:type="spellEnd"/>
      <w:r>
        <w:rPr>
          <w:szCs w:val="28"/>
          <w:lang w:val="uk-UA"/>
        </w:rPr>
        <w:t xml:space="preserve"> працюючих  імітатора світлофора та досвід роботи з платою з мікроконтролером </w:t>
      </w:r>
      <w:r>
        <w:rPr>
          <w:szCs w:val="28"/>
          <w:lang w:val="en-US"/>
        </w:rPr>
        <w:t>Arduino</w:t>
      </w:r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UNO</w:t>
      </w:r>
      <w:r>
        <w:rPr>
          <w:szCs w:val="28"/>
          <w:lang w:val="uk-UA"/>
        </w:rPr>
        <w:t xml:space="preserve"> та її програмним забезпеченням. Результати виконання даного експерименту подано в додатках.</w:t>
      </w:r>
    </w:p>
    <w:p w:rsidR="003810EC" w:rsidRPr="005D4CEF" w:rsidRDefault="003810EC" w:rsidP="00C03A55">
      <w:pPr>
        <w:spacing w:line="360" w:lineRule="auto"/>
        <w:rPr>
          <w:lang w:val="uk-UA"/>
        </w:rPr>
      </w:pPr>
    </w:p>
    <w:p w:rsidR="004D758B" w:rsidRDefault="004D758B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5C2397" w:rsidRDefault="004D758B" w:rsidP="004D758B">
      <w:pPr>
        <w:jc w:val="center"/>
        <w:rPr>
          <w:rStyle w:val="a4"/>
          <w:sz w:val="32"/>
          <w:szCs w:val="26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1270000</wp:posOffset>
            </wp:positionH>
            <wp:positionV relativeFrom="paragraph">
              <wp:posOffset>-376555</wp:posOffset>
            </wp:positionV>
            <wp:extent cx="3221990" cy="5727700"/>
            <wp:effectExtent l="4445" t="0" r="0" b="0"/>
            <wp:wrapTight wrapText="bothSides">
              <wp:wrapPolygon edited="0">
                <wp:start x="21570" y="-17"/>
                <wp:lineTo x="115" y="-17"/>
                <wp:lineTo x="115" y="21535"/>
                <wp:lineTo x="21570" y="21535"/>
                <wp:lineTo x="21570" y="-17"/>
              </wp:wrapPolygon>
            </wp:wrapTight>
            <wp:docPr id="13" name="Рисунок 13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0-03-02_23-07-4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199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18194</wp:posOffset>
            </wp:positionH>
            <wp:positionV relativeFrom="paragraph">
              <wp:posOffset>4889176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16" name="Рисунок 16" descr="Изображение выглядит как внутренний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0-03-02_23-07-5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4"/>
          <w:sz w:val="32"/>
          <w:szCs w:val="26"/>
        </w:rPr>
        <w:t>ДОДАТОК 1</w:t>
      </w:r>
    </w:p>
    <w:p w:rsidR="002C3F07" w:rsidRDefault="004D758B">
      <w:pPr>
        <w:jc w:val="left"/>
        <w:rPr>
          <w:lang w:val="ru-RU"/>
        </w:rPr>
      </w:pPr>
      <w:r>
        <w:rPr>
          <w:lang w:val="ru-RU"/>
        </w:rPr>
        <w:br w:type="page"/>
      </w:r>
      <w:r w:rsidR="002C3F07">
        <w:rPr>
          <w:noProof/>
          <w:lang w:val="ru-RU"/>
        </w:rPr>
        <w:lastRenderedPageBreak/>
        <w:drawing>
          <wp:anchor distT="0" distB="0" distL="114300" distR="114300" simplePos="0" relativeHeight="251667456" behindDoc="1" locked="0" layoutInCell="1" allowOverlap="1" wp14:anchorId="0B894239" wp14:editId="2BBE2A79">
            <wp:simplePos x="0" y="0"/>
            <wp:positionH relativeFrom="column">
              <wp:posOffset>-162560</wp:posOffset>
            </wp:positionH>
            <wp:positionV relativeFrom="paragraph">
              <wp:posOffset>4214949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14" name="Рисунок 14" descr="Изображение выглядит как внутренний, сидит, стена, малень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0-03-02_23-08-2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>
        <w:rPr>
          <w:noProof/>
          <w:lang w:val="ru-RU"/>
        </w:rPr>
        <w:drawing>
          <wp:anchor distT="0" distB="0" distL="114300" distR="114300" simplePos="0" relativeHeight="251668480" behindDoc="1" locked="0" layoutInCell="1" allowOverlap="1" wp14:anchorId="39702C6A" wp14:editId="1F64AACA">
            <wp:simplePos x="0" y="0"/>
            <wp:positionH relativeFrom="column">
              <wp:posOffset>-152400</wp:posOffset>
            </wp:positionH>
            <wp:positionV relativeFrom="paragraph">
              <wp:posOffset>252821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15" name="Рисунок 15" descr="Изображение выглядит как внутренний, стол, сиди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0-03-02_23-08-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>
        <w:rPr>
          <w:lang w:val="ru-RU"/>
        </w:rPr>
        <w:br w:type="page"/>
      </w:r>
    </w:p>
    <w:p w:rsidR="00F96F74" w:rsidRDefault="002C3F07">
      <w:pPr>
        <w:jc w:val="left"/>
        <w:rPr>
          <w:rStyle w:val="a4"/>
          <w:sz w:val="32"/>
          <w:szCs w:val="26"/>
          <w:lang w:val="en-US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 w:rsidR="007657F5">
        <w:rPr>
          <w:rStyle w:val="a4"/>
          <w:sz w:val="32"/>
          <w:szCs w:val="26"/>
          <w:lang w:val="en-US"/>
        </w:rPr>
        <w:t>2</w:t>
      </w:r>
    </w:p>
    <w:p w:rsidR="00F96F74" w:rsidRDefault="00F96F74">
      <w:pPr>
        <w:jc w:val="left"/>
        <w:rPr>
          <w:rStyle w:val="a4"/>
          <w:sz w:val="32"/>
          <w:szCs w:val="26"/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672576" behindDoc="1" locked="0" layoutInCell="1" allowOverlap="1" wp14:anchorId="07BEAA1C">
            <wp:simplePos x="0" y="0"/>
            <wp:positionH relativeFrom="column">
              <wp:posOffset>0</wp:posOffset>
            </wp:positionH>
            <wp:positionV relativeFrom="paragraph">
              <wp:posOffset>4930140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2" name="Рисунок 32" descr="Изображение выглядит как стол, пол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00225_14175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70528" behindDoc="1" locked="0" layoutInCell="1" allowOverlap="1" wp14:anchorId="5D0B442D">
            <wp:simplePos x="0" y="0"/>
            <wp:positionH relativeFrom="column">
              <wp:posOffset>-130628</wp:posOffset>
            </wp:positionH>
            <wp:positionV relativeFrom="paragraph">
              <wp:posOffset>945968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3" name="Рисунок 33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00225_14225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4"/>
          <w:sz w:val="32"/>
          <w:szCs w:val="26"/>
          <w:lang w:val="en-US"/>
        </w:rPr>
        <w:br w:type="page"/>
      </w:r>
    </w:p>
    <w:p w:rsidR="00F96F74" w:rsidRDefault="00F96F74">
      <w:pPr>
        <w:jc w:val="left"/>
        <w:rPr>
          <w:lang w:val="en-US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4511675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00225_14173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130175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8" name="Рисунок 38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00225_14175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:rsidR="00F96F74" w:rsidRPr="00F96F74" w:rsidRDefault="00F96F74">
      <w:pPr>
        <w:jc w:val="left"/>
        <w:rPr>
          <w:lang w:val="uk-UA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>
        <w:rPr>
          <w:rStyle w:val="a4"/>
          <w:sz w:val="32"/>
          <w:szCs w:val="26"/>
          <w:lang w:val="uk-UA"/>
        </w:rPr>
        <w:t>3</w:t>
      </w:r>
    </w:p>
    <w:p w:rsidR="00F96F74" w:rsidRDefault="0046725B">
      <w:pPr>
        <w:jc w:val="left"/>
        <w:rPr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5727700" cy="5143500"/>
            <wp:effectExtent l="0" t="0" r="0" b="0"/>
            <wp:wrapTight wrapText="bothSides">
              <wp:wrapPolygon edited="0">
                <wp:start x="0" y="0"/>
                <wp:lineTo x="0" y="21547"/>
                <wp:lineTo x="21552" y="21547"/>
                <wp:lineTo x="21552" y="0"/>
                <wp:lineTo x="0" y="0"/>
              </wp:wrapPolygon>
            </wp:wrapTight>
            <wp:docPr id="39" name="Рисунок 3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link_3_Arduin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>
        <w:rPr>
          <w:lang w:val="en-US"/>
        </w:rPr>
        <w:br w:type="page"/>
      </w:r>
    </w:p>
    <w:p w:rsidR="00F96F74" w:rsidRDefault="001E1BFE">
      <w:pPr>
        <w:jc w:val="left"/>
        <w:rPr>
          <w:rStyle w:val="a4"/>
          <w:sz w:val="32"/>
          <w:szCs w:val="26"/>
          <w:lang w:val="uk-UA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>
        <w:rPr>
          <w:rStyle w:val="a4"/>
          <w:sz w:val="32"/>
          <w:szCs w:val="26"/>
          <w:lang w:val="uk-UA"/>
        </w:rPr>
        <w:t>4</w:t>
      </w:r>
    </w:p>
    <w:p w:rsidR="004B0F97" w:rsidRDefault="004B0F97">
      <w:pPr>
        <w:jc w:val="left"/>
        <w:rPr>
          <w:rStyle w:val="a4"/>
          <w:sz w:val="32"/>
          <w:szCs w:val="26"/>
          <w:lang w:val="uk-UA"/>
        </w:rPr>
      </w:pPr>
      <w:r>
        <w:rPr>
          <w:noProof/>
          <w:lang w:val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15379</wp:posOffset>
            </wp:positionH>
            <wp:positionV relativeFrom="paragraph">
              <wp:posOffset>267335</wp:posOffset>
            </wp:positionV>
            <wp:extent cx="5727700" cy="3480435"/>
            <wp:effectExtent l="0" t="0" r="0" b="0"/>
            <wp:wrapTight wrapText="bothSides">
              <wp:wrapPolygon edited="0">
                <wp:start x="0" y="0"/>
                <wp:lineTo x="0" y="21517"/>
                <wp:lineTo x="21552" y="21517"/>
                <wp:lineTo x="21552" y="0"/>
                <wp:lineTo x="0" y="0"/>
              </wp:wrapPolygon>
            </wp:wrapTight>
            <wp:docPr id="40" name="Рисунок 4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raffic_light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F97" w:rsidRDefault="004B0F97">
      <w:pPr>
        <w:jc w:val="left"/>
        <w:rPr>
          <w:lang w:val="en-US"/>
        </w:rPr>
      </w:pPr>
    </w:p>
    <w:p w:rsidR="00F96F74" w:rsidRDefault="00F96F74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F96F74" w:rsidRDefault="00F96F74">
      <w:pPr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p w:rsidR="00F96F74" w:rsidRDefault="00F96F74">
      <w:pPr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p w:rsidR="004D758B" w:rsidRPr="007657F5" w:rsidRDefault="004D758B">
      <w:pPr>
        <w:jc w:val="left"/>
        <w:rPr>
          <w:lang w:val="en-US"/>
        </w:rPr>
      </w:pPr>
    </w:p>
    <w:p w:rsidR="00E02F49" w:rsidRPr="005C592B" w:rsidRDefault="00E02F49" w:rsidP="00E02F49">
      <w:pPr>
        <w:jc w:val="center"/>
        <w:rPr>
          <w:lang w:val="ru-RU"/>
        </w:rPr>
      </w:pPr>
    </w:p>
    <w:p w:rsidR="00E02F49" w:rsidRDefault="00E02F49">
      <w:pPr>
        <w:jc w:val="left"/>
        <w:rPr>
          <w:lang w:val="ru-RU"/>
        </w:rPr>
      </w:pPr>
      <w:r>
        <w:rPr>
          <w:lang w:val="ru-RU"/>
        </w:rPr>
        <w:br w:type="page"/>
      </w:r>
    </w:p>
    <w:sectPr w:rsidR="00E02F49" w:rsidSect="003B24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DB67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2EB4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884E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74EFC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50696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8F45D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867E3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2C83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9E41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D4AE5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0335891"/>
    <w:multiLevelType w:val="multilevel"/>
    <w:tmpl w:val="08FABD9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51E03309"/>
    <w:multiLevelType w:val="hybridMultilevel"/>
    <w:tmpl w:val="4E8CB5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8D418F"/>
    <w:multiLevelType w:val="multilevel"/>
    <w:tmpl w:val="BDB8B00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397"/>
    <w:rsid w:val="000271BA"/>
    <w:rsid w:val="00051D7B"/>
    <w:rsid w:val="00075928"/>
    <w:rsid w:val="000B2F32"/>
    <w:rsid w:val="001E14EF"/>
    <w:rsid w:val="001E1BFE"/>
    <w:rsid w:val="002C1E28"/>
    <w:rsid w:val="002C3F07"/>
    <w:rsid w:val="003810EC"/>
    <w:rsid w:val="003B242B"/>
    <w:rsid w:val="003B7806"/>
    <w:rsid w:val="003C0DEC"/>
    <w:rsid w:val="003C0DF2"/>
    <w:rsid w:val="00461D7E"/>
    <w:rsid w:val="0046725B"/>
    <w:rsid w:val="00496A3C"/>
    <w:rsid w:val="004B0F97"/>
    <w:rsid w:val="004D758B"/>
    <w:rsid w:val="0057044B"/>
    <w:rsid w:val="00592950"/>
    <w:rsid w:val="005C2397"/>
    <w:rsid w:val="005C592B"/>
    <w:rsid w:val="005D4CEF"/>
    <w:rsid w:val="00670E6F"/>
    <w:rsid w:val="006D68B7"/>
    <w:rsid w:val="007657F5"/>
    <w:rsid w:val="008A672B"/>
    <w:rsid w:val="008F27A2"/>
    <w:rsid w:val="00930859"/>
    <w:rsid w:val="00A01EC5"/>
    <w:rsid w:val="00A86AA3"/>
    <w:rsid w:val="00AA1A88"/>
    <w:rsid w:val="00B153A6"/>
    <w:rsid w:val="00B54E6D"/>
    <w:rsid w:val="00BB1A49"/>
    <w:rsid w:val="00C00B3C"/>
    <w:rsid w:val="00C03A55"/>
    <w:rsid w:val="00CE6BEE"/>
    <w:rsid w:val="00DC60A7"/>
    <w:rsid w:val="00E02F49"/>
    <w:rsid w:val="00E2624B"/>
    <w:rsid w:val="00F9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D73E22-79F9-2C40-B016-BD8434EB8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2397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08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10EC"/>
    <w:pPr>
      <w:spacing w:after="160"/>
      <w:jc w:val="left"/>
      <w:outlineLvl w:val="1"/>
    </w:pPr>
    <w:rPr>
      <w:b/>
      <w:sz w:val="36"/>
      <w:szCs w:val="36"/>
      <w:lang w:val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08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810EC"/>
    <w:rPr>
      <w:rFonts w:ascii="Times New Roman" w:eastAsia="Times New Roman" w:hAnsi="Times New Roman" w:cs="Times New Roman"/>
      <w:b/>
      <w:sz w:val="36"/>
      <w:szCs w:val="36"/>
      <w:lang w:val="uk-UA" w:eastAsia="ru-RU"/>
    </w:rPr>
  </w:style>
  <w:style w:type="paragraph" w:styleId="a3">
    <w:name w:val="Title"/>
    <w:basedOn w:val="a"/>
    <w:next w:val="a"/>
    <w:link w:val="a4"/>
    <w:uiPriority w:val="10"/>
    <w:qFormat/>
    <w:rsid w:val="004D758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D758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11">
    <w:name w:val="Звіт 1"/>
    <w:basedOn w:val="a"/>
    <w:qFormat/>
    <w:rsid w:val="00B153A6"/>
    <w:pPr>
      <w:spacing w:line="360" w:lineRule="auto"/>
    </w:pPr>
    <w:rPr>
      <w:b/>
      <w:sz w:val="32"/>
      <w:lang w:val="uk-UA"/>
    </w:rPr>
  </w:style>
  <w:style w:type="paragraph" w:customStyle="1" w:styleId="21">
    <w:name w:val="Звіт 2"/>
    <w:basedOn w:val="a"/>
    <w:qFormat/>
    <w:rsid w:val="00B153A6"/>
    <w:pPr>
      <w:spacing w:line="360" w:lineRule="auto"/>
    </w:pPr>
    <w:rPr>
      <w:b/>
      <w:lang w:val="uk-UA"/>
    </w:rPr>
  </w:style>
  <w:style w:type="paragraph" w:customStyle="1" w:styleId="31">
    <w:name w:val="Звіт 3"/>
    <w:basedOn w:val="a"/>
    <w:qFormat/>
    <w:rsid w:val="00461D7E"/>
    <w:rPr>
      <w:b/>
      <w:i/>
      <w:noProof/>
    </w:rPr>
  </w:style>
  <w:style w:type="character" w:customStyle="1" w:styleId="10">
    <w:name w:val="Заголовок 1 Знак"/>
    <w:basedOn w:val="a0"/>
    <w:link w:val="1"/>
    <w:uiPriority w:val="9"/>
    <w:rsid w:val="009308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30859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3085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930859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308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B60530-F6E2-4998-B5C3-6D28EBC42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885</Words>
  <Characters>5047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ACER</cp:lastModifiedBy>
  <cp:revision>2</cp:revision>
  <dcterms:created xsi:type="dcterms:W3CDTF">2020-03-13T17:31:00Z</dcterms:created>
  <dcterms:modified xsi:type="dcterms:W3CDTF">2020-03-13T17:31:00Z</dcterms:modified>
</cp:coreProperties>
</file>