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ABA" w:rsidRPr="00BC62D9" w:rsidRDefault="00446ABA" w:rsidP="00446ABA">
      <w:pPr>
        <w:shd w:val="clear" w:color="auto" w:fill="FFFFFF"/>
        <w:spacing w:line="240" w:lineRule="auto"/>
        <w:jc w:val="center"/>
        <w:outlineLvl w:val="2"/>
        <w:rPr>
          <w:rFonts w:eastAsia="Times New Roman" w:cs="Arial"/>
          <w:b/>
          <w:bCs/>
          <w:color w:val="000000" w:themeColor="text1"/>
          <w:sz w:val="32"/>
          <w:szCs w:val="32"/>
          <w:lang w:eastAsia="ru-RU"/>
        </w:rPr>
      </w:pPr>
      <w:proofErr w:type="spellStart"/>
      <w:r w:rsidRPr="00BC62D9">
        <w:rPr>
          <w:rFonts w:eastAsia="Times New Roman" w:cs="Arial"/>
          <w:b/>
          <w:bCs/>
          <w:color w:val="000000" w:themeColor="text1"/>
          <w:sz w:val="32"/>
          <w:szCs w:val="32"/>
          <w:lang w:eastAsia="ru-RU"/>
        </w:rPr>
        <w:t>Осцилограф</w:t>
      </w:r>
      <w:proofErr w:type="spellEnd"/>
    </w:p>
    <w:p w:rsidR="00446ABA" w:rsidRPr="00A95652" w:rsidRDefault="00446ABA" w:rsidP="00446ABA">
      <w:pPr>
        <w:shd w:val="clear" w:color="auto" w:fill="FFFFFF"/>
        <w:spacing w:line="240" w:lineRule="auto"/>
        <w:outlineLvl w:val="2"/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</w:pP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Осцилограф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—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прилад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призначений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proofErr w:type="gram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досл</w:t>
      </w:r>
      <w:proofErr w:type="gram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ідження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спостереження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, записи,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вимірювання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)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амплітудних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і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часових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параметрів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електричного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сигналу,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що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подається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його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вхід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і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наочно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відображ</w:t>
      </w:r>
      <w:r w:rsidRPr="00A95652">
        <w:rPr>
          <w:rFonts w:eastAsia="Times New Roman" w:cs="Arial"/>
          <w:bCs/>
          <w:color w:val="000000" w:themeColor="text1"/>
          <w:sz w:val="28"/>
          <w:szCs w:val="28"/>
          <w:lang w:val="uk-UA" w:eastAsia="ru-RU"/>
        </w:rPr>
        <w:t>аеться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візуаліз</w:t>
      </w:r>
      <w:r w:rsidRPr="00A95652">
        <w:rPr>
          <w:rFonts w:eastAsia="Times New Roman" w:cs="Arial"/>
          <w:bCs/>
          <w:color w:val="000000" w:themeColor="text1"/>
          <w:sz w:val="28"/>
          <w:szCs w:val="28"/>
          <w:lang w:val="uk-UA" w:eastAsia="ru-RU"/>
        </w:rPr>
        <w:t>уеться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)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безпосередньо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екрані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або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реєструється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фотострічку</w:t>
      </w:r>
      <w:proofErr w:type="spellEnd"/>
      <w:r w:rsidRPr="00A95652">
        <w:rPr>
          <w:rFonts w:eastAsia="Times New Roman" w:cs="Arial"/>
          <w:bCs/>
          <w:color w:val="000000" w:themeColor="text1"/>
          <w:sz w:val="28"/>
          <w:szCs w:val="28"/>
          <w:lang w:eastAsia="ru-RU"/>
        </w:rPr>
        <w:t>.</w:t>
      </w:r>
    </w:p>
    <w:p w:rsidR="00446ABA" w:rsidRPr="00A95652" w:rsidRDefault="00446ABA" w:rsidP="00446ABA">
      <w:pPr>
        <w:shd w:val="clear" w:color="auto" w:fill="FFFFFF"/>
        <w:spacing w:line="240" w:lineRule="auto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</w:p>
    <w:p w:rsidR="00446ABA" w:rsidRPr="00A95652" w:rsidRDefault="00446ABA" w:rsidP="00446ABA">
      <w:pPr>
        <w:shd w:val="clear" w:color="auto" w:fill="FFFFFF"/>
        <w:spacing w:line="240" w:lineRule="auto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446ABA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Техн</w:t>
      </w:r>
      <w:r w:rsidR="007F5A18" w:rsidRPr="00A95652">
        <w:rPr>
          <w:rFonts w:eastAsia="Times New Roman" w:cs="Arial"/>
          <w:b/>
          <w:bCs/>
          <w:color w:val="000000" w:themeColor="text1"/>
          <w:sz w:val="28"/>
          <w:szCs w:val="28"/>
          <w:lang w:val="uk-UA" w:eastAsia="ru-RU"/>
        </w:rPr>
        <w:t>ічні</w:t>
      </w:r>
      <w:proofErr w:type="spellEnd"/>
      <w:r w:rsidRPr="00446ABA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 xml:space="preserve"> дан</w:t>
      </w:r>
      <w:r w:rsidR="007F5A18" w:rsidRPr="00A95652">
        <w:rPr>
          <w:rFonts w:eastAsia="Times New Roman" w:cs="Arial"/>
          <w:b/>
          <w:bCs/>
          <w:color w:val="000000" w:themeColor="text1"/>
          <w:sz w:val="28"/>
          <w:szCs w:val="28"/>
          <w:lang w:val="uk-UA" w:eastAsia="ru-RU"/>
        </w:rPr>
        <w:t>і</w:t>
      </w:r>
      <w:r w:rsidRPr="00446ABA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Осцилографа</w:t>
      </w:r>
      <w:proofErr w:type="spellEnd"/>
      <w:r w:rsidRPr="00A95652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95652">
        <w:rPr>
          <w:rFonts w:eastAsia="Times New Roman" w:cs="Arial"/>
          <w:b/>
          <w:bCs/>
          <w:color w:val="000000" w:themeColor="text1"/>
          <w:sz w:val="28"/>
          <w:szCs w:val="28"/>
          <w:lang w:val="en-US" w:eastAsia="ru-RU"/>
        </w:rPr>
        <w:t>tektronix</w:t>
      </w:r>
      <w:proofErr w:type="spellEnd"/>
      <w:r w:rsidRPr="00A95652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46ABA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TDS 1002B</w:t>
      </w:r>
    </w:p>
    <w:p w:rsidR="00446ABA" w:rsidRPr="00A95652" w:rsidRDefault="00446ABA" w:rsidP="00446ABA">
      <w:pPr>
        <w:shd w:val="clear" w:color="auto" w:fill="FFFFFF"/>
        <w:spacing w:line="240" w:lineRule="auto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15"/>
        <w:gridCol w:w="5885"/>
      </w:tblGrid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b/>
                <w:bCs/>
                <w:color w:val="000000" w:themeColor="text1"/>
                <w:sz w:val="28"/>
                <w:szCs w:val="28"/>
                <w:lang w:eastAsia="ru-RU"/>
              </w:rPr>
              <w:t>Параметр</w:t>
            </w:r>
            <w:r w:rsidR="00EC1002" w:rsidRPr="00A95652">
              <w:rPr>
                <w:rFonts w:eastAsia="Times New Roman" w:cs="Arial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  <w:t>ы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8"/>
                <w:szCs w:val="28"/>
                <w:lang w:val="uk-UA" w:eastAsia="ru-RU"/>
              </w:rPr>
            </w:pPr>
            <w:r w:rsidRPr="00446ABA">
              <w:rPr>
                <w:rFonts w:eastAsia="Times New Roman" w:cs="Arial"/>
                <w:b/>
                <w:bCs/>
                <w:color w:val="000000" w:themeColor="text1"/>
                <w:sz w:val="28"/>
                <w:szCs w:val="28"/>
                <w:lang w:eastAsia="ru-RU"/>
              </w:rPr>
              <w:t>Значения</w:t>
            </w:r>
          </w:p>
        </w:tc>
      </w:tr>
      <w:tr w:rsidR="00446ABA" w:rsidRPr="00446ABA" w:rsidTr="00446ABA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Канал вертикального отклонения</w:t>
            </w:r>
          </w:p>
        </w:tc>
      </w:tr>
      <w:tr w:rsidR="00446ABA" w:rsidRPr="00446ABA" w:rsidTr="00446ABA"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Полоса пропускания (-3 дБ)</w:t>
            </w:r>
          </w:p>
        </w:tc>
        <w:tc>
          <w:tcPr>
            <w:tcW w:w="4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0…60 МГц</w:t>
            </w: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br/>
              <w:t>(0…20 МГц при 2 мВ/дел.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Ограничение полосы пропускания до 20 МГц)</w:t>
            </w:r>
            <w:proofErr w:type="gramEnd"/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Коэф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. отклонения (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</w:t>
            </w: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vertAlign w:val="subscript"/>
                <w:lang w:eastAsia="ru-RU"/>
              </w:rPr>
              <w:t>откл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vertAlign w:val="subscript"/>
                <w:lang w:eastAsia="ru-RU"/>
              </w:rPr>
              <w:t>.</w:t>
            </w: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2 мВ/дел…5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В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/дел (шаг 1-2-5), плавная регулировка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Погрешность установки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Коткл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± 3 % (± 4 % при 2…5 мВ/дел)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Время нарастания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&lt; 5,8 нс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Входной импеданс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1 МОм (± 2 %) / (20 ± 3) пФ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Макс. входное напряжение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300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В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ср. кв.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Режимы работы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Канал 1 (2, 3, 4), инверсия канала 1 (2, 3, 4)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1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+ К2; К3 + К4; К1 – К2; К2 – К1; К3 – К4; К4 – К3; БПФ</w:t>
            </w:r>
          </w:p>
        </w:tc>
      </w:tr>
      <w:tr w:rsidR="00446ABA" w:rsidRPr="00446ABA" w:rsidTr="00446ABA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Канал горизонтального отклонения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Коэф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. развертки (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Кразв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5 нс…50 с/дел (шаг 1-2,5-5)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Погрешность установки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Кразв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± 50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ppm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(± 0,005 %)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Режимы работы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Основной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, окно, ZOOM окна, X-Y</w:t>
            </w:r>
          </w:p>
        </w:tc>
      </w:tr>
      <w:tr w:rsidR="00446ABA" w:rsidRPr="00446ABA" w:rsidTr="00446ABA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Синхронизация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Источники синхросигнала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Канал 1 (2, 3, 4), сеть, внешний, внешний 1:5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Режимы запуска развертки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Автоколебательный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, ждущий, ТВ (NTSC, PAL / SECAM), по длительности импульса (33 нс…10 с)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lastRenderedPageBreak/>
              <w:t>Фильтры синхронизации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Связь по перемен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.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и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ли пост. току, ФНЧ, ФВЧ, фильтр шума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Внешняя синхронизация (1:1)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Чувствительность: 200 мВ (0…100 МГц), 350 мВ (&gt; 100 МГц)</w:t>
            </w: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br/>
              <w:t>Уровень: ± 1,6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В</w:t>
            </w:r>
            <w:proofErr w:type="gramEnd"/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Вход внешней синхронизации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1 МОм (± 2 %) / 22 пФ</w:t>
            </w:r>
          </w:p>
        </w:tc>
      </w:tr>
      <w:tr w:rsidR="00446ABA" w:rsidRPr="00446ABA" w:rsidTr="00446ABA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Аналого-цифровое преобразование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Разрешение по вертикали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8 бит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Макс. частота дискретизации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1 ГГЦ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Длина записи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2500 выборок на канал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Режимы сбора данных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Выборка, пик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.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д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етектор (&gt; 12 нс); усреднение (2 / 16 / 64 / 128); накопление; послесвечение</w:t>
            </w:r>
          </w:p>
        </w:tc>
      </w:tr>
      <w:tr w:rsidR="00446ABA" w:rsidRPr="00446ABA" w:rsidTr="00446ABA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Курсорные измерения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ΔU; ΔT; 1/ΔT</w:t>
            </w:r>
          </w:p>
        </w:tc>
      </w:tr>
      <w:tr w:rsidR="00446ABA" w:rsidRPr="00446ABA" w:rsidTr="00446ABA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Автоматические измерения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Функции по вертикали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Макс, мин, пик-пик, среднее, 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ср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. кв. за период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Функции по горизонтали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Частота; период; время нарастания и спада; +/- ширина импульса</w:t>
            </w:r>
          </w:p>
        </w:tc>
      </w:tr>
      <w:tr w:rsidR="00446ABA" w:rsidRPr="00446ABA" w:rsidTr="00446ABA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Частотомер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Разрешение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6 разрядов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Диапазон измерений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10 Гц…60 МГц</w:t>
            </w:r>
          </w:p>
        </w:tc>
      </w:tr>
      <w:tr w:rsidR="00446ABA" w:rsidRPr="00446ABA" w:rsidTr="00446ABA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Дополнительные возможности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Интерфейс (TDS2CMA, опция)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val="en-US"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val="en-US" w:eastAsia="ru-RU"/>
              </w:rPr>
              <w:t xml:space="preserve">RS-232C; GPIB;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val="en-US" w:eastAsia="ru-RU"/>
              </w:rPr>
              <w:t>Centronics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val="en-US" w:eastAsia="ru-RU"/>
              </w:rPr>
              <w:t>; LAN / WAN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Автоустановка</w:t>
            </w:r>
            <w:proofErr w:type="spellEnd"/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В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/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дел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, с/дел, параметры синхронизации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Режим X-Y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Х –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кан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1; Y –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кан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2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Глубокая память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2 осциллограммы; 10 профилей</w:t>
            </w:r>
          </w:p>
        </w:tc>
      </w:tr>
      <w:tr w:rsidR="00446ABA" w:rsidRPr="00446ABA" w:rsidTr="00446ABA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Общие данные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ЖК-дисплей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8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х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10 дел (разрешение 320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х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240)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Напряжение питания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120…240</w:t>
            </w:r>
            <w:proofErr w:type="gram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В</w:t>
            </w:r>
            <w:proofErr w:type="gram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(± 10 %), 45…66 Гц (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автовыбор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lastRenderedPageBreak/>
              <w:t>Габаритные размеры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324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х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151 </w:t>
            </w:r>
            <w:proofErr w:type="spellStart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х</w:t>
            </w:r>
            <w:proofErr w:type="spellEnd"/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 xml:space="preserve"> 125 мм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Масса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3,6 кг</w:t>
            </w:r>
          </w:p>
        </w:tc>
      </w:tr>
      <w:tr w:rsidR="00446ABA" w:rsidRPr="00446ABA" w:rsidTr="00446AB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Комплект поставки TDS 1002B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6ABA" w:rsidRPr="00446ABA" w:rsidRDefault="00446ABA" w:rsidP="00446ABA">
            <w:pPr>
              <w:spacing w:after="0" w:line="240" w:lineRule="auto"/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</w:pPr>
            <w:r w:rsidRPr="00446ABA">
              <w:rPr>
                <w:rFonts w:eastAsia="Times New Roman" w:cs="Arial"/>
                <w:color w:val="000000" w:themeColor="text1"/>
                <w:sz w:val="28"/>
                <w:szCs w:val="28"/>
                <w:lang w:eastAsia="ru-RU"/>
              </w:rPr>
              <w:t>Шнур питания (1), делитель 1:1/1:10 (2/4), руководство по эксплуатации (1)</w:t>
            </w:r>
          </w:p>
        </w:tc>
      </w:tr>
    </w:tbl>
    <w:p w:rsidR="00446ABA" w:rsidRPr="00A95652" w:rsidRDefault="00446ABA" w:rsidP="00446ABA">
      <w:pPr>
        <w:shd w:val="clear" w:color="auto" w:fill="FFFFFF"/>
        <w:spacing w:line="240" w:lineRule="auto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</w:p>
    <w:p w:rsidR="00446ABA" w:rsidRPr="00A95652" w:rsidRDefault="00446ABA" w:rsidP="00446ABA">
      <w:pPr>
        <w:shd w:val="clear" w:color="auto" w:fill="FFFFFF"/>
        <w:spacing w:line="240" w:lineRule="auto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val="en-US" w:eastAsia="ru-RU"/>
        </w:rPr>
      </w:pPr>
    </w:p>
    <w:p w:rsidR="00446ABA" w:rsidRPr="00A95652" w:rsidRDefault="00240188" w:rsidP="00446ABA">
      <w:pPr>
        <w:shd w:val="clear" w:color="auto" w:fill="FFFFFF"/>
        <w:spacing w:line="240" w:lineRule="auto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446ABA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Техн</w:t>
      </w:r>
      <w:r w:rsidRPr="00A95652">
        <w:rPr>
          <w:rFonts w:eastAsia="Times New Roman" w:cs="Arial"/>
          <w:b/>
          <w:bCs/>
          <w:color w:val="000000" w:themeColor="text1"/>
          <w:sz w:val="28"/>
          <w:szCs w:val="28"/>
          <w:lang w:val="uk-UA" w:eastAsia="ru-RU"/>
        </w:rPr>
        <w:t>ічні</w:t>
      </w:r>
      <w:proofErr w:type="spellEnd"/>
      <w:r w:rsidRPr="00446ABA">
        <w:rPr>
          <w:rFonts w:eastAsia="Times New Roman" w:cs="Arial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446ABA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дан</w:t>
      </w:r>
      <w:r w:rsidRPr="00A95652">
        <w:rPr>
          <w:rFonts w:eastAsia="Times New Roman" w:cs="Arial"/>
          <w:b/>
          <w:bCs/>
          <w:color w:val="000000" w:themeColor="text1"/>
          <w:sz w:val="28"/>
          <w:szCs w:val="28"/>
          <w:lang w:val="uk-UA" w:eastAsia="ru-RU"/>
        </w:rPr>
        <w:t>і</w:t>
      </w:r>
      <w:r w:rsidRPr="00446ABA">
        <w:rPr>
          <w:rFonts w:eastAsia="Times New Roman" w:cs="Arial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95652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Осцилографа</w:t>
      </w:r>
      <w:proofErr w:type="spellEnd"/>
      <w:r w:rsidRPr="00A95652">
        <w:rPr>
          <w:rFonts w:eastAsia="Times New Roman" w:cs="Arial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95652">
        <w:rPr>
          <w:rFonts w:cs="Arial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Hantek</w:t>
      </w:r>
      <w:proofErr w:type="spellEnd"/>
      <w:r w:rsidRPr="00A95652">
        <w:rPr>
          <w:rFonts w:cs="Arial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DSO3104A</w:t>
      </w:r>
    </w:p>
    <w:p w:rsidR="00446ABA" w:rsidRPr="00A95652" w:rsidRDefault="00446ABA" w:rsidP="00446ABA">
      <w:pPr>
        <w:shd w:val="clear" w:color="auto" w:fill="FFFFFF"/>
        <w:spacing w:line="240" w:lineRule="auto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val="en-US" w:eastAsia="ru-RU"/>
        </w:rPr>
      </w:pP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br/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Осциллограф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> </w:t>
      </w:r>
      <w:proofErr w:type="spellStart"/>
      <w:r w:rsidRPr="00A95652">
        <w:rPr>
          <w:rFonts w:asciiTheme="minorHAnsi" w:hAnsiTheme="minorHAnsi" w:cs="Arial"/>
          <w:b/>
          <w:bCs/>
          <w:color w:val="000000" w:themeColor="text1"/>
          <w:sz w:val="28"/>
          <w:szCs w:val="28"/>
          <w:lang w:val="en-US"/>
        </w:rPr>
        <w:t>Hantek</w:t>
      </w:r>
      <w:proofErr w:type="spellEnd"/>
      <w:r w:rsidRPr="00A95652">
        <w:rPr>
          <w:rFonts w:asciiTheme="minorHAnsi" w:hAnsiTheme="minorHAnsi" w:cs="Arial"/>
          <w:b/>
          <w:bCs/>
          <w:color w:val="000000" w:themeColor="text1"/>
          <w:sz w:val="28"/>
          <w:szCs w:val="28"/>
          <w:lang w:val="en-US"/>
        </w:rPr>
        <w:t xml:space="preserve"> DSO3104A 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работает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 xml:space="preserve"> 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под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 xml:space="preserve"> 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управлением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 xml:space="preserve">  Windows 10, Windows 8, Windows 7, Windows NT, Windows XP, VISTA. 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по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 xml:space="preserve"> 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стандартному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 xml:space="preserve"> 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интерфейсу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 xml:space="preserve"> USB 2.0. 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К одному компьютеру можно подключить несколько виртуальных осциллографов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Hantek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DSO, чтобы легко расширять каналы.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 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Style w:val="a5"/>
          <w:rFonts w:asciiTheme="minorHAnsi" w:hAnsiTheme="minorHAnsi" w:cs="Arial"/>
          <w:i/>
          <w:iCs/>
          <w:color w:val="000000" w:themeColor="text1"/>
          <w:sz w:val="28"/>
          <w:szCs w:val="28"/>
        </w:rPr>
        <w:t xml:space="preserve">ОСОБЕННОСТЬ </w:t>
      </w:r>
      <w:proofErr w:type="spellStart"/>
      <w:r w:rsidRPr="00A95652">
        <w:rPr>
          <w:rStyle w:val="a5"/>
          <w:rFonts w:asciiTheme="minorHAnsi" w:hAnsiTheme="minorHAnsi" w:cs="Arial"/>
          <w:i/>
          <w:iCs/>
          <w:color w:val="000000" w:themeColor="text1"/>
          <w:sz w:val="28"/>
          <w:szCs w:val="28"/>
        </w:rPr>
        <w:t>осциллогафа</w:t>
      </w:r>
      <w:proofErr w:type="spellEnd"/>
      <w:r w:rsidRPr="00A95652">
        <w:rPr>
          <w:rStyle w:val="a5"/>
          <w:rFonts w:asciiTheme="minorHAnsi" w:hAnsiTheme="minorHAnsi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A95652">
        <w:rPr>
          <w:rStyle w:val="a5"/>
          <w:rFonts w:asciiTheme="minorHAnsi" w:hAnsiTheme="minorHAnsi" w:cs="Arial"/>
          <w:i/>
          <w:iCs/>
          <w:color w:val="000000" w:themeColor="text1"/>
          <w:sz w:val="28"/>
          <w:szCs w:val="28"/>
        </w:rPr>
        <w:t>hantek</w:t>
      </w:r>
      <w:proofErr w:type="spellEnd"/>
      <w:r w:rsidRPr="00A95652">
        <w:rPr>
          <w:rStyle w:val="a5"/>
          <w:rFonts w:asciiTheme="minorHAnsi" w:hAnsiTheme="minorHAnsi" w:cs="Arial"/>
          <w:i/>
          <w:iCs/>
          <w:color w:val="000000" w:themeColor="text1"/>
          <w:sz w:val="28"/>
          <w:szCs w:val="28"/>
        </w:rPr>
        <w:t xml:space="preserve"> DSO3104A: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4-х канальный осциллограф + 16-канальный логический анализатор + 1-канальный генератор, + генератор слов 16 бит + триггер EXT 1CH.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Глубина памяти: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 128M точек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, точное отображение сигнала выборки.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 xml:space="preserve">• Поддержка модуля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PoE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, удаленного питания и связи.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 xml:space="preserve">• Высокая входная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чувствитеьность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: 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1 мВ – 10</w:t>
      </w:r>
      <w:proofErr w:type="gramStart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 xml:space="preserve"> В</w:t>
      </w:r>
      <w:proofErr w:type="gramEnd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/дел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Генератор сигналов: 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DDS 200МВ/с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, вертикальное разрешение 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12 бит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.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Функции промышленного тестирования PASS / FAIL, расширенная система синхронизации, динамическое отслеживание курсоров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Функция непрерывной записи и воспроизведения формы сигнала (ширина полосы записи 200 Гц)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Частота дискретизации: 1 ГВ/</w:t>
      </w:r>
      <w:proofErr w:type="gram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с</w:t>
      </w:r>
      <w:proofErr w:type="gram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proofErr w:type="gram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в</w:t>
      </w:r>
      <w:proofErr w:type="gram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реальном масштабе времени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Диапазон входных напряжений: до 400 В.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 xml:space="preserve">• Поддержка программного обеспечения: Windows10,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Windows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8,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Windows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7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Результаты могут быть переданы в EXCEL, BMP, JPG в качестве категории времени и напряжения.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Более 20-ти видов функции автоматического измерения, функция PASS / FAIL.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</w:t>
      </w:r>
      <w:proofErr w:type="gram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Функции усреднения осциллограмм, послесвечения, управления яркостью, реверс, сложение, вычитание, умножение, деление, отображение XY.</w:t>
      </w:r>
      <w:proofErr w:type="gram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Функция анализатора спектра (БПФ)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 xml:space="preserve">• Один компьютер может контролировать несколько осциллографов 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lastRenderedPageBreak/>
        <w:t>DSO3104A, легко расширять номер канала.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Поддержка протокола SCPI.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 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Style w:val="a4"/>
          <w:rFonts w:asciiTheme="minorHAnsi" w:hAnsiTheme="minorHAnsi" w:cs="Arial"/>
          <w:b/>
          <w:bCs/>
          <w:color w:val="000000" w:themeColor="text1"/>
          <w:sz w:val="28"/>
          <w:szCs w:val="28"/>
        </w:rPr>
        <w:t>Технические особенности виртуального осциллографа </w:t>
      </w:r>
      <w:proofErr w:type="spellStart"/>
      <w:r w:rsidRPr="00A95652">
        <w:rPr>
          <w:rStyle w:val="a5"/>
          <w:rFonts w:asciiTheme="minorHAnsi" w:hAnsiTheme="minorHAnsi" w:cs="Arial"/>
          <w:i/>
          <w:iCs/>
          <w:color w:val="000000" w:themeColor="text1"/>
          <w:sz w:val="28"/>
          <w:szCs w:val="28"/>
        </w:rPr>
        <w:t>hantek</w:t>
      </w:r>
      <w:proofErr w:type="spellEnd"/>
      <w:r w:rsidRPr="00A95652">
        <w:rPr>
          <w:rStyle w:val="a5"/>
          <w:rFonts w:asciiTheme="minorHAnsi" w:hAnsiTheme="minorHAnsi" w:cs="Arial"/>
          <w:i/>
          <w:iCs/>
          <w:color w:val="000000" w:themeColor="text1"/>
          <w:sz w:val="28"/>
          <w:szCs w:val="28"/>
        </w:rPr>
        <w:t xml:space="preserve"> DSO3104A: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Полоса пропускания, и количество каналов: </w:t>
      </w:r>
      <w:r w:rsidRPr="00A95652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100 МГц </w:t>
      </w:r>
      <w:proofErr w:type="spellStart"/>
      <w:r w:rsidRPr="00A95652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х</w:t>
      </w:r>
      <w:proofErr w:type="spellEnd"/>
      <w:r w:rsidRPr="00A95652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 xml:space="preserve"> 4 канала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, фронт нарастания: 3,5 нс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Импеданс входа: 1МОм, 25пФ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Скорость выборки (АЦП): </w:t>
      </w:r>
      <w:r w:rsidRPr="00A95652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1 ГВ/</w:t>
      </w:r>
      <w:proofErr w:type="gramStart"/>
      <w:r w:rsidRPr="00A95652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с</w:t>
      </w:r>
      <w:proofErr w:type="gram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 (</w:t>
      </w:r>
      <w:proofErr w:type="gram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в</w:t>
      </w:r>
      <w:proofErr w:type="gram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реальном масштабе времени) 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Расширенный объём памяти: </w:t>
      </w:r>
      <w:r w:rsidRPr="00A95652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128M точек.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Чувствительность по вертикали: 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1 мВ/дел – 10</w:t>
      </w:r>
      <w:proofErr w:type="gramStart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 В</w:t>
      </w:r>
      <w:proofErr w:type="gramEnd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/дел 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Развёртка во времени: 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2 нс/дел – 1000 с/дел.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Математические операции: 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сложение, вычитание, умножение, деление, БПФ, инвертирование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Режим измерений, курсорные измерения, автоматические измерения: 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Vpp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Vamp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Vmax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Vmin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Vtop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Vmid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Vbase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Vavg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Vrms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Vcrms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Preshoot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Overshoot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Frequency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Period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Rise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Time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Fall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Time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Positive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Width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Negative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Width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Duty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Cycle</w:t>
      </w:r>
      <w:proofErr w:type="spellEnd"/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• Режим отображения осциллограмм: 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 xml:space="preserve">XY (для построения фигур </w:t>
      </w:r>
      <w:proofErr w:type="spellStart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Лиссажу</w:t>
      </w:r>
      <w:proofErr w:type="spellEnd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) , XT.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 Режим синхронизации: 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по уровню, наклон, ширина импульса, видео, тайм-аут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  <w:lang w:val="en-US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>• 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Режимы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 xml:space="preserve"> 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работы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 xml:space="preserve"> 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курсоров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>: </w:t>
      </w:r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  <w:lang w:val="en-US"/>
        </w:rPr>
        <w:t>Cross, Trace, Horizontal, Vertical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• Анализатор спектра (БПФ), окна: прямоугольные,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Хеннинга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, Хэмминга,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Блэкмена</w:t>
      </w:r>
      <w:proofErr w:type="spellEnd"/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Форматы сохранения: текстовый файл, графический формат: </w:t>
      </w:r>
      <w:proofErr w:type="spellStart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jpg</w:t>
      </w:r>
      <w:proofErr w:type="spellEnd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 xml:space="preserve"> / </w:t>
      </w:r>
      <w:proofErr w:type="spellStart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bmp</w:t>
      </w:r>
      <w:proofErr w:type="spellEnd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 xml:space="preserve">, файл MS </w:t>
      </w:r>
      <w:proofErr w:type="spellStart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excel</w:t>
      </w:r>
      <w:proofErr w:type="spellEnd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 xml:space="preserve"> / </w:t>
      </w:r>
      <w:proofErr w:type="spellStart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word</w:t>
      </w:r>
      <w:proofErr w:type="spellEnd"/>
      <w:r w:rsidRPr="00A95652">
        <w:rPr>
          <w:rStyle w:val="a5"/>
          <w:rFonts w:asciiTheme="minorHAnsi" w:hAnsiTheme="minorHAnsi" w:cs="Arial"/>
          <w:color w:val="000000" w:themeColor="text1"/>
          <w:sz w:val="28"/>
          <w:szCs w:val="28"/>
        </w:rPr>
        <w:t>. 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• Габариты: 225мм x190мм </w:t>
      </w:r>
      <w:proofErr w:type="spell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x</w:t>
      </w:r>
      <w:proofErr w:type="spell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45мм, масса: 1,0 кг.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  <w:lang w:val="en-US"/>
        </w:rPr>
      </w:pPr>
      <w:proofErr w:type="gramStart"/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>• 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Операционная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 xml:space="preserve"> 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система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>: Windows 10, Windows 8, Windows 7, Windows NT, Windows XP, VISTA.</w:t>
      </w:r>
      <w:proofErr w:type="gramEnd"/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Источник питания: от 8 до 36 В.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 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 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Style w:val="a4"/>
          <w:rFonts w:asciiTheme="minorHAnsi" w:hAnsiTheme="minorHAnsi" w:cs="Arial"/>
          <w:b/>
          <w:bCs/>
          <w:color w:val="000000" w:themeColor="text1"/>
          <w:sz w:val="28"/>
          <w:szCs w:val="28"/>
        </w:rPr>
        <w:t>Логический анализатор (только для моделей “A”):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• Количество каналов: 16-ть каналов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Максимальное входное сопротивление: 200 кОм (C = 10 пФ)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Максимальное входное напряжение:  от -6</w:t>
      </w:r>
      <w:proofErr w:type="gram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В</w:t>
      </w:r>
      <w:proofErr w:type="gram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до 60 В 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lastRenderedPageBreak/>
        <w:t>• Частота выборки: 250MВ/с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Пропускная способность: 10МГц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Совместимый ввод:  TTL, LVTTL CMOS, LVCMOS, ЭСЛ. PECL, EIA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Глубина памяти: от 1.6k  до 64M точек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 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 </w:t>
      </w:r>
    </w:p>
    <w:p w:rsidR="00A95652" w:rsidRPr="00A95652" w:rsidRDefault="00A95652" w:rsidP="00A95652">
      <w:pPr>
        <w:pStyle w:val="a3"/>
        <w:shd w:val="clear" w:color="auto" w:fill="FFFFFF"/>
        <w:spacing w:before="0" w:beforeAutospacing="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95652">
        <w:rPr>
          <w:rStyle w:val="a4"/>
          <w:rFonts w:asciiTheme="minorHAnsi" w:hAnsiTheme="minorHAnsi" w:cs="Arial"/>
          <w:b/>
          <w:bCs/>
          <w:color w:val="000000" w:themeColor="text1"/>
          <w:sz w:val="28"/>
          <w:szCs w:val="28"/>
        </w:rPr>
        <w:t>Встроенный генератор AWG (одноканальный) только для моделей “A”: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Диапазон частот:  DC – 25 МГц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Частота выборки: 200 МВ/с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Разрешение по вертикали: 12 бит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Объём памяти: 4к точек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Амплитуда: ±3.5</w:t>
      </w:r>
      <w:proofErr w:type="gramStart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 xml:space="preserve"> В</w:t>
      </w:r>
      <w:proofErr w:type="gramEnd"/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t>, ток: до 50 мА </w:t>
      </w:r>
      <w:r w:rsidRPr="00A95652">
        <w:rPr>
          <w:rFonts w:asciiTheme="minorHAnsi" w:hAnsiTheme="minorHAnsi" w:cs="Arial"/>
          <w:color w:val="000000" w:themeColor="text1"/>
          <w:sz w:val="28"/>
          <w:szCs w:val="28"/>
        </w:rPr>
        <w:br/>
        <w:t>• Выходной импеданс: 50 Ом</w:t>
      </w:r>
    </w:p>
    <w:p w:rsidR="00446ABA" w:rsidRPr="00A95652" w:rsidRDefault="00446ABA" w:rsidP="00446ABA">
      <w:pPr>
        <w:shd w:val="clear" w:color="auto" w:fill="FFFFFF"/>
        <w:spacing w:line="240" w:lineRule="auto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</w:p>
    <w:p w:rsidR="00446ABA" w:rsidRPr="00446ABA" w:rsidRDefault="00446ABA" w:rsidP="00446ABA">
      <w:pPr>
        <w:shd w:val="clear" w:color="auto" w:fill="FFFFFF"/>
        <w:spacing w:line="240" w:lineRule="auto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</w:p>
    <w:p w:rsidR="003B7F02" w:rsidRPr="00A95652" w:rsidRDefault="003B7F02">
      <w:pPr>
        <w:rPr>
          <w:color w:val="000000" w:themeColor="text1"/>
          <w:sz w:val="28"/>
          <w:szCs w:val="28"/>
        </w:rPr>
      </w:pPr>
    </w:p>
    <w:sectPr w:rsidR="003B7F02" w:rsidRPr="00A95652" w:rsidSect="003B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46ABA"/>
    <w:rsid w:val="00240188"/>
    <w:rsid w:val="003B7F02"/>
    <w:rsid w:val="00446ABA"/>
    <w:rsid w:val="007F5A18"/>
    <w:rsid w:val="00A95652"/>
    <w:rsid w:val="00BC62D9"/>
    <w:rsid w:val="00EC1002"/>
    <w:rsid w:val="00F6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F02"/>
  </w:style>
  <w:style w:type="paragraph" w:styleId="3">
    <w:name w:val="heading 3"/>
    <w:basedOn w:val="a"/>
    <w:link w:val="30"/>
    <w:uiPriority w:val="9"/>
    <w:qFormat/>
    <w:rsid w:val="00446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6A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9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95652"/>
    <w:rPr>
      <w:i/>
      <w:iCs/>
    </w:rPr>
  </w:style>
  <w:style w:type="character" w:styleId="a5">
    <w:name w:val="Strong"/>
    <w:basedOn w:val="a0"/>
    <w:uiPriority w:val="22"/>
    <w:qFormat/>
    <w:rsid w:val="00A956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6</cp:revision>
  <dcterms:created xsi:type="dcterms:W3CDTF">2020-06-07T15:34:00Z</dcterms:created>
  <dcterms:modified xsi:type="dcterms:W3CDTF">2020-06-07T16:00:00Z</dcterms:modified>
</cp:coreProperties>
</file>