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4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 xml:space="preserve">Interactions 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Predictively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Useful?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Multi-Outcome,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 xml:space="preserve">Multi-Model 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Empirical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Study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Analytics</w:t>
      </w:r>
    </w:p>
    <w:p>
      <w:pPr>
        <w:autoSpaceDN w:val="0"/>
        <w:tabs>
          <w:tab w:pos="4024" w:val="left"/>
          <w:tab w:pos="4206" w:val="left"/>
          <w:tab w:pos="4488" w:val="left"/>
        </w:tabs>
        <w:autoSpaceDE w:val="0"/>
        <w:widowControl/>
        <w:spacing w:line="246" w:lineRule="exact" w:before="320" w:after="660"/>
        <w:ind w:left="3824" w:right="3744" w:firstLine="0"/>
        <w:jc w:val="left"/>
      </w:pP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Nayan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Dhurve </w:t>
      </w:r>
      <w:r>
        <w:br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Researcher 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Nagpur,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Maharashtra,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nayankdhurve@gmail.com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ORCID: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0009-0005-8051-4988</w:t>
      </w:r>
    </w:p>
    <w:p>
      <w:pPr>
        <w:sectPr>
          <w:pgSz w:w="12240" w:h="15840"/>
          <w:pgMar w:top="53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02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Abstract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—Feature interactions are widely recognized as impor-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tant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learning,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yet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practical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utility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workforce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analytics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remains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unclear.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statistically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significant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feature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improve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predictive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performance,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value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lie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elsewhere?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investigates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questions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exhaustive pairwise interaction mining study across 1,755 feature-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pair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combinations,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workforce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outcomes,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three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model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families—Logistic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Regression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(LR),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Random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Forest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(RF),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XGBoost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(XGB).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introduce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Score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measurement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instrument—combining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mutual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(MI),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outcome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differential,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segment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size—to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quantify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rank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strength.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predictive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reported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5-fold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cross-validation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(CV)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means</w:t>
      </w:r>
      <w:r>
        <w:rPr>
          <w:rFonts w:ascii="CMSY9" w:hAnsi="CMSY9" w:eastAsia="CMSY9"/>
          <w:b w:val="0"/>
          <w:i/>
          <w:color w:val="000000"/>
          <w:sz w:val="18"/>
        </w:rPr>
        <w:t>±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standard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deviations,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target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leakage explicitly prevented and documented. Our findings reveal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nuanced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picture: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strong,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statistically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significant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interactions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exist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strongest,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JobFamily</w:t>
      </w:r>
      <w:r>
        <w:rPr>
          <w:rFonts w:ascii="CMSY9" w:hAnsi="CMSY9" w:eastAsia="CMSY9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DepartmentType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predicting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PayZone,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achieves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181.3)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follow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heavy-tailed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Pareto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distribution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(3.1%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pairs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drive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80%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total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impact).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However,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adding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features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explicit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predictors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does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provide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statistically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significant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accuracy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improvements—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mean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accuracy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change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is</w:t>
      </w:r>
      <w:r>
        <w:rPr>
          <w:rFonts w:ascii="CMR9" w:hAnsi="CMR9" w:eastAsia="CMR9"/>
          <w:b w:val="0"/>
          <w:i w:val="0"/>
          <w:color w:val="000000"/>
          <w:sz w:val="18"/>
        </w:rPr>
        <w:t>+0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014</w:t>
      </w:r>
      <w:r>
        <w:rPr>
          <w:rFonts w:ascii="CMSY9" w:hAnsi="CMSY9" w:eastAsia="CMSY9"/>
          <w:b w:val="0"/>
          <w:i/>
          <w:color w:val="000000"/>
          <w:sz w:val="18"/>
        </w:rPr>
        <w:t>±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014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(range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000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to </w:t>
      </w:r>
      <w:r>
        <w:rPr>
          <w:rFonts w:ascii="CMR9" w:hAnsi="CMR9" w:eastAsia="CMR9"/>
          <w:b w:val="0"/>
          <w:i w:val="0"/>
          <w:color w:val="000000"/>
          <w:sz w:val="18"/>
        </w:rPr>
        <w:t>+0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048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),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configuration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passes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Wilcoxon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signed-rank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test (</w:t>
      </w:r>
      <w:r>
        <w:rPr>
          <w:rFonts w:ascii="CMMI9" w:hAnsi="CMMI9" w:eastAsia="CMMI9"/>
          <w:b w:val="0"/>
          <w:i/>
          <w:color w:val="000000"/>
          <w:sz w:val="18"/>
        </w:rPr>
        <w:t>p &lt;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0</w:t>
      </w:r>
      <w:r>
        <w:rPr>
          <w:rFonts w:ascii="CMMI9" w:hAnsi="CMMI9" w:eastAsia="CMMI9"/>
          <w:b w:val="0"/>
          <w:i/>
          <w:color w:val="000000"/>
          <w:sz w:val="18"/>
        </w:rPr>
        <w:t>.</w:t>
      </w:r>
      <w:r>
        <w:rPr>
          <w:rFonts w:ascii="CMR9" w:hAnsi="CMR9" w:eastAsia="CMR9"/>
          <w:b w:val="0"/>
          <w:i w:val="0"/>
          <w:color w:val="000000"/>
          <w:sz w:val="18"/>
        </w:rPr>
        <w:t>05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). We conclude that the primary value of interaction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mining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workforce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analytics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lies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/>
          <w:color w:val="000000"/>
          <w:sz w:val="18"/>
        </w:rPr>
        <w:t>interpretability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—identifying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feature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combinations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drive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workforce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dynamics—rather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raw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predictive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gains.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External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validation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IBM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dataset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shows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consistent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patterns.</w:t>
      </w:r>
    </w:p>
    <w:p>
      <w:pPr>
        <w:autoSpaceDN w:val="0"/>
        <w:autoSpaceDE w:val="0"/>
        <w:widowControl/>
        <w:spacing w:line="198" w:lineRule="exact" w:before="0" w:after="0"/>
        <w:ind w:left="0" w:right="102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Index</w:t>
      </w:r>
      <w:r>
        <w:rPr>
          <w:rFonts w:ascii="NimbusRomNo9L" w:hAnsi="NimbusRomNo9L" w:eastAsia="NimbusRomNo9L"/>
          <w:b/>
          <w:i/>
          <w:color w:val="000000"/>
          <w:sz w:val="18"/>
        </w:rPr>
        <w:t>Terms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—Workforce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Analytics,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Mining,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Fea-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Interactions,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Analytics,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Predictive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Modeling,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SHAP,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XGBoost,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Explainable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AI</w:t>
      </w:r>
    </w:p>
    <w:p>
      <w:pPr>
        <w:autoSpaceDN w:val="0"/>
        <w:autoSpaceDE w:val="0"/>
        <w:widowControl/>
        <w:spacing w:line="200" w:lineRule="exact" w:before="200" w:after="0"/>
        <w:ind w:left="0" w:right="183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NTRODUCTION</w:t>
      </w:r>
    </w:p>
    <w:p>
      <w:pPr>
        <w:autoSpaceDN w:val="0"/>
        <w:autoSpaceDE w:val="0"/>
        <w:widowControl/>
        <w:spacing w:line="238" w:lineRule="exact" w:before="58" w:after="0"/>
        <w:ind w:left="0" w:right="10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fundamentally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failure.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person,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assigning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them to the right role, understanding why they stay or leave—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decisions affect everything from productivity to company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culture. Yet traditional HR practices rely heavily on interview-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 assessment, which is susceptible to systematic biases 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extroversion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preference,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cultural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introverted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technically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brilliant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overlooked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Western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culture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self-promotion,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outspoken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disruptive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culture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harmony.</w:t>
      </w:r>
    </w:p>
    <w:p>
      <w:pPr>
        <w:autoSpaceDN w:val="0"/>
        <w:autoSpaceDE w:val="0"/>
        <w:widowControl/>
        <w:spacing w:line="200" w:lineRule="exact" w:before="34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Data-driven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beyond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</w:p>
    <w:p>
      <w:pPr>
        <w:sectPr>
          <w:type w:val="continuous"/>
          <w:pgSz w:w="12240" w:h="15840"/>
          <w:pgMar w:top="532" w:right="960" w:bottom="732" w:left="980" w:header="720" w:footer="720" w:gutter="0"/>
          <w:cols w:num="2" w:equalWidth="0">
            <w:col w:w="5122" w:space="0"/>
            <w:col w:w="517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nizations already collect—demographics, performance ratings,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compensation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career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trajectories—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develop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understanding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employees.</w:t>
      </w:r>
    </w:p>
    <w:p>
      <w:pPr>
        <w:autoSpaceDN w:val="0"/>
        <w:autoSpaceDE w:val="0"/>
        <w:widowControl/>
        <w:spacing w:line="240" w:lineRule="exact" w:before="12" w:after="0"/>
        <w:ind w:left="138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single outcome, most commonly employee attrition [2]. 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valuable,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narrow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multi-dimensional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ignores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interaction 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: the fact that combinations of features often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matter more than individual features in isolation. For example,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tenure may relate to performance differently for managers than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individual contributors; compensation equity may manifest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demographic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groups.</w:t>
      </w:r>
    </w:p>
    <w:p>
      <w:pPr>
        <w:autoSpaceDN w:val="0"/>
        <w:tabs>
          <w:tab w:pos="336" w:val="left"/>
        </w:tabs>
        <w:autoSpaceDE w:val="0"/>
        <w:widowControl/>
        <w:spacing w:line="238" w:lineRule="exact" w:before="16" w:after="0"/>
        <w:ind w:left="1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investigating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questions:</w:t>
      </w:r>
    </w:p>
    <w:p>
      <w:pPr>
        <w:autoSpaceDN w:val="0"/>
        <w:autoSpaceDE w:val="0"/>
        <w:widowControl/>
        <w:spacing w:line="238" w:lineRule="exact" w:before="72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RQ1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exhibit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statistically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outcomes?</w:t>
      </w:r>
    </w:p>
    <w:p>
      <w:pPr>
        <w:autoSpaceDN w:val="0"/>
        <w:tabs>
          <w:tab w:pos="622" w:val="left"/>
        </w:tabs>
        <w:autoSpaceDE w:val="0"/>
        <w:widowControl/>
        <w:spacing w:line="238" w:lineRule="exact" w:before="2" w:after="0"/>
        <w:ind w:left="10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RQ2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features?</w:t>
      </w:r>
    </w:p>
    <w:p>
      <w:pPr>
        <w:autoSpaceDN w:val="0"/>
        <w:tabs>
          <w:tab w:pos="622" w:val="left"/>
        </w:tabs>
        <w:autoSpaceDE w:val="0"/>
        <w:widowControl/>
        <w:spacing w:line="238" w:lineRule="exact" w:before="2" w:after="0"/>
        <w:ind w:left="10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RQ3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datasets?</w:t>
      </w:r>
    </w:p>
    <w:p>
      <w:pPr>
        <w:autoSpaceDN w:val="0"/>
        <w:tabs>
          <w:tab w:pos="622" w:val="left"/>
        </w:tabs>
        <w:autoSpaceDE w:val="0"/>
        <w:widowControl/>
        <w:spacing w:line="240" w:lineRule="exact" w:before="0" w:after="0"/>
        <w:ind w:left="10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RQ4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insights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gains?</w:t>
      </w:r>
    </w:p>
    <w:p>
      <w:pPr>
        <w:autoSpaceDN w:val="0"/>
        <w:tabs>
          <w:tab w:pos="336" w:val="left"/>
        </w:tabs>
        <w:autoSpaceDE w:val="0"/>
        <w:widowControl/>
        <w:spacing w:line="240" w:lineRule="exact" w:before="68" w:after="0"/>
        <w:ind w:left="13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Contributions: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tions:</w:t>
      </w:r>
    </w:p>
    <w:p>
      <w:pPr>
        <w:autoSpaceDN w:val="0"/>
        <w:autoSpaceDE w:val="0"/>
        <w:widowControl/>
        <w:spacing w:line="240" w:lineRule="exact" w:before="68" w:after="0"/>
        <w:ind w:left="622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Exhaustive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scan: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families,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comprehensive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analytics.</w:t>
      </w:r>
    </w:p>
    <w:p>
      <w:pPr>
        <w:autoSpaceDN w:val="0"/>
        <w:autoSpaceDE w:val="0"/>
        <w:widowControl/>
        <w:spacing w:line="240" w:lineRule="exact" w:before="0" w:after="0"/>
        <w:ind w:left="622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Negative-result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ablation: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Rigorous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with/without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tests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(Wilcoxon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t-test),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benefit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models.</w:t>
      </w:r>
    </w:p>
    <w:p>
      <w:pPr>
        <w:autoSpaceDN w:val="0"/>
        <w:autoSpaceDE w:val="0"/>
        <w:widowControl/>
        <w:spacing w:line="238" w:lineRule="exact" w:before="0" w:after="40"/>
        <w:ind w:left="622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Paradox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identification: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explanation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PayZone paradox—the strongest interaction yet near-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prediction—and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class-imbalance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model-family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methodological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guidance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practi-</w:t>
      </w:r>
    </w:p>
    <w:p>
      <w:pPr>
        <w:sectPr>
          <w:type w:val="nextColumn"/>
          <w:pgSz w:w="12240" w:h="15840"/>
          <w:pgMar w:top="532" w:right="960" w:bottom="732" w:left="980" w:header="720" w:footer="720" w:gutter="0"/>
          <w:cols w:num="2" w:equalWidth="0">
            <w:col w:w="5122" w:space="0"/>
            <w:col w:w="5178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limitations. By systematically analyzing the rich data that orga-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tioners.</w:t>
      </w:r>
    </w:p>
    <w:p>
      <w:pPr>
        <w:sectPr>
          <w:type w:val="continuous"/>
          <w:pgSz w:w="12240" w:h="15840"/>
          <w:pgMar w:top="53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84" w:right="1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Practical recommendations: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 decision framework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(exploratory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ysis,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versus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tree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ensembles).</w:t>
      </w:r>
    </w:p>
    <w:p>
      <w:pPr>
        <w:autoSpaceDN w:val="0"/>
        <w:autoSpaceDE w:val="0"/>
        <w:widowControl/>
        <w:spacing w:line="240" w:lineRule="exact" w:before="10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Hypothesis: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Machine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Learning</w:t>
      </w:r>
    </w:p>
    <w:p>
      <w:pPr>
        <w:autoSpaceDN w:val="0"/>
        <w:autoSpaceDE w:val="0"/>
        <w:widowControl/>
        <w:spacing w:line="238" w:lineRule="exact" w:before="98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recognized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important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domains.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Friedman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Popescu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H-statistic,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model-agnostic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decomposes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developed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pairwise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intelligibility.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Caruana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[10]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healthcare,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pneumonia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68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families,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datasets.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answer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instrument—combining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differential,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size—and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apply it within a systematic seven-phase pipeline. Our findings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identifies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interactions—particularly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DepartmentType and Tenure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Exit Quarter (impact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exceeding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100)—adding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explicit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reveals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 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interpretability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generation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their hierarchical splitting structure. Breiman’s Random Forest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Guestrin’s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implicitly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However,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Sorokina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reliably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motivating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systematic interaction search strategies. Lundberg and Lee [14]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extended their SHAP framework to pairwise interaction values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[15], enabling post-hoc interaction detection within tree-based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Tsang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(NID),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extracts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4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networks.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tion II discusses related work. Section III describes our dataset,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methodology.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experimental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discusses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implications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directions.</w:t>
      </w:r>
    </w:p>
    <w:p>
      <w:pPr>
        <w:autoSpaceDN w:val="0"/>
        <w:autoSpaceDE w:val="0"/>
        <w:widowControl/>
        <w:spacing w:line="198" w:lineRule="exact" w:before="416" w:after="0"/>
        <w:ind w:left="0" w:right="177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</w:p>
    <w:p>
      <w:pPr>
        <w:autoSpaceDN w:val="0"/>
        <w:autoSpaceDE w:val="0"/>
        <w:widowControl/>
        <w:spacing w:line="200" w:lineRule="exact" w:before="27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Modeling</w:t>
      </w:r>
    </w:p>
    <w:p>
      <w:pPr>
        <w:autoSpaceDN w:val="0"/>
        <w:autoSpaceDE w:val="0"/>
        <w:widowControl/>
        <w:spacing w:line="240" w:lineRule="exact" w:before="164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field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substantially,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dominant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research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Talebi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conducted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62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frequently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commonly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70–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methodology.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Vos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conclusions,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ensemble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outperform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attrition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Alduayj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Rajpoot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gradient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boosting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(87%)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IBM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interpretability.</w:t>
      </w:r>
    </w:p>
    <w:p>
      <w:pPr>
        <w:autoSpaceDN w:val="0"/>
        <w:autoSpaceDE w:val="0"/>
        <w:widowControl/>
        <w:spacing w:line="240" w:lineRule="exact" w:before="28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Alyousef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hybrid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turnover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(SHapley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exPlanations)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interpretability,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driver.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like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SHAP’s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built-in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post-hoc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systematic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Akasheh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[7]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extended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incorporating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temporal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2–4%,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study.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Gap: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HR</w:t>
      </w:r>
    </w:p>
    <w:p>
      <w:pPr>
        <w:autoSpaceDN w:val="0"/>
        <w:autoSpaceDE w:val="0"/>
        <w:widowControl/>
        <w:spacing w:line="240" w:lineRule="exact" w:before="96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well-established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literature,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been piecemeal. Most papers either ignore interactions entirely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post-hoc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SHAP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values from a single XGBoost model). No existing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exhaustive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pairwise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Furthermore,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studies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examine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attrition),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dynamics.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investigate: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whether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translate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primarily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purposes.</w:t>
      </w:r>
    </w:p>
    <w:p>
      <w:pPr>
        <w:autoSpaceDN w:val="0"/>
        <w:autoSpaceDE w:val="0"/>
        <w:widowControl/>
        <w:spacing w:line="240" w:lineRule="exact" w:before="8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approaches—Pearson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correlation,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SPEARMINT,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values,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H-statistic—the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method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 simultaneously 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nonlinear interaction detection,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built-in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feature-awareness,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uniquely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suited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mining.</w:t>
      </w:r>
    </w:p>
    <w:p>
      <w:pPr>
        <w:autoSpaceDN w:val="0"/>
        <w:autoSpaceDE w:val="0"/>
        <w:widowControl/>
        <w:spacing w:line="200" w:lineRule="exact" w:before="2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Fairness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Analytics</w:t>
      </w:r>
    </w:p>
    <w:p>
      <w:pPr>
        <w:autoSpaceDN w:val="0"/>
        <w:autoSpaceDE w:val="0"/>
        <w:widowControl/>
        <w:spacing w:line="240" w:lineRule="exact" w:before="96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 growing body of work examines fairness and bias in algo-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rithmic HR systems. Fabris et al. [1] provide a comprehensive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survey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hiring,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covering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sources,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mitigation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[17]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examine discrimination risks embedded in AI-driven HR tools,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categories: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(skewed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choices),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 bias (misapplication of predictions). Wingate et al.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interviews,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extroversion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preference,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cultural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attractiveness.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36"/>
        <w:ind w:left="120" w:right="2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reported;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3-class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ordinal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Target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 pathways for all outcomes are explicitly identified and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34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Mehrabi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[19]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comprehensive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taxonomy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§3.6).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distinguishing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data-driven,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human-induced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biases.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formalized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opportunity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ness metric, which 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particularly relevant for HR applications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(incorrectly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flagging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high-risk)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costs.</w:t>
      </w:r>
    </w:p>
    <w:p>
      <w:pPr>
        <w:autoSpaceDN w:val="0"/>
        <w:autoSpaceDE w:val="0"/>
        <w:widowControl/>
        <w:spacing w:line="23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literature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assessment—grounded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mining—can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interview-only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potentially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mitigating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bias.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discuss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ethical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safeguards in Section V. In summary, existing work has estab-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lished the value of feature interactions in specific ML contexts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generalizable,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task-agnostic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data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outcomes.</w:t>
      </w:r>
    </w:p>
    <w:p>
      <w:pPr>
        <w:autoSpaceDN w:val="0"/>
        <w:autoSpaceDE w:val="0"/>
        <w:widowControl/>
        <w:spacing w:line="200" w:lineRule="exact" w:before="146" w:after="0"/>
        <w:ind w:left="0" w:right="175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ETHODOLOGY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Seven-Phase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Pipeline</w:t>
      </w:r>
    </w:p>
    <w:p>
      <w:pPr>
        <w:autoSpaceDN w:val="0"/>
        <w:tabs>
          <w:tab w:pos="318" w:val="left"/>
        </w:tabs>
        <w:autoSpaceDE w:val="0"/>
        <w:widowControl/>
        <w:spacing w:line="238" w:lineRule="exact" w:before="6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seven-phase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1):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Phase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EDA: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Univariate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missing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outlier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(IQR,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Z-score,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sensus),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PCA,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t-SNE,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silhouette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analysis.</w:t>
      </w:r>
    </w:p>
    <w:p>
      <w:pPr>
        <w:autoSpaceDN w:val="0"/>
        <w:autoSpaceDE w:val="0"/>
        <w:widowControl/>
        <w:spacing w:line="238" w:lineRule="exact" w:before="0" w:after="0"/>
        <w:ind w:left="120" w:right="22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Phase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Engineering: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Derivation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features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53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dimensions.</w:t>
      </w:r>
    </w:p>
    <w:p>
      <w:pPr>
        <w:autoSpaceDN w:val="0"/>
        <w:autoSpaceDE w:val="0"/>
        <w:widowControl/>
        <w:spacing w:line="238" w:lineRule="exact" w:before="0" w:after="0"/>
        <w:ind w:left="120" w:right="22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Phase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Mining: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against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outcome.</w:t>
      </w:r>
    </w:p>
    <w:p>
      <w:pPr>
        <w:autoSpaceDN w:val="0"/>
        <w:tabs>
          <w:tab w:pos="318" w:val="left"/>
        </w:tabs>
        <w:autoSpaceDE w:val="0"/>
        <w:widowControl/>
        <w:spacing w:line="23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Phase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4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Models: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features.</w:t>
      </w:r>
    </w:p>
    <w:p>
      <w:pPr>
        <w:autoSpaceDN w:val="0"/>
        <w:autoSpaceDE w:val="0"/>
        <w:widowControl/>
        <w:spacing w:line="238" w:lineRule="exact" w:before="0" w:after="34"/>
        <w:ind w:left="120" w:right="22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Phase 5 – Deep Dives: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 top discoveries, detailed analysis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subgroup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profile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characterization,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what-if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simulation.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5458" w:val="left"/>
        </w:tabs>
        <w:autoSpaceDE w:val="0"/>
        <w:widowControl/>
        <w:spacing w:line="200" w:lineRule="exact" w:before="0" w:after="10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Dataset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Phase 6 – Dashboards: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Composite visualization integrating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3,000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employee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 with 26 raw columns covering demographics, employ-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ment history, job characteristics, performance, and termination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details.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(simulated)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information—a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transparent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also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privacy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concerns.</w:t>
      </w:r>
    </w:p>
    <w:p>
      <w:pPr>
        <w:autoSpaceDN w:val="0"/>
        <w:autoSpaceDE w:val="0"/>
        <w:widowControl/>
        <w:spacing w:line="200" w:lineRule="exact" w:before="34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phases.</w:t>
      </w:r>
    </w:p>
    <w:p>
      <w:pPr>
        <w:autoSpaceDN w:val="0"/>
        <w:tabs>
          <w:tab w:pos="318" w:val="left"/>
        </w:tabs>
        <w:autoSpaceDE w:val="0"/>
        <w:widowControl/>
        <w:spacing w:line="23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Phase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–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HTML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Report: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Standalone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60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sections.</w:t>
      </w:r>
    </w:p>
    <w:p>
      <w:pPr>
        <w:autoSpaceDN w:val="0"/>
        <w:autoSpaceDE w:val="0"/>
        <w:widowControl/>
        <w:spacing w:line="200" w:lineRule="exact" w:before="14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Score</w:t>
      </w:r>
    </w:p>
    <w:p>
      <w:pPr>
        <w:autoSpaceDN w:val="0"/>
        <w:tabs>
          <w:tab w:pos="318" w:val="left"/>
        </w:tabs>
        <w:autoSpaceDE w:val="0"/>
        <w:widowControl/>
        <w:spacing w:line="240" w:lineRule="exact" w:before="60" w:after="184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interaction: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4"/>
        <w:gridCol w:w="3434"/>
        <w:gridCol w:w="3434"/>
      </w:tblGrid>
      <w:tr>
        <w:trPr>
          <w:trHeight w:hRule="exact" w:val="210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during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Phase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pipeline,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resulting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5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Impact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 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∆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outcome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seg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228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summarizes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categories.</w:t>
            </w:r>
          </w:p>
        </w:tc>
        <w:tc>
          <w:tcPr>
            <w:tcW w:type="dxa" w:w="3434"/>
            <w:vMerge/>
            <w:tcBorders/>
          </w:tcPr>
          <w:p/>
        </w:tc>
        <w:tc>
          <w:tcPr>
            <w:tcW w:type="dxa" w:w="3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" w:after="88"/>
        <w:ind w:left="0" w:right="430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where: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172"/>
        <w:ind w:left="0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EATURE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CATEGORIES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AND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COUNTS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USED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INTERACTION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MINING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 xml:space="preserve">AND 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PREDICTIVE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MODELING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434"/>
        <w:gridCol w:w="3434"/>
        <w:gridCol w:w="3434"/>
      </w:tblGrid>
      <w:tr>
        <w:trPr>
          <w:trHeight w:hRule="exact" w:val="156"/>
        </w:trPr>
        <w:tc>
          <w:tcPr>
            <w:tcW w:type="dxa" w:w="1538"/>
            <w:tcBorders>
              <w:top w:sz="2.640427589416504" w:val="single" w:color="#000000"/>
              <w:bottom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Category</w:t>
            </w:r>
          </w:p>
        </w:tc>
        <w:tc>
          <w:tcPr>
            <w:tcW w:type="dxa" w:w="620"/>
            <w:tcBorders>
              <w:top w:sz="2.640427589416504" w:val="single" w:color="#000000"/>
              <w:bottom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Count</w:t>
            </w:r>
          </w:p>
        </w:tc>
        <w:tc>
          <w:tcPr>
            <w:tcW w:type="dxa" w:w="2778"/>
            <w:tcBorders>
              <w:top w:sz="2.640427589416504" w:val="single" w:color="#000000"/>
              <w:bottom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Examples</w:t>
            </w:r>
          </w:p>
        </w:tc>
      </w:tr>
      <w:tr>
        <w:trPr>
          <w:trHeight w:hRule="exact" w:val="132"/>
        </w:trPr>
        <w:tc>
          <w:tcPr>
            <w:tcW w:type="dxa" w:w="1538"/>
            <w:tcBorders>
              <w:top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Demographics</w:t>
            </w:r>
          </w:p>
        </w:tc>
        <w:tc>
          <w:tcPr>
            <w:tcW w:type="dxa" w:w="620"/>
            <w:tcBorders>
              <w:top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778"/>
            <w:tcBorders>
              <w:top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Age,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Generation,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CareerStage</w:t>
            </w:r>
          </w:p>
        </w:tc>
      </w:tr>
      <w:tr>
        <w:trPr>
          <w:trHeight w:hRule="exact" w:val="136"/>
        </w:trPr>
        <w:tc>
          <w:tcPr>
            <w:tcW w:type="dxa" w:w="1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Tenure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&amp;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Employment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2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TenureYears,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TenureVsAvg,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IsLongTenure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218" w:space="0"/>
            <w:col w:w="5084" w:space="0"/>
          </w:cols>
          <w:docGrid w:linePitch="360"/>
        </w:sectPr>
      </w:pPr>
    </w:p>
    <w:p>
      <w:pPr>
        <w:autoSpaceDN w:val="0"/>
        <w:tabs>
          <w:tab w:pos="1784" w:val="left"/>
          <w:tab w:pos="1916" w:val="left"/>
          <w:tab w:pos="2128" w:val="left"/>
          <w:tab w:pos="3166" w:val="left"/>
          <w:tab w:pos="3246" w:val="left"/>
        </w:tabs>
        <w:autoSpaceDE w:val="0"/>
        <w:widowControl/>
        <w:spacing w:line="154" w:lineRule="exact" w:before="0" w:after="0"/>
        <w:ind w:left="24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x,y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br/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x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log 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</w:t>
      </w:r>
    </w:p>
    <w:p>
      <w:pPr>
        <w:autoSpaceDN w:val="0"/>
        <w:autoSpaceDE w:val="0"/>
        <w:widowControl/>
        <w:spacing w:line="204" w:lineRule="exact" w:before="0" w:after="0"/>
        <w:ind w:left="44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</w:p>
    <w:p>
      <w:pPr>
        <w:autoSpaceDN w:val="0"/>
        <w:autoSpaceDE w:val="0"/>
        <w:widowControl/>
        <w:spacing w:line="222" w:lineRule="exact" w:before="32" w:after="0"/>
        <w:ind w:left="240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∆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outcome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</w:p>
    <w:p>
      <w:pPr>
        <w:autoSpaceDN w:val="0"/>
        <w:autoSpaceDE w:val="0"/>
        <w:widowControl/>
        <w:spacing w:line="200" w:lineRule="exact" w:before="24" w:after="0"/>
        <w:ind w:left="44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absolute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0" w:lineRule="exact" w:before="40" w:after="20"/>
        <w:ind w:left="44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218" w:space="0"/>
            <w:col w:w="50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2575"/>
        <w:gridCol w:w="2575"/>
        <w:gridCol w:w="2575"/>
        <w:gridCol w:w="2575"/>
      </w:tblGrid>
      <w:tr>
        <w:trPr>
          <w:trHeight w:hRule="exact" w:val="128"/>
        </w:trPr>
        <w:tc>
          <w:tcPr>
            <w:tcW w:type="dxa" w:w="1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Role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&amp;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Hierarchy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2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SeniorityLevel,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JobFamily,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IsManager</w:t>
            </w:r>
          </w:p>
        </w:tc>
        <w:tc>
          <w:tcPr>
            <w:tcW w:type="dxa" w:w="53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480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segment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logarithmic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weight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rewards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well-</w:t>
            </w:r>
          </w:p>
        </w:tc>
      </w:tr>
      <w:tr>
        <w:trPr>
          <w:trHeight w:hRule="exact" w:val="140"/>
        </w:trPr>
        <w:tc>
          <w:tcPr>
            <w:tcW w:type="dxa" w:w="1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Compensation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&amp;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Diversity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PayEquityRatio,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IntersectionalID</w:t>
            </w:r>
          </w:p>
        </w:tc>
        <w:tc>
          <w:tcPr>
            <w:tcW w:type="dxa" w:w="257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Temporal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StartYear,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ExitQuarter</w:t>
            </w:r>
          </w:p>
        </w:tc>
        <w:tc>
          <w:tcPr>
            <w:tcW w:type="dxa" w:w="53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supported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segments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while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penalizing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small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groups</w:t>
            </w:r>
          </w:p>
        </w:tc>
      </w:tr>
      <w:tr>
        <w:trPr>
          <w:trHeight w:hRule="exact" w:val="62"/>
        </w:trPr>
        <w:tc>
          <w:tcPr>
            <w:tcW w:type="dxa" w:w="17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Performance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7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10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PerfScore,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EngagementFlag</w:t>
            </w:r>
          </w:p>
        </w:tc>
        <w:tc>
          <w:tcPr>
            <w:tcW w:type="dxa" w:w="2575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2575"/>
            <w:vMerge/>
            <w:tcBorders/>
          </w:tcPr>
          <w:p/>
        </w:tc>
        <w:tc>
          <w:tcPr>
            <w:tcW w:type="dxa" w:w="2575"/>
            <w:vMerge/>
            <w:tcBorders/>
          </w:tcPr>
          <w:p/>
        </w:tc>
        <w:tc>
          <w:tcPr>
            <w:tcW w:type="dxa" w:w="2575"/>
            <w:vMerge/>
            <w:tcBorders/>
          </w:tcPr>
          <w:p/>
        </w:tc>
        <w:tc>
          <w:tcPr>
            <w:tcW w:type="dxa" w:w="5302"/>
            <w:vMerge w:val="restart"/>
            <w:tcBorders>
              <w:bottom w:sz="2.6404275894165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4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combines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essential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aspects: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statistical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de-</w:t>
            </w:r>
          </w:p>
        </w:tc>
      </w:tr>
      <w:tr>
        <w:trPr>
          <w:trHeight w:hRule="exact" w:val="176"/>
        </w:trPr>
        <w:tc>
          <w:tcPr>
            <w:tcW w:type="dxa" w:w="1738"/>
            <w:tcBorders>
              <w:bottom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102" w:right="0" w:firstLine="0"/>
              <w:jc w:val="lef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Raw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(nominal)</w:t>
            </w:r>
          </w:p>
        </w:tc>
        <w:tc>
          <w:tcPr>
            <w:tcW w:type="dxa" w:w="420"/>
            <w:tcBorders>
              <w:bottom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0" w:right="88" w:firstLine="0"/>
              <w:jc w:val="right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26</w:t>
            </w:r>
          </w:p>
        </w:tc>
        <w:tc>
          <w:tcPr>
            <w:tcW w:type="dxa" w:w="2778"/>
            <w:tcBorders>
              <w:bottom w:sz="2.6404275894165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0" w:right="0" w:firstLine="0"/>
              <w:jc w:val="center"/>
            </w:pP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Title,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DepartmentType,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GenderCode,</w:t>
            </w:r>
            <w:r>
              <w:rPr>
                <w:w w:val="101.6837633573092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RaceDesc</w:t>
            </w:r>
          </w:p>
        </w:tc>
        <w:tc>
          <w:tcPr>
            <w:tcW w:type="dxa" w:w="2575"/>
            <w:vMerge/>
            <w:tcBorders>
              <w:bottom w:sz="2.64042758941650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8" w:after="8"/>
        <w:ind w:left="0" w:right="2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(mutual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(out-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/>
          <w:docGrid w:linePitch="360"/>
        </w:sectPr>
      </w:pPr>
    </w:p>
    <w:p>
      <w:pPr>
        <w:autoSpaceDN w:val="0"/>
        <w:tabs>
          <w:tab w:pos="198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summarizes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categories.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analysis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spanning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dynamics: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26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terminated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(binary):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status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“Terminated”</w:t>
      </w:r>
      <w:r>
        <w:br/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(3-class): compensation zone assignment (Zone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26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differential),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(sample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agnostic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training.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1)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Theoretical Justification: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multiplicative formulation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Equation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justified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properties:</w:t>
      </w:r>
    </w:p>
    <w:p>
      <w:pPr>
        <w:autoSpaceDN w:val="0"/>
        <w:autoSpaceDE w:val="0"/>
        <w:widowControl/>
        <w:spacing w:line="202" w:lineRule="exact" w:before="62" w:after="16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Zero-component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property: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zero,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5660" w:val="left"/>
        </w:tabs>
        <w:autoSpaceDE w:val="0"/>
        <w:widowControl/>
        <w:spacing w:line="198" w:lineRule="exact" w:before="0" w:after="12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A/B/C)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entire score is zero. A pair with zero mutual informa-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00" w:right="288" w:hanging="202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minority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(binary): for each department, whether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340" w:space="0"/>
            <w:col w:w="49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"/>
        <w:ind w:left="3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conveys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regardless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come differential; a pair with zero outcome differential is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340" w:space="0"/>
            <w:col w:w="4962" w:space="0"/>
          </w:cols>
          <w:docGrid w:linePitch="360"/>
        </w:sectPr>
      </w:pPr>
    </w:p>
    <w:p>
      <w:pPr>
        <w:autoSpaceDN w:val="0"/>
        <w:tabs>
          <w:tab w:pos="5660" w:val="left"/>
        </w:tabs>
        <w:autoSpaceDE w:val="0"/>
        <w:widowControl/>
        <w:spacing w:line="200" w:lineRule="exact" w:before="0" w:after="0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irrelevant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regardless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dependence;</w:t>
      </w:r>
    </w:p>
    <w:p>
      <w:pPr>
        <w:autoSpaceDN w:val="0"/>
        <w:tabs>
          <w:tab w:pos="5660" w:val="left"/>
        </w:tabs>
        <w:autoSpaceDE w:val="0"/>
        <w:widowControl/>
        <w:spacing w:line="216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PerfScore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(multiclass):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performance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unreliable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regardless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5660" w:val="left"/>
        </w:tabs>
        <w:autoSpaceDE w:val="0"/>
        <w:widowControl/>
        <w:spacing w:line="214" w:lineRule="exact" w:before="0" w:after="14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rating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factor.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20" w:lineRule="exact" w:before="0" w:after="0"/>
        <w:ind w:left="198" w:right="144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SeniorityLevel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(multiclass):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derived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career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seniority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phase</w:t>
      </w:r>
    </w:p>
    <w:p>
      <w:pPr>
        <w:autoSpaceDN w:val="0"/>
        <w:autoSpaceDE w:val="0"/>
        <w:widowControl/>
        <w:spacing w:line="240" w:lineRule="exact" w:before="24" w:after="0"/>
        <w:ind w:left="0" w:right="144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binary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(AUC)</w:t>
      </w:r>
    </w:p>
    <w:p>
      <w:pPr>
        <w:sectPr>
          <w:type w:val="continuous"/>
          <w:pgSz w:w="12240" w:h="15840"/>
          <w:pgMar w:top="514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22" w:right="22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Monotonicity: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monotonically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necessary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receive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scores.</w:t>
      </w:r>
    </w:p>
    <w:p>
      <w:pPr>
        <w:sectPr>
          <w:type w:val="nextColumn"/>
          <w:pgSz w:w="12240" w:h="15840"/>
          <w:pgMar w:top="514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27800" cy="2424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42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238" w:after="45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Seven-phase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ingestion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HTML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generation.</w:t>
      </w:r>
    </w:p>
    <w:p>
      <w:pPr>
        <w:sectPr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Logarithmic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sample-size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penalty: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log(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diminishing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weight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log(20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10)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doubling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segment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1000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2000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log(2000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1000)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—the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same absolute increase but proportionally smaller relative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homogeneous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segments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0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rankings).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erties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reliable,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model-agnostic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pre-screening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modeling.</w:t>
      </w:r>
    </w:p>
    <w:p>
      <w:pPr>
        <w:autoSpaceDN w:val="0"/>
        <w:autoSpaceDE w:val="0"/>
        <w:widowControl/>
        <w:spacing w:line="200" w:lineRule="exact" w:before="18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Testing</w:t>
      </w:r>
    </w:p>
    <w:p>
      <w:pPr>
        <w:autoSpaceDN w:val="0"/>
        <w:autoSpaceDE w:val="0"/>
        <w:widowControl/>
        <w:spacing w:line="200" w:lineRule="exact" w:before="112" w:after="4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appropriate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</w:p>
    <w:p>
      <w:pPr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08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 dominating while still rewarding adequate statistical</w:t>
            </w:r>
          </w:p>
        </w:tc>
        <w:tc>
          <w:tcPr>
            <w:tcW w:type="dxa" w:w="48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test: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</w:tr>
      <w:tr>
        <w:trPr>
          <w:trHeight w:hRule="exact" w:val="260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support.</w:t>
            </w:r>
          </w:p>
        </w:tc>
        <w:tc>
          <w:tcPr>
            <w:tcW w:type="dxa" w:w="48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3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Categorical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Categorical: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Chi-square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test,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χ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Unitless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ranking: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natural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48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2" w:after="0"/>
              <w:ind w:left="5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/E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</w:tr>
      <w:tr>
        <w:trPr>
          <w:trHeight w:hRule="exact" w:val="202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designed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relative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comparison,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absolute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interpreta-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Categorical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Numeric:</w:t>
            </w:r>
          </w:p>
        </w:tc>
        <w:tc>
          <w:tcPr>
            <w:tcW w:type="dxa" w:w="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ANOVA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F-test,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5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</w:p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tion.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magnitude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meaningful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single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936"/>
            <w:vMerge/>
            <w:tcBorders/>
          </w:tcPr>
          <w:p/>
        </w:tc>
        <w:tc>
          <w:tcPr>
            <w:tcW w:type="dxa" w:w="48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5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between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within</w:t>
            </w:r>
          </w:p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936"/>
            <w:vMerge/>
            <w:tcBorders/>
          </w:tcPr>
          <w:p/>
        </w:tc>
        <w:tc>
          <w:tcPr>
            <w:tcW w:type="dxa" w:w="8424"/>
            <w:gridSpan w:val="9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</w:tr>
      <w:tr>
        <w:trPr>
          <w:trHeight w:hRule="exact" w:val="199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study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context.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Numeric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</w:p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Numeric: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Pearson</w:t>
            </w:r>
          </w:p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correlation,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</w:p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multiplicative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formulation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against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two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al-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36"/>
            <w:vMerge/>
            <w:tcBorders/>
          </w:tcPr>
          <w:p/>
        </w:tc>
        <w:tc>
          <w:tcPr>
            <w:tcW w:type="dxa" w:w="48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5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</w:t>
            </w:r>
          </w:p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ternatives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add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</w:t>
      </w:r>
      <w:r>
        <w:rPr>
          <w:rFonts w:ascii="CMR10" w:hAnsi="CMR10" w:eastAsia="CMR10"/>
          <w:b w:val="0"/>
          <w:i w:val="0"/>
          <w:color w:val="000000"/>
          <w:sz w:val="20"/>
        </w:rPr>
        <w:t>)+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∆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)+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and a statistic-only variant (ranking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CMMI10" w:hAnsi="CMMI10" w:eastAsia="CMMI10"/>
          <w:b w:val="0"/>
          <w:i/>
          <w:color w:val="000000"/>
          <w:sz w:val="20"/>
        </w:rPr>
        <w:t>χ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multiplicative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produces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Spearman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correlations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ensemble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variant depending on outcome, indicating that the product form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effectively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single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component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alone.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 comparison correction is applied using the Bonfer-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roni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corrected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1755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diverse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feature-type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combinations.</w:t>
      </w:r>
    </w:p>
    <w:p>
      <w:pPr>
        <w:autoSpaceDN w:val="0"/>
        <w:autoSpaceDE w:val="0"/>
        <w:widowControl/>
        <w:spacing w:line="198" w:lineRule="exact" w:before="18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Evaluation</w:t>
      </w:r>
    </w:p>
    <w:p>
      <w:pPr>
        <w:autoSpaceDN w:val="0"/>
        <w:autoSpaceDE w:val="0"/>
        <w:widowControl/>
        <w:spacing w:line="200" w:lineRule="exact" w:before="112" w:after="4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</w:p>
    <w:p>
      <w:pPr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7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all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351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pairwise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combinations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among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outcomes: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Regression: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iter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7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7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64"/>
        </w:trPr>
        <w:tc>
          <w:tcPr>
            <w:tcW w:type="dxa" w:w="1287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3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Logistic</w:t>
            </w:r>
          </w:p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produced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Phase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(feature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engineering)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against</w:t>
            </w:r>
          </w:p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type w:val="continuous"/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yielding</w:t>
      </w:r>
      <w:r>
        <w:rPr>
          <w:rFonts w:ascii="CMR10" w:hAnsi="CMR10" w:eastAsia="CMR10"/>
          <w:b w:val="0"/>
          <w:i w:val="0"/>
          <w:color w:val="000000"/>
          <w:sz w:val="20"/>
        </w:rPr>
        <w:t>351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 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tests.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Phase-1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trivial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422" w:val="left"/>
        </w:tabs>
        <w:autoSpaceDE w:val="0"/>
        <w:widowControl/>
        <w:spacing w:line="220" w:lineRule="exact" w:before="0" w:after="34"/>
        <w:ind w:left="220" w:right="432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weight=’balanced’,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penalty</w:t>
      </w:r>
      <w:r>
        <w:br/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Forest: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</w:t>
      </w:r>
    </w:p>
    <w:p>
      <w:pPr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02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redundant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engineered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derived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23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XGBoost: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estimators,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depth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236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them.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4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subsample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type w:val="continuous"/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120" w:firstLine="398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a)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Empirical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properties.: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heavy-tailed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distribution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2.16,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median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¡0.001):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83.5%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near-zero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336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Bonferroni-significant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pairs,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median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0.12.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properties—zero-component behavior, monotonicity, and loga-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rithmic penalty—are verified through implementation tests: no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mutual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non-zero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Spearman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twice: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(baseline)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added.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5-fold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cross-validation,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ROC-AUC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CV,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importance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extraction.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XGBoost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for interpretability. Survival analysis uses Kaplan-Meier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Proportional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Hazards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</w:p>
    <w:p>
      <w:pPr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40" w:val="left"/>
        </w:tabs>
        <w:autoSpaceDE w:val="0"/>
        <w:widowControl/>
        <w:spacing w:line="198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lifelines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library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dual-training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isolates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II</w:t>
      </w:r>
    </w:p>
    <w:p>
      <w:pPr>
        <w:sectPr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marginal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families.</w:t>
      </w:r>
    </w:p>
    <w:p>
      <w:pPr>
        <w:autoSpaceDN w:val="0"/>
        <w:autoSpaceDE w:val="0"/>
        <w:widowControl/>
        <w:spacing w:line="200" w:lineRule="exact" w:before="16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Prevention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64" w:space="0"/>
            <w:col w:w="5136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172"/>
        <w:ind w:left="144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10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INTERACTION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DISCOVERIES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RANKED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I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NTERACTION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 xml:space="preserve">MPACT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CORE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ACROSS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ALL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.00000000000023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84"/>
        </w:trPr>
        <w:tc>
          <w:tcPr>
            <w:tcW w:type="dxa" w:w="550"/>
            <w:tcBorders>
              <w:top w:sz="3.1214661598205566" w:val="single" w:color="#000000"/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Rank</w:t>
            </w:r>
          </w:p>
        </w:tc>
        <w:tc>
          <w:tcPr>
            <w:tcW w:type="dxa" w:w="1080"/>
            <w:tcBorders>
              <w:top w:sz="3.1214661598205566" w:val="single" w:color="#000000"/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3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Feature</w:t>
            </w: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40"/>
            <w:tcBorders>
              <w:top w:sz="3.1214661598205566" w:val="single" w:color="#000000"/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30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Feature</w:t>
            </w: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80"/>
            <w:tcBorders>
              <w:top w:sz="3.1214661598205566" w:val="single" w:color="#000000"/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Outcome</w:t>
            </w:r>
          </w:p>
        </w:tc>
        <w:tc>
          <w:tcPr>
            <w:tcW w:type="dxa" w:w="770"/>
            <w:tcBorders>
              <w:top w:sz="3.1214661598205566" w:val="single" w:color="#000000"/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122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Impact</w:t>
            </w:r>
          </w:p>
        </w:tc>
      </w:tr>
      <w:tr>
        <w:trPr>
          <w:trHeight w:hRule="exact" w:val="144"/>
        </w:trPr>
        <w:tc>
          <w:tcPr>
            <w:tcW w:type="dxa" w:w="550"/>
            <w:tcBorders>
              <w:top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080"/>
            <w:tcBorders>
              <w:top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3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JobFamily</w:t>
            </w:r>
          </w:p>
        </w:tc>
        <w:tc>
          <w:tcPr>
            <w:tcW w:type="dxa" w:w="1540"/>
            <w:tcBorders>
              <w:top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30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DepartmentType</w:t>
            </w:r>
          </w:p>
        </w:tc>
        <w:tc>
          <w:tcPr>
            <w:tcW w:type="dxa" w:w="980"/>
            <w:tcBorders>
              <w:top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770"/>
            <w:tcBorders>
              <w:top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162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181.3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64" w:space="0"/>
            <w:col w:w="51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160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critical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methodological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concern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mining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19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JobFamily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IntersectionalID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153.7</w:t>
            </w:r>
          </w:p>
        </w:tc>
      </w:tr>
      <w:tr>
        <w:trPr>
          <w:trHeight w:hRule="exact" w:val="100"/>
        </w:trPr>
        <w:tc>
          <w:tcPr>
            <w:tcW w:type="dxa" w:w="1717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19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IntersectionalID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12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GenderCode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127.3</w:t>
            </w:r>
          </w:p>
        </w:tc>
      </w:tr>
      <w:tr>
        <w:trPr>
          <w:trHeight w:hRule="exact" w:val="80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pipelines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target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leakage—when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inadver-</w:t>
            </w:r>
          </w:p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1717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SeniorityLevel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12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IsIC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125.4</w:t>
            </w:r>
          </w:p>
        </w:tc>
      </w:tr>
      <w:tr>
        <w:trPr>
          <w:trHeight w:hRule="exact" w:val="183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tently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information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derived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target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variable.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19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JobFamily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12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IsManager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108.0</w:t>
            </w:r>
          </w:p>
        </w:tc>
      </w:tr>
      <w:tr>
        <w:trPr>
          <w:trHeight w:hRule="exact" w:val="46"/>
        </w:trPr>
        <w:tc>
          <w:tcPr>
            <w:tcW w:type="dxa" w:w="1717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9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TenureYears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2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ExitQuarter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Minority</w:t>
            </w: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Dept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107.7</w:t>
            </w:r>
          </w:p>
        </w:tc>
      </w:tr>
      <w:tr>
        <w:trPr>
          <w:trHeight w:hRule="exact" w:val="114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During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initial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development,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identified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leakage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path-</w:t>
            </w:r>
          </w:p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717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19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IsManager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12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IsIC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Minority</w:t>
            </w: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Dept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107.3</w:t>
            </w:r>
          </w:p>
        </w:tc>
      </w:tr>
      <w:tr>
        <w:trPr>
          <w:trHeight w:hRule="exact" w:val="17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ways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produced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artificially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inflated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accuracy: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64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TenureVsAvg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12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ExitQuarter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Minority</w:t>
            </w: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Dept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107.1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PerfScore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self-prediction: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PerfScore,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itself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feature,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99.9%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target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matrix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matches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SeniorityLevel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derived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features: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IsExec-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derived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ityLevel,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pathway.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columns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(SeniorityLevel,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IsExecutive,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IsIC)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Termination post-hoc columns: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ExitYear and ExitQuar-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encode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employees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dates).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columns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terminated.</w:t>
      </w:r>
    </w:p>
    <w:p>
      <w:pPr>
        <w:autoSpaceDN w:val="0"/>
        <w:autoSpaceDE w:val="0"/>
        <w:widowControl/>
        <w:spacing w:line="200" w:lineRule="exact" w:before="74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reflect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pipeline.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50"/>
        </w:trPr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17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JobFamily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16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IsIC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40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89.3</w:t>
            </w:r>
          </w:p>
        </w:tc>
      </w:tr>
      <w:tr>
        <w:trPr>
          <w:trHeight w:hRule="exact" w:val="202"/>
        </w:trPr>
        <w:tc>
          <w:tcPr>
            <w:tcW w:type="dxa" w:w="510"/>
            <w:tcBorders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60"/>
            <w:tcBorders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SeniorityLevel</w:t>
            </w:r>
          </w:p>
        </w:tc>
        <w:tc>
          <w:tcPr>
            <w:tcW w:type="dxa" w:w="1220"/>
            <w:tcBorders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166" w:right="0" w:firstLine="0"/>
              <w:jc w:val="lef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IsManager</w:t>
            </w:r>
          </w:p>
        </w:tc>
        <w:tc>
          <w:tcPr>
            <w:tcW w:type="dxa" w:w="1200"/>
            <w:tcBorders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240" w:firstLine="0"/>
              <w:jc w:val="right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PayZone</w:t>
            </w:r>
          </w:p>
        </w:tc>
        <w:tc>
          <w:tcPr>
            <w:tcW w:type="dxa" w:w="730"/>
            <w:tcBorders>
              <w:bottom w:sz="3.12146615982055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0" w:right="0" w:firstLine="0"/>
              <w:jc w:val="center"/>
            </w:pPr>
            <w:r>
              <w:rPr>
                <w:w w:val="97.66958951950073"/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71.2</w:t>
            </w:r>
          </w:p>
        </w:tc>
      </w:tr>
    </w:tbl>
    <w:p>
      <w:pPr>
        <w:autoSpaceDN w:val="0"/>
        <w:autoSpaceDE w:val="0"/>
        <w:widowControl/>
        <w:spacing w:line="240" w:lineRule="exact" w:before="404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 compensation zone is strongly associated with the combi-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alone.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RQ1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pairwise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exhibit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associations.</w:t>
      </w:r>
    </w:p>
    <w:p>
      <w:pPr>
        <w:autoSpaceDN w:val="0"/>
        <w:autoSpaceDE w:val="0"/>
        <w:widowControl/>
        <w:spacing w:line="238" w:lineRule="exact" w:before="0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1)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The PayZone Paradox: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particularly instructive finding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reveals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important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nuance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 (JobFamily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DepartmentType) achieves an 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181.3—the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study—yet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near-chance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0.328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3-class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0.333,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majority-class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 0.354). This creates a paradox: how can the strongest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480" w:val="left"/>
          <w:tab w:pos="1040" w:val="left"/>
          <w:tab w:pos="1942" w:val="left"/>
          <w:tab w:pos="2878" w:val="left"/>
          <w:tab w:pos="3292" w:val="left"/>
          <w:tab w:pos="4250" w:val="left"/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impacted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outcomes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PerfScore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(accuracy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correspond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weakest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</w:p>
    <w:p>
      <w:pPr>
        <w:autoSpaceDN w:val="0"/>
        <w:tabs>
          <w:tab w:pos="5260" w:val="left"/>
        </w:tabs>
        <w:autoSpaceDE w:val="0"/>
        <w:widowControl/>
        <w:spacing w:line="206" w:lineRule="exact" w:before="28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0.999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0.739)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(1.000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performance?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0.946), while termination and minority-department predictions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negligibly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genuine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errors.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checklist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_LEAKAGE_EXCLUDE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dictionary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codebase.</w:t>
      </w:r>
    </w:p>
    <w:p>
      <w:pPr>
        <w:autoSpaceDN w:val="0"/>
        <w:autoSpaceDE w:val="0"/>
        <w:widowControl/>
        <w:spacing w:line="200" w:lineRule="exact" w:before="16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G.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Methodology</w:t>
      </w:r>
    </w:p>
    <w:p>
      <w:pPr>
        <w:autoSpaceDN w:val="0"/>
        <w:autoSpaceDE w:val="0"/>
        <w:widowControl/>
        <w:spacing w:line="200" w:lineRule="exact" w:before="104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analyses:</w:t>
      </w:r>
    </w:p>
    <w:p>
      <w:pPr>
        <w:autoSpaceDN w:val="0"/>
        <w:tabs>
          <w:tab w:pos="484" w:val="left"/>
        </w:tabs>
        <w:autoSpaceDE w:val="0"/>
        <w:widowControl/>
        <w:spacing w:line="240" w:lineRule="exact" w:before="32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Subgroup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Analysis: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segment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Cohen’s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size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two-sample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t-test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Profile Characterization: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Compare mean feature values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 segment and population to identify distinguish-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characteristics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What-If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Simulation: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numeric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compute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percentile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(p5,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p25,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p50,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p75,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p95)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bands</w:t>
      </w:r>
    </w:p>
    <w:p>
      <w:pPr>
        <w:autoSpaceDN w:val="0"/>
        <w:autoSpaceDE w:val="0"/>
        <w:widowControl/>
        <w:spacing w:line="198" w:lineRule="exact" w:before="164" w:after="0"/>
        <w:ind w:left="0" w:right="206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ESULTS</w:t>
      </w:r>
    </w:p>
    <w:p>
      <w:pPr>
        <w:autoSpaceDN w:val="0"/>
        <w:autoSpaceDE w:val="0"/>
        <w:widowControl/>
        <w:spacing w:line="200" w:lineRule="exact" w:before="9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Results</w:t>
      </w:r>
    </w:p>
    <w:p>
      <w:pPr>
        <w:autoSpaceDN w:val="0"/>
        <w:autoSpaceDE w:val="0"/>
        <w:widowControl/>
        <w:spacing w:line="240" w:lineRule="exact" w:before="64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the 1,755 pairwise tests conducted across five outcomes,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512 were significant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336 remained significant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Bonferroni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resolution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population-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level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individual-level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classification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statistical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χ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1423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classifica-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assignment—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 JobFamily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DepartmentType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should map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PayZone.</w:t>
      </w:r>
    </w:p>
    <w:p>
      <w:pPr>
        <w:autoSpaceDN w:val="0"/>
        <w:autoSpaceDE w:val="0"/>
        <w:widowControl/>
        <w:spacing w:line="238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investigation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reveals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JobFamily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mentType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sufficient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zero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assignment.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combination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spans all three zones with near-uniform probability. The inter-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thus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probabilistic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—it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population-level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ferences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distributions—not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reflects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individuals.</w:t>
      </w:r>
    </w:p>
    <w:p>
      <w:pPr>
        <w:autoSpaceDN w:val="0"/>
        <w:autoSpaceDE w:val="0"/>
        <w:widowControl/>
        <w:spacing w:line="238" w:lineRule="exact" w:before="0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implication: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understanding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population-level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dynamics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“which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department-family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atypical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compensation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distributions?”),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individual-level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prediction.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goals—interpretability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prediction—are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align.</w:t>
      </w:r>
    </w:p>
    <w:p>
      <w:pPr>
        <w:autoSpaceDN w:val="0"/>
        <w:tabs>
          <w:tab w:pos="5458" w:val="left"/>
        </w:tabs>
        <w:autoSpaceDE w:val="0"/>
        <w:widowControl/>
        <w:spacing w:line="206" w:lineRule="exact" w:before="26" w:after="3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Score.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2)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Class-Imbalance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Behavior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Tree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Ensem-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discovery—JobFamily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DepartmentType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PayZone—achieved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χ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1423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mutual information = 0.60). This shows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bles: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second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instructive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concerns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imbalance.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12.9%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(majority-class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87.1%).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Regression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sectPr>
          <w:pgSz w:w="12240" w:h="15840"/>
          <w:pgMar w:top="512" w:right="958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0.80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minority class, while Random Forest and XGBoost—both also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configured with balanced weights—achieve recall of only 0.15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respectively.</w:t>
      </w:r>
    </w:p>
    <w:p>
      <w:pPr>
        <w:autoSpaceDN w:val="0"/>
        <w:autoSpaceDE w:val="0"/>
        <w:widowControl/>
        <w:spacing w:line="240" w:lineRule="exact" w:before="16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Although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enabled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Regression,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 directly shift the decision boundary toward the minor-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influence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impurity-based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adjust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voting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threshold,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producing conservative predictions on the minority class given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Comparison</w:t>
      </w:r>
    </w:p>
    <w:p>
      <w:pPr>
        <w:autoSpaceDN w:val="0"/>
        <w:autoSpaceDE w:val="0"/>
        <w:widowControl/>
        <w:spacing w:line="240" w:lineRule="exact" w:before="78" w:after="0"/>
        <w:ind w:left="120" w:right="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outcomes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ficulty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spectrum: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reported;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3-class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ordinal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target; PerfScore and SeniorityLevel are multiclass engineered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features. All results reflect the leakage-free pipeline (see §3.6).</w:t>
      </w:r>
    </w:p>
    <w:p>
      <w:pPr>
        <w:autoSpaceDN w:val="0"/>
        <w:autoSpaceDE w:val="0"/>
        <w:widowControl/>
        <w:spacing w:line="180" w:lineRule="exact" w:before="304" w:after="20"/>
        <w:ind w:left="144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III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FOLD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CV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MODEL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(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MEAN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±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STD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). AUC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FOR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BINARY</w:t>
      </w:r>
    </w:p>
    <w:p>
      <w:pPr>
        <w:sectPr>
          <w:type w:val="nextColumn"/>
          <w:pgSz w:w="12240" w:h="15840"/>
          <w:pgMar w:top="512" w:right="958" w:bottom="730" w:left="980" w:header="720" w:footer="720" w:gutter="0"/>
          <w:cols w:num="2" w:equalWidth="0">
            <w:col w:w="5140" w:space="0"/>
            <w:col w:w="5162" w:space="0"/>
          </w:cols>
          <w:docGrid w:linePitch="360"/>
        </w:sectPr>
      </w:pPr>
    </w:p>
    <w:p>
      <w:pPr>
        <w:autoSpaceDN w:val="0"/>
        <w:tabs>
          <w:tab w:pos="7172" w:val="left"/>
        </w:tabs>
        <w:autoSpaceDE w:val="0"/>
        <w:widowControl/>
        <w:spacing w:line="198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shallow trees (max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depth=4) and low prevalence. The result is </w:t>
      </w:r>
      <w:r>
        <w:tab/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OUTCOMES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4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 textbook tradeoff: RF and XGB achieve higher overall accu-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racy (0.853, 0.852) by correctly classifying the majority class,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(0.718)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substantially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 w:num="2" w:equalWidth="0">
            <w:col w:w="5162" w:space="0"/>
            <w:col w:w="51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32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162"/>
        </w:trPr>
        <w:tc>
          <w:tcPr>
            <w:tcW w:type="dxa" w:w="876"/>
            <w:tcBorders>
              <w:top w:sz="2.788228750228882" w:val="single" w:color="#000000"/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Outcome</w:t>
            </w:r>
          </w:p>
        </w:tc>
        <w:tc>
          <w:tcPr>
            <w:tcW w:type="dxa" w:w="720"/>
            <w:tcBorders>
              <w:top w:sz="2.788228750228882" w:val="single" w:color="#000000"/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Model</w:t>
            </w:r>
          </w:p>
        </w:tc>
        <w:tc>
          <w:tcPr>
            <w:tcW w:type="dxa" w:w="580"/>
            <w:tcBorders>
              <w:top w:sz="2.788228750228882" w:val="single" w:color="#000000"/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Var.</w:t>
            </w:r>
          </w:p>
        </w:tc>
        <w:tc>
          <w:tcPr>
            <w:tcW w:type="dxa" w:w="860"/>
            <w:tcBorders>
              <w:top w:sz="2.788228750228882" w:val="single" w:color="#000000"/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3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900"/>
            <w:tcBorders>
              <w:top w:sz="2.788228750228882" w:val="single" w:color="#000000"/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F1</w:t>
            </w:r>
          </w:p>
        </w:tc>
        <w:tc>
          <w:tcPr>
            <w:tcW w:type="dxa" w:w="996"/>
            <w:tcBorders>
              <w:top w:sz="2.788228750228882" w:val="single" w:color="#000000"/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AUC</w:t>
            </w:r>
          </w:p>
        </w:tc>
      </w:tr>
    </w:tbl>
    <w:p>
      <w:pPr>
        <w:autoSpaceDN w:val="0"/>
        <w:autoSpaceDE w:val="0"/>
        <w:widowControl/>
        <w:spacing w:line="140" w:lineRule="exact" w:before="2" w:after="8"/>
        <w:ind w:left="25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4"/>
        </w:rPr>
        <w:t>Binary</w:t>
      </w:r>
      <w:r>
        <w:rPr>
          <w:rFonts w:ascii="NimbusRomNo9L" w:hAnsi="NimbusRomNo9L" w:eastAsia="NimbusRomNo9L"/>
          <w:b w:val="0"/>
          <w:i/>
          <w:color w:val="000000"/>
          <w:sz w:val="14"/>
        </w:rPr>
        <w:t>outcomes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55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14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Termination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LR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0.718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0.421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0.800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0.020</w:t>
            </w:r>
          </w:p>
        </w:tc>
      </w:tr>
      <w:tr>
        <w:trPr>
          <w:trHeight w:hRule="exact" w:val="140"/>
        </w:trPr>
        <w:tc>
          <w:tcPr>
            <w:tcW w:type="dxa" w:w="1717"/>
            <w:vMerge/>
            <w:tcBorders/>
          </w:tcPr>
          <w:p/>
        </w:tc>
        <w:tc>
          <w:tcPr>
            <w:tcW w:type="dxa" w:w="171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0.734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0.018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0.440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0.029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0.806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nextColumn"/>
          <w:pgSz w:w="12240" w:h="15840"/>
          <w:pgMar w:top="512" w:right="958" w:bottom="730" w:left="980" w:header="720" w:footer="720" w:gutter="0"/>
          <w:cols w:num="2" w:equalWidth="0">
            <w:col w:w="5162" w:space="0"/>
            <w:col w:w="51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trHeight w:hRule="exact" w:val="128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higher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(0.80).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34" w:after="0"/>
              <w:ind w:left="21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Minority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Dept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RF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0.853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0.007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0.201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0.036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0.836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0.021</w:t>
            </w:r>
          </w:p>
        </w:tc>
      </w:tr>
      <w:tr>
        <w:trPr>
          <w:trHeight w:hRule="exact" w:val="100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XGB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0.853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0.009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0.227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0.040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0.848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0.018</w:t>
            </w:r>
          </w:p>
        </w:tc>
      </w:tr>
      <w:tr>
        <w:trPr>
          <w:trHeight w:hRule="exact" w:val="81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finding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practical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implications: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practitioners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using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</w:tr>
      <w:tr>
        <w:trPr>
          <w:trHeight w:hRule="exact" w:val="139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0.852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0.142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0.037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0.835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0.018</w:t>
            </w:r>
          </w:p>
        </w:tc>
      </w:tr>
      <w:tr>
        <w:trPr>
          <w:trHeight w:hRule="exact" w:val="176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ensembles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imbalanced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prediction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tasks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should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LR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0.854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0.005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0.160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0.034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0.845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0.017</w:t>
            </w:r>
          </w:p>
        </w:tc>
      </w:tr>
      <w:tr>
        <w:trPr>
          <w:trHeight w:hRule="exact" w:val="155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0.503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0.025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0.503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0.025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0.549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0.026</w:t>
            </w:r>
          </w:p>
        </w:tc>
      </w:tr>
      <w:tr>
        <w:trPr>
          <w:trHeight w:hRule="exact" w:val="81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evaluate minority-class metrics alongside overall accuracy, and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0.551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0.019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0.458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0.014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0.560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0.016</w:t>
            </w:r>
          </w:p>
        </w:tc>
      </w:tr>
      <w:tr>
        <w:trPr>
          <w:trHeight w:hRule="exact" w:val="86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RF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</w:tr>
      <w:tr>
        <w:trPr>
          <w:trHeight w:hRule="exact" w:val="149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should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consider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post-hoc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threshold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calibration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0.588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0.009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0.407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0.564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0.009</w:t>
            </w:r>
          </w:p>
        </w:tc>
      </w:tr>
      <w:tr>
        <w:trPr>
          <w:trHeight w:hRule="exact" w:val="133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0.595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0.012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0.420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0.581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0.006</w:t>
            </w:r>
          </w:p>
        </w:tc>
      </w:tr>
      <w:tr>
        <w:trPr>
          <w:trHeight w:hRule="exact" w:val="16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operational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priority.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XGB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0.618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0.019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0.398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0.018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0.595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0.019</w:t>
            </w:r>
          </w:p>
        </w:tc>
      </w:tr>
      <w:tr>
        <w:trPr>
          <w:trHeight w:hRule="exact" w:val="178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0.627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0.398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0.606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0.012</w:t>
            </w:r>
          </w:p>
        </w:tc>
      </w:tr>
    </w:tbl>
    <w:p>
      <w:pPr>
        <w:autoSpaceDN w:val="0"/>
        <w:autoSpaceDE w:val="0"/>
        <w:widowControl/>
        <w:spacing w:line="138" w:lineRule="exact" w:before="8" w:after="8"/>
        <w:ind w:left="0" w:right="3732" w:firstLine="0"/>
        <w:jc w:val="right"/>
      </w:pPr>
      <w:r>
        <w:rPr>
          <w:rFonts w:ascii="NimbusRomNo9L" w:hAnsi="NimbusRomNo9L" w:eastAsia="NimbusRomNo9L"/>
          <w:b w:val="0"/>
          <w:i/>
          <w:color w:val="000000"/>
          <w:sz w:val="14"/>
        </w:rPr>
        <w:t>Multiclass</w:t>
      </w:r>
      <w:r>
        <w:rPr>
          <w:rFonts w:ascii="NimbusRomNo9L" w:hAnsi="NimbusRomNo9L" w:eastAsia="NimbusRomNo9L"/>
          <w:b w:val="0"/>
          <w:i/>
          <w:color w:val="000000"/>
          <w:sz w:val="14"/>
        </w:rPr>
        <w:t>outcomes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trHeight w:hRule="exact" w:val="159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B.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Ablation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Pareto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Analysis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21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PayZone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LR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0.303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0.299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148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0.304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0.302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167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quantify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concentration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effects,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34" w:after="0"/>
              <w:ind w:left="21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PerfScore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0.328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0.017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4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0.327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79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0.339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0.009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0.339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0.009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75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LR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perform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Pareto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1,755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0.281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0.360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0.034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137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Scores. Table II shows the top-ranked pairs. The distribution is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21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SeniorityLevel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RF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0.313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0.392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156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0.739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0.006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0.687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8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highly skewed: the top 3 pairs (0.2%) account for 12% of total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0.745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0.005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0.693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0.003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77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LR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0.830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0.014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0.888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0.008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10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cumulative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impact,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pairs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(1.4%)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account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50%,</w:t>
            </w:r>
          </w:p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147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0.851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4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0.899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2240" w:h="15840"/>
          <w:pgMar w:top="512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4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(3.1%)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account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80%.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concentration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pairs).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 w:num="2" w:equalWidth="0">
            <w:col w:w="5162" w:space="0"/>
            <w:col w:w="51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32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50"/>
        </w:trPr>
        <w:tc>
          <w:tcPr>
            <w:tcW w:type="dxa" w:w="1496"/>
            <w:vMerge w:val="restart"/>
            <w:tcBorders>
              <w:bottom w:sz="2.7882287502288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18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base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0.946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0.005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0.940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4"/>
              </w:rPr>
              <w:t>0.005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4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  <w:tr>
        <w:trPr>
          <w:trHeight w:hRule="exact" w:val="170"/>
        </w:trPr>
        <w:tc>
          <w:tcPr>
            <w:tcW w:type="dxa" w:w="2060"/>
            <w:vMerge/>
            <w:tcBorders>
              <w:bottom w:sz="2.788228750228882" w:val="single" w:color="#000000"/>
            </w:tcBorders>
          </w:tcPr>
          <w:p/>
        </w:tc>
        <w:tc>
          <w:tcPr>
            <w:tcW w:type="dxa" w:w="560"/>
            <w:tcBorders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+int</w:t>
            </w:r>
          </w:p>
        </w:tc>
        <w:tc>
          <w:tcPr>
            <w:tcW w:type="dxa" w:w="960"/>
            <w:tcBorders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0.967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0.004</w:t>
            </w:r>
          </w:p>
        </w:tc>
        <w:tc>
          <w:tcPr>
            <w:tcW w:type="dxa" w:w="1100"/>
            <w:tcBorders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0.966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0.004</w:t>
            </w:r>
          </w:p>
        </w:tc>
        <w:tc>
          <w:tcPr>
            <w:tcW w:type="dxa" w:w="816"/>
            <w:tcBorders>
              <w:bottom w:sz="2.7882287502288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4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254"/>
        <w:ind w:left="288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binary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outcomes.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Bold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highlights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highest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outcome.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numbers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leakage-free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(§3.6).</w:t>
      </w:r>
    </w:p>
    <w:p>
      <w:pPr>
        <w:sectPr>
          <w:type w:val="nextColumn"/>
          <w:pgSz w:w="12240" w:h="15840"/>
          <w:pgMar w:top="512" w:right="958" w:bottom="730" w:left="980" w:header="720" w:footer="720" w:gutter="0"/>
          <w:cols w:num="2" w:equalWidth="0">
            <w:col w:w="5162" w:space="0"/>
            <w:col w:w="5140" w:space="0"/>
          </w:cols>
          <w:docGrid w:linePitch="360"/>
        </w:sectPr>
      </w:pPr>
    </w:p>
    <w:p>
      <w:pPr>
        <w:autoSpaceDN w:val="0"/>
        <w:tabs>
          <w:tab w:pos="5458" w:val="left"/>
        </w:tabs>
        <w:autoSpaceDE w:val="0"/>
        <w:widowControl/>
        <w:spacing w:line="200" w:lineRule="exact" w:before="0" w:after="4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Pareto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structure—a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observations: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21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ing the majority of explanatory power—is consistent across 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mirrors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high-dimensional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[13].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20–50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captures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overwhelming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majority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insights,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suggesting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 exhaustive 1,755-pair scans are unnecessary in production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22"/>
        <w:ind w:left="422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Interactions do not provide statistically significant im-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provements.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configurations,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(range: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conservative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Wilcoxon</w:t>
      </w:r>
    </w:p>
    <w:p>
      <w:pPr>
        <w:sectPr>
          <w:type w:val="nextColumn"/>
          <w:pgSz w:w="12240" w:h="15840"/>
          <w:pgMar w:top="512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tabs>
          <w:tab w:pos="5660" w:val="left"/>
        </w:tabs>
        <w:autoSpaceDE w:val="0"/>
        <w:widowControl/>
        <w:spacing w:line="200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deployments.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signed-rank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218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secondary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maximum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048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(Minority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LR).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Wilcoxon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signed-rank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t-test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CV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variance).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Crucially,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Regression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capture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hierarchical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making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22" w:right="2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t-test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shifts.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engineering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benefit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internally.</w:t>
      </w:r>
    </w:p>
    <w:p>
      <w:pPr>
        <w:autoSpaceDN w:val="0"/>
        <w:autoSpaceDE w:val="0"/>
        <w:widowControl/>
        <w:spacing w:line="240" w:lineRule="exact" w:before="0" w:after="32"/>
        <w:ind w:left="422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produce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comparable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results.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termination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 (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853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852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836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835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739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</w:t>
      </w:r>
    </w:p>
    <w:p>
      <w:pPr>
        <w:sectPr>
          <w:type w:val="nextColumn"/>
          <w:pgSz w:w="12240" w:h="15840"/>
          <w:pgMar w:top="512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tabs>
          <w:tab w:pos="5660" w:val="left"/>
        </w:tabs>
        <w:autoSpaceDE w:val="0"/>
        <w:widowControl/>
        <w:spacing w:line="198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redundant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946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21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practitioners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effort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con-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36"/>
        <w:ind w:left="422" w:right="22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Simple models benefit most from interactions.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Logistic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Regression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improvements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interaction features (Termination: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Minority</w:t>
      </w:r>
    </w:p>
    <w:p>
      <w:pPr>
        <w:sectPr>
          <w:type w:val="nextColumn"/>
          <w:pgSz w:w="12240" w:h="15840"/>
          <w:pgMar w:top="512" w:right="958" w:bottom="730" w:left="980" w:header="720" w:footer="720" w:gutter="0"/>
          <w:cols w:num="2" w:equalWidth="0">
            <w:col w:w="5238" w:space="0"/>
            <w:col w:w="5064" w:space="0"/>
          </w:cols>
          <w:docGrid w:linePitch="360"/>
        </w:sectPr>
      </w:pPr>
    </w:p>
    <w:p>
      <w:pPr>
        <w:autoSpaceDN w:val="0"/>
        <w:tabs>
          <w:tab w:pos="566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struction.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Dept: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suggesting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benefit</w:t>
      </w:r>
    </w:p>
    <w:p>
      <w:pPr>
        <w:sectPr>
          <w:type w:val="continuous"/>
          <w:pgSz w:w="12240" w:h="15840"/>
          <w:pgMar w:top="512" w:right="958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sectPr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0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models—consistent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trees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internally.</w:t>
      </w:r>
    </w:p>
    <w:p>
      <w:pPr>
        <w:autoSpaceDN w:val="0"/>
        <w:autoSpaceDE w:val="0"/>
        <w:widowControl/>
        <w:spacing w:line="238" w:lineRule="exact" w:before="2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Target leakage was properly excluded.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After correcting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pathways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(§3.6),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artificially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perfect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(0.739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0.946,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respectively),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underscoring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rigorous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prevention.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TenureDays,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StartYear,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TenureVsAvg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risk,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tenure-derived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2). 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produce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(available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supplementary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materials)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(TenureDays, TenureVsAvg), (TenureDays, TenureYears),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(Age, TenureDays)—are all tenure-related, indicating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 termination risk is primarily driven by tenure dynam-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demographic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role-based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interactions.</w:t>
      </w:r>
    </w:p>
    <w:p>
      <w:pPr>
        <w:autoSpaceDN w:val="0"/>
        <w:autoSpaceDE w:val="0"/>
        <w:widowControl/>
        <w:spacing w:line="238" w:lineRule="exact" w:before="0" w:after="0"/>
        <w:ind w:left="40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broader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outcomes.</w:t>
      </w:r>
    </w:p>
    <w:p>
      <w:pPr>
        <w:autoSpaceDN w:val="0"/>
        <w:autoSpaceDE w:val="0"/>
        <w:widowControl/>
        <w:spacing w:line="238" w:lineRule="exact" w:before="42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Collectively,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(RQ1)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(RQ2)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385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85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0"/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18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not improve prediction; (RQ3) rankings show moderate cross-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Fig.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SHAP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summary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plot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XGBoost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termination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model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showing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consistency;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(RQ4)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gains.</w:t>
      </w:r>
    </w:p>
    <w:p>
      <w:pPr>
        <w:autoSpaceDN w:val="0"/>
        <w:autoSpaceDE w:val="0"/>
        <w:widowControl/>
        <w:spacing w:line="200" w:lineRule="exact" w:before="174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Dive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Analysis</w:t>
      </w:r>
    </w:p>
    <w:p>
      <w:pPr>
        <w:autoSpaceDN w:val="0"/>
        <w:autoSpaceDE w:val="0"/>
        <w:widowControl/>
        <w:spacing w:line="240" w:lineRule="exact" w:before="68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deep dive analysis reveals fine-grained insights into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top interaction segments. Table IV summarizes effect sizes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segments.</w:t>
      </w:r>
    </w:p>
    <w:p>
      <w:pPr>
        <w:autoSpaceDN w:val="0"/>
        <w:autoSpaceDE w:val="0"/>
        <w:widowControl/>
        <w:spacing w:line="180" w:lineRule="exact" w:before="296" w:after="200"/>
        <w:ind w:left="0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IV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EEP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DIVE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EFFECT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SIZES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FOR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TOP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DISCOVERED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SEGMENTS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 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 xml:space="preserve">EGMENTS 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SPAN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ALL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FIVE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OUTCOMES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WITH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EFFECT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SIZES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RANGING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FROM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 xml:space="preserve">SMALL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(0.16)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TO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VERY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(4.28).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62"/>
        </w:trPr>
        <w:tc>
          <w:tcPr>
            <w:tcW w:type="dxa" w:w="1556"/>
            <w:tcBorders>
              <w:top w:sz="2.7871782779693604" w:val="single" w:color="#000000"/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Segment</w:t>
            </w:r>
          </w:p>
        </w:tc>
        <w:tc>
          <w:tcPr>
            <w:tcW w:type="dxa" w:w="1020"/>
            <w:tcBorders>
              <w:top w:sz="2.7871782779693604" w:val="single" w:color="#000000"/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Outcome</w:t>
            </w:r>
          </w:p>
        </w:tc>
        <w:tc>
          <w:tcPr>
            <w:tcW w:type="dxa" w:w="580"/>
            <w:tcBorders>
              <w:top w:sz="2.7871782779693604" w:val="single" w:color="#000000"/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12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∆</w:t>
            </w:r>
          </w:p>
        </w:tc>
        <w:tc>
          <w:tcPr>
            <w:tcW w:type="dxa" w:w="1060"/>
            <w:tcBorders>
              <w:top w:sz="2.7871782779693604" w:val="single" w:color="#000000"/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Effect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Size</w:t>
            </w:r>
          </w:p>
        </w:tc>
        <w:tc>
          <w:tcPr>
            <w:tcW w:type="dxa" w:w="716"/>
            <w:tcBorders>
              <w:top w:sz="2.7871782779693604" w:val="single" w:color="#000000"/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p-value</w:t>
            </w:r>
          </w:p>
        </w:tc>
      </w:tr>
      <w:tr>
        <w:trPr>
          <w:trHeight w:hRule="exact" w:val="138"/>
        </w:trPr>
        <w:tc>
          <w:tcPr>
            <w:tcW w:type="dxa" w:w="1556"/>
            <w:tcBorders>
              <w:top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Admin.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Sales</w:t>
            </w:r>
          </w:p>
        </w:tc>
        <w:tc>
          <w:tcPr>
            <w:tcW w:type="dxa" w:w="1020"/>
            <w:tcBorders>
              <w:top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PayZone</w:t>
            </w:r>
          </w:p>
        </w:tc>
        <w:tc>
          <w:tcPr>
            <w:tcW w:type="dxa" w:w="580"/>
            <w:tcBorders>
              <w:top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+0</w:t>
            </w:r>
            <w:r>
              <w:rPr>
                <w:rFonts w:ascii="CMMI8" w:hAnsi="CMMI8" w:eastAsia="CMMI8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1060"/>
            <w:tcBorders>
              <w:top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0.40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(medium)</w:t>
            </w:r>
          </w:p>
        </w:tc>
        <w:tc>
          <w:tcPr>
            <w:tcW w:type="dxa" w:w="716"/>
            <w:tcBorders>
              <w:top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0.057</w:t>
            </w:r>
          </w:p>
        </w:tc>
      </w:tr>
      <w:tr>
        <w:trPr>
          <w:trHeight w:hRule="exact" w:val="16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Tenure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Exit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Q4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Minority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Dept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12" w:right="0" w:firstLine="0"/>
              <w:jc w:val="left"/>
            </w:pP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−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0.60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(medium)</w:t>
            </w:r>
          </w:p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0.005</w:t>
            </w:r>
          </w:p>
        </w:tc>
      </w:tr>
      <w:tr>
        <w:trPr>
          <w:trHeight w:hRule="exact" w:val="16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Leadership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Non-mgr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Seniority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8" w:hAnsi="CMMI8" w:eastAsia="CMMI8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4.28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(large)</w:t>
            </w:r>
          </w:p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4"/>
              </w:rPr>
              <w:t>&lt;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 xml:space="preserve"> 0</w:t>
            </w:r>
            <w:r>
              <w:rPr>
                <w:rFonts w:ascii="CMMI8" w:hAnsi="CMMI8" w:eastAsia="CMMI8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001</w:t>
            </w:r>
          </w:p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NE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Whi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Soft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Termination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+0</w:t>
            </w:r>
            <w:r>
              <w:rPr>
                <w:rFonts w:ascii="CMMI8" w:hAnsi="CMMI8" w:eastAsia="CMMI8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(medium)</w:t>
            </w:r>
          </w:p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0.048</w:t>
            </w:r>
          </w:p>
        </w:tc>
      </w:tr>
      <w:tr>
        <w:trPr>
          <w:trHeight w:hRule="exact" w:val="196"/>
        </w:trPr>
        <w:tc>
          <w:tcPr>
            <w:tcW w:type="dxa" w:w="1556"/>
            <w:tcBorders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4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NE</w:t>
            </w:r>
            <w:r>
              <w:rPr>
                <w:rFonts w:ascii="CMSY8" w:hAnsi="CMSY8" w:eastAsia="CMSY8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Admin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Offices</w:t>
            </w:r>
          </w:p>
        </w:tc>
        <w:tc>
          <w:tcPr>
            <w:tcW w:type="dxa" w:w="1020"/>
            <w:tcBorders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PerfScore</w:t>
            </w:r>
          </w:p>
        </w:tc>
        <w:tc>
          <w:tcPr>
            <w:tcW w:type="dxa" w:w="580"/>
            <w:tcBorders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+0</w:t>
            </w:r>
            <w:r>
              <w:rPr>
                <w:rFonts w:ascii="CMMI8" w:hAnsi="CMMI8" w:eastAsia="CMMI8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4"/>
              </w:rPr>
              <w:t>09</w:t>
            </w:r>
          </w:p>
        </w:tc>
        <w:tc>
          <w:tcPr>
            <w:tcW w:type="dxa" w:w="1060"/>
            <w:tcBorders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0.16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(small)</w:t>
            </w:r>
          </w:p>
        </w:tc>
        <w:tc>
          <w:tcPr>
            <w:tcW w:type="dxa" w:w="716"/>
            <w:tcBorders>
              <w:bottom w:sz="2.78717827796936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0.255</w:t>
            </w:r>
          </w:p>
        </w:tc>
      </w:tr>
    </w:tbl>
    <w:p>
      <w:pPr>
        <w:autoSpaceDN w:val="0"/>
        <w:autoSpaceDE w:val="0"/>
        <w:widowControl/>
        <w:spacing w:line="240" w:lineRule="exact" w:before="206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Leadership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non-manager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(SeniorityLevel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4.0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2.2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population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mean,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TenureDays,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StartYear,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TenureVsAvg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drivers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termination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risk.</w:t>
      </w:r>
    </w:p>
    <w:p>
      <w:pPr>
        <w:autoSpaceDN w:val="0"/>
        <w:autoSpaceDE w:val="0"/>
        <w:widowControl/>
        <w:spacing w:line="240" w:lineRule="auto" w:before="262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2378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37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4"/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194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001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indicating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distinct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career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experienced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Fig.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ROC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curves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XGBoost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termination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prediction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without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2240" w:h="15840"/>
          <w:pgMar w:top="50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contributors;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Tenure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Exit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Quarter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minority-department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suggesting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sorting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Northeast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white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male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soft-skilled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elevated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∆= 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revealing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intersectional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vulnerability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Together,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segments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manage-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subgroups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large.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interaction features (baseline AUC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0</w:t>
      </w:r>
      <w:r>
        <w:rPr>
          <w:rFonts w:ascii="CMMI8" w:hAnsi="CMMI8" w:eastAsia="CMMI8"/>
          <w:b w:val="0"/>
          <w:i/>
          <w:color w:val="000000"/>
          <w:sz w:val="16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835</w:t>
      </w:r>
      <w:r>
        <w:rPr>
          <w:rFonts w:ascii="CMSY8" w:hAnsi="CMSY8" w:eastAsia="CMSY8"/>
          <w:b w:val="0"/>
          <w:i/>
          <w:color w:val="000000"/>
          <w:sz w:val="16"/>
        </w:rPr>
        <w:t>±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8" w:hAnsi="CMMI8" w:eastAsia="CMMI8"/>
          <w:b w:val="0"/>
          <w:i/>
          <w:color w:val="000000"/>
          <w:sz w:val="16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018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+int AUC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0</w:t>
      </w:r>
      <w:r>
        <w:rPr>
          <w:rFonts w:ascii="CMMI8" w:hAnsi="CMMI8" w:eastAsia="CMMI8"/>
          <w:b w:val="0"/>
          <w:i/>
          <w:color w:val="000000"/>
          <w:sz w:val="16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845</w:t>
      </w:r>
      <w:r>
        <w:rPr>
          <w:rFonts w:ascii="CMSY8" w:hAnsi="CMSY8" w:eastAsia="CMSY8"/>
          <w:b w:val="0"/>
          <w:i/>
          <w:color w:val="000000"/>
          <w:sz w:val="16"/>
        </w:rPr>
        <w:t>±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8" w:hAnsi="CMMI8" w:eastAsia="CMMI8"/>
          <w:b w:val="0"/>
          <w:i/>
          <w:color w:val="000000"/>
          <w:sz w:val="16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017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0" w:lineRule="exact" w:before="47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External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Dataset</w:t>
      </w:r>
    </w:p>
    <w:p>
      <w:pPr>
        <w:autoSpaceDN w:val="0"/>
        <w:autoSpaceDE w:val="0"/>
        <w:widowControl/>
        <w:spacing w:line="240" w:lineRule="exact" w:before="96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Replicating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(1,470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records,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attrition)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MonthlyIncome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JobLevel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33.0,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mirroring the compensation-related dominance in the synthetic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comparable: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</w:p>
    <w:p>
      <w:pPr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sectPr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852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(synthetic)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863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(IBM);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AUC 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800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produce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negligible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dataset-specific.</w:t>
      </w:r>
    </w:p>
    <w:p>
      <w:pPr>
        <w:autoSpaceDN w:val="0"/>
        <w:autoSpaceDE w:val="0"/>
        <w:widowControl/>
        <w:spacing w:line="23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datasets—despite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sets,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distributions—supports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eralizability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reinforces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central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interpretable,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typically provide modest predictive gains in workforce analyt-</w:t>
      </w:r>
    </w:p>
    <w:p>
      <w:pPr>
        <w:sectPr>
          <w:type w:val="continuous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(compensation-related)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(AUC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800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negligible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interaction-feature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holds,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dataset-specific.</w:t>
      </w:r>
    </w:p>
    <w:p>
      <w:pPr>
        <w:autoSpaceDN w:val="0"/>
        <w:autoSpaceDE w:val="0"/>
        <w:widowControl/>
        <w:spacing w:line="200" w:lineRule="exact" w:before="19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Comparison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Work</w:t>
      </w:r>
    </w:p>
    <w:p>
      <w:pPr>
        <w:autoSpaceDN w:val="0"/>
        <w:autoSpaceDE w:val="0"/>
        <w:widowControl/>
        <w:spacing w:line="240" w:lineRule="exact" w:before="76" w:after="38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methods—the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[15],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Friedman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H-statistic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[8]—provide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complementary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perspectives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pact Score measures statistical association before model train-</w:t>
      </w:r>
    </w:p>
    <w:p>
      <w:pPr>
        <w:sectPr>
          <w:type w:val="nextColumn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38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settings.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post-hoc,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</w:t>
      </w:r>
    </w:p>
    <w:p>
      <w:pPr>
        <w:sectPr>
          <w:type w:val="continuous"/>
          <w:pgSz w:w="12240" w:h="15840"/>
          <w:pgMar w:top="51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previous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establishes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empirical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broader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methodological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implications.</w:t>
      </w:r>
    </w:p>
    <w:p>
      <w:pPr>
        <w:sectPr>
          <w:type w:val="continuous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 interaction detection. Comparing both on the termina-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 outcome reveals a Spearman rank correlation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ρ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536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pairs—moderate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</w:p>
    <w:p>
      <w:pPr>
        <w:sectPr>
          <w:type w:val="nextColumn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208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Key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Findings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ISCUSSION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approach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captures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complementary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aspects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</w:p>
        </w:tc>
      </w:tr>
      <w:tr>
        <w:trPr>
          <w:trHeight w:hRule="exact" w:val="240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structure.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Impact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identifies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broader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cross-feature</w:t>
            </w:r>
          </w:p>
        </w:tc>
      </w:tr>
      <w:tr>
        <w:trPr>
          <w:trHeight w:hRule="exact" w:val="208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2" w:after="0"/>
              <w:ind w:left="10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(e.g.,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Region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DepartmentType)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SHAP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type w:val="continuous"/>
          <w:pgSz w:w="12240" w:h="15840"/>
          <w:pgMar w:top="510" w:right="960" w:bottom="732" w:left="980" w:header="720" w:footer="720" w:gutter="0"/>
          <w:cols/>
          <w:docGrid w:linePitch="360"/>
        </w:sectPr>
      </w:pPr>
    </w:p>
    <w:p>
      <w:pPr>
        <w:autoSpaceDN w:val="0"/>
        <w:tabs>
          <w:tab w:pos="198" w:val="left"/>
        </w:tabs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findings: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prediction.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model-outcome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change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(range: 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Wilcoxon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signed-rank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t-test.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hierarchical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making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redundant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interpretability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rather than raw accuracy gains. This result is consistent 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datasets.</w:t>
      </w:r>
    </w:p>
    <w:p>
      <w:pPr>
        <w:autoSpaceDN w:val="0"/>
        <w:autoSpaceDE w:val="0"/>
        <w:widowControl/>
        <w:spacing w:line="240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follows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heavy-tailed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Pareto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distribution.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(3.1%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1,755)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total cumulative impact. This concentration is consistent 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outcomes—SeniorityLevel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concentrated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(7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pairs to 80%), minority-department the most diffuse (16 pairs).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Practically, this means that a targeted analysis of the top 20–50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majority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insights.</w:t>
      </w:r>
    </w:p>
    <w:p>
      <w:pPr>
        <w:autoSpaceDN w:val="0"/>
        <w:autoSpaceDE w:val="0"/>
        <w:widowControl/>
        <w:spacing w:line="23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families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differ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interaction-handling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be-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havior.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Regression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provements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(Termination: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Dept: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048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XGBoost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asymmetry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linear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internally.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Practitioners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using tree-based models should prioritize main effects and data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construction.</w:t>
      </w:r>
    </w:p>
    <w:p>
      <w:pPr>
        <w:autoSpaceDN w:val="0"/>
        <w:autoSpaceDE w:val="0"/>
        <w:widowControl/>
        <w:spacing w:line="238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paradox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reveals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distinction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be-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tween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prediction.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(JobFamily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DepartmentType,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corresponds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0.328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baseline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0.333).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Investigation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reveals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deterministic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assignment—the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describes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population-level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</w:p>
    <w:p>
      <w:pPr>
        <w:sectPr>
          <w:type w:val="continuous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emphasizes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tenure-tenure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TenureDays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TenureVsAvg)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divergence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Score measures outcome-dependent association across the full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reflect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prediction-specific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</w:p>
    <w:p>
      <w:pPr>
        <w:autoSpaceDN w:val="0"/>
        <w:autoSpaceDE w:val="0"/>
        <w:widowControl/>
        <w:spacing w:line="240" w:lineRule="exact" w:before="2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three representative termination-model pairs whose fea-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numeric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Friedman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H-statistic,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proportion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attributable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H-statistics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exceeding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0.8: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(H=0.968),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SeniorityLevel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IsManager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(H=0.853),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IsManager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(H=0.813),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substantial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SeniorityLevel-derived features do not constitute leakage).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high-ranked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involve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categorical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configurations);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enumeration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underscoring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advantage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model-agnostic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screening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tool.</w:t>
      </w:r>
    </w:p>
    <w:p>
      <w:pPr>
        <w:autoSpaceDN w:val="0"/>
        <w:autoSpaceDE w:val="0"/>
        <w:widowControl/>
        <w:spacing w:line="240" w:lineRule="exact" w:before="2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central finding—that statistically significant interactions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prediction—is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itself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useful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practice: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practitioners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routinely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construct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suggests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unlikely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worthwhile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hierarchical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splitting.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guided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exhaustive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search.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Publishing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well-supported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prevents unnecessary duplication of effort and provides a more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foundation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cumulative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scientific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progress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[22].</w:t>
      </w:r>
    </w:p>
    <w:p>
      <w:pPr>
        <w:autoSpaceDN w:val="0"/>
        <w:autoSpaceDE w:val="0"/>
        <w:widowControl/>
        <w:spacing w:line="200" w:lineRule="exact" w:before="198" w:after="112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Practical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Implications</w:t>
      </w:r>
    </w:p>
    <w:p>
      <w:pPr>
        <w:sectPr>
          <w:type w:val="nextColumn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04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individual-level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predictive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signals.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Strong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statistical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associa-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Practitioners:</w:t>
            </w:r>
          </w:p>
        </w:tc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mining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valuable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22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does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predictive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utility.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exploratory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analysis,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policy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evaluation,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hypothesis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type w:val="continuous"/>
          <w:pgSz w:w="12240" w:h="15840"/>
          <w:pgMar w:top="51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0" w:firstLine="198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5. External validation supports generalizability.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Replicat-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types</w:t>
      </w:r>
    </w:p>
    <w:p>
      <w:pPr>
        <w:sectPr>
          <w:type w:val="continuous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generation—the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prioritizes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</w:p>
    <w:p>
      <w:pPr>
        <w:sectPr>
          <w:type w:val="nextColumn"/>
          <w:pgSz w:w="12240" w:h="15840"/>
          <w:pgMar w:top="51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augment,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replace,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decision-making.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syn-</w:t>
      </w:r>
    </w:p>
    <w:p>
      <w:pPr>
        <w:autoSpaceDN w:val="0"/>
        <w:tabs>
          <w:tab w:pos="2360" w:val="left"/>
          <w:tab w:pos="2678" w:val="left"/>
          <w:tab w:pos="5260" w:val="left"/>
        </w:tabs>
        <w:autoSpaceDE w:val="0"/>
        <w:widowControl/>
        <w:spacing w:line="206" w:lineRule="exact" w:before="32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(mean</w:t>
      </w:r>
      <w:r>
        <w:rPr>
          <w:rFonts w:ascii="CMR10" w:hAnsi="CMR10" w:eastAsia="CMR10"/>
          <w:b w:val="0"/>
          <w:i w:val="0"/>
          <w:color w:val="000000"/>
          <w:sz w:val="20"/>
        </w:rPr>
        <w:t>∆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privacy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concerns,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real-</w:t>
      </w:r>
    </w:p>
    <w:p>
      <w:pPr>
        <w:sectPr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configurations);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XGBoost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should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invest in main-effect features, data quality, and class-imbalance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handling instead. If linear models are required (e.g., regulatory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principled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principles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understand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used. Privacy protections, including anonymization and access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embedded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0"/>
        <w:gridCol w:w="5150"/>
      </w:tblGrid>
      <w:tr>
        <w:trPr>
          <w:trHeight w:hRule="exact" w:val="418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selection,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approach—but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not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match—tree-based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ensemble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III).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Acknowledgment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For Researchers: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Impact Score offers a model-agnostic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screening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discovery,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comple-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12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author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conducted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ceived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external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funding,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institutional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commer-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0"/>
        <w:gridCol w:w="5150"/>
      </w:tblGrid>
      <w:tr>
        <w:trPr>
          <w:trHeight w:hRule="exact" w:val="668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2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menting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post-hoc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SHAP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interaction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values.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Its key advantage is computational efficiency: scoring all 1,755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pairs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requires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seconds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rather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hours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needed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full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cial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sponsorship.</w:t>
            </w:r>
          </w:p>
          <w:p>
            <w:pPr>
              <w:autoSpaceDN w:val="0"/>
              <w:autoSpaceDE w:val="0"/>
              <w:widowControl/>
              <w:spacing w:line="200" w:lineRule="exact" w:before="19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Conflict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of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Interest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here—that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guarantee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utility—suggests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community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should prioritize interpretability-driven interaction mining over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prediction-driven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approaches.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real-world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higher-order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teractions,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mining.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Threats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Validity</w:t>
      </w:r>
    </w:p>
    <w:p>
      <w:pPr>
        <w:autoSpaceDN w:val="0"/>
        <w:autoSpaceDE w:val="0"/>
        <w:widowControl/>
        <w:spacing w:line="240" w:lineRule="exact" w:before="76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Internal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validity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(medium).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corrected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exclusion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Five-fold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stability)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overfitting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inflating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author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declares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competing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interests.</w:t>
      </w:r>
    </w:p>
    <w:p>
      <w:pPr>
        <w:autoSpaceDN w:val="0"/>
        <w:autoSpaceDE w:val="0"/>
        <w:widowControl/>
        <w:spacing w:line="198" w:lineRule="exact" w:before="200" w:after="0"/>
        <w:ind w:left="97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ONCLUSION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</w:p>
    <w:p>
      <w:pPr>
        <w:autoSpaceDN w:val="0"/>
        <w:autoSpaceDE w:val="0"/>
        <w:widowControl/>
        <w:spacing w:line="240" w:lineRule="exact" w:before="80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large-scale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modeling, 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testing, 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external validation,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found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usefulness.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1,755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feature-pair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outcomes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families,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measurement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instrument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conducting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rigorous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with/without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2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Mitigation: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CV,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study.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external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validation.</w:t>
      </w:r>
    </w:p>
    <w:p>
      <w:pPr>
        <w:autoSpaceDN w:val="0"/>
        <w:autoSpaceDE w:val="0"/>
        <w:widowControl/>
        <w:spacing w:line="238" w:lineRule="exact" w:before="4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External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validity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(high).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synthetic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(3,000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public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1,470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strengthens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confidence,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generalizability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unverified.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Mitiga-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replication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dataset.</w:t>
      </w:r>
    </w:p>
    <w:p>
      <w:pPr>
        <w:autoSpaceDN w:val="0"/>
        <w:autoSpaceDE w:val="0"/>
        <w:widowControl/>
        <w:spacing w:line="240" w:lineRule="exact" w:before="2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Construct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validity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(medium).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(Equa-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values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(Spearman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536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characteristics.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paradox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illustrates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association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translate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usefulness.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Mitigation: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comparison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Friedman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H-statistic.</w:t>
      </w:r>
    </w:p>
    <w:p>
      <w:pPr>
        <w:autoSpaceDN w:val="0"/>
        <w:autoSpaceDE w:val="0"/>
        <w:widowControl/>
        <w:spacing w:line="240" w:lineRule="exact" w:before="2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Statistical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conclusion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validity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(low).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Bonferroni-corrected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1755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Wilcoxon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t-tests.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undetected;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5-fold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Key findings include: (1) the strongest interaction (JobFam-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ily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DepartmentType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PayZone)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heavy-tailed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Pareto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3.1%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impact;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(mean</w:t>
      </w:r>
      <w:r>
        <w:rPr>
          <w:rFonts w:ascii="CMR10" w:hAnsi="CMR10" w:eastAsia="CMR10"/>
          <w:b w:val="0"/>
          <w:i w:val="0"/>
          <w:color w:val="000000"/>
          <w:sz w:val="20"/>
        </w:rPr>
        <w:t>∆=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no configuration significant under Wilcoxon), indicating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interpretability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termination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AUC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836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XGB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835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); (5) the Leadership non-manager segment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extreme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(6)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external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validation on the IBM HR dataset shows consistent interaction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performance.</w:t>
      </w:r>
    </w:p>
    <w:p>
      <w:pPr>
        <w:autoSpaceDN w:val="0"/>
        <w:autoSpaceDE w:val="0"/>
        <w:widowControl/>
        <w:spacing w:line="240" w:lineRule="exact" w:before="2" w:after="4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findings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feature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interactions are not necessarily predictive, but remain valuable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interpretation,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hypothesis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organizational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4" w:lineRule="exact" w:before="0" w:after="36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Mit-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igation: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t-tests,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Wilcoxon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signed-rank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Bonferroni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correction,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effect-size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reporting.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Ethical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Considerations</w:t>
      </w:r>
    </w:p>
    <w:p>
      <w:pPr>
        <w:autoSpaceDN w:val="0"/>
        <w:autoSpaceDE w:val="0"/>
        <w:widowControl/>
        <w:spacing w:line="240" w:lineRule="exact" w:before="76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Workforce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carries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ethical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responsibilities.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historical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perpetuate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biases,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regular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demographic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essential.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Transparency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population-level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insights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individual-level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maintaining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Data-driven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Returning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(RQ1)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statistically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significant pairwise interactions exist across all five outcomes,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the strongest (JobFamily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DepartmentType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PayZone)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181.3.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(RQ2)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prediction—mean</w:t>
      </w:r>
      <w:r>
        <w:rPr>
          <w:rFonts w:ascii="CMR10" w:hAnsi="CMR10" w:eastAsia="CMR10"/>
          <w:b w:val="0"/>
          <w:i w:val="0"/>
          <w:color w:val="000000"/>
          <w:sz w:val="20"/>
        </w:rPr>
        <w:t>∆=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significant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Wilcoxon.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(RQ3)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Rankings show moderate cross-dataset consistency (Spearman</w:t>
      </w:r>
      <w:r>
        <w:rPr>
          <w:rFonts w:ascii="CMMI10" w:hAnsi="CMMI10" w:eastAsia="CMMI10"/>
          <w:b w:val="0"/>
          <w:i/>
          <w:color w:val="000000"/>
          <w:sz w:val="20"/>
        </w:rPr>
        <w:t>ρ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536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comparable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(RQ4)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organizational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insights (PayZone paradox, Leadership non-manager segment)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tabs>
          <w:tab w:pos="5340" w:val="left"/>
        </w:tabs>
        <w:autoSpaceDE w:val="0"/>
        <w:widowControl/>
        <w:spacing w:line="198" w:lineRule="exact" w:before="0" w:after="13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Work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Akasheh,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Malik,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Hujran,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Zaki,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decade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re-</w:t>
      </w:r>
    </w:p>
    <w:p>
      <w:pPr>
        <w:sectPr>
          <w:pgSz w:w="12240" w:h="15840"/>
          <w:pgMar w:top="512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Highest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priority: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organizational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data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generalizability.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proprietary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known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ground-truth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effects.</w:t>
      </w:r>
    </w:p>
    <w:p>
      <w:pPr>
        <w:autoSpaceDN w:val="0"/>
        <w:autoSpaceDE w:val="0"/>
        <w:widowControl/>
        <w:spacing w:line="238" w:lineRule="exact" w:before="10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Medium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priority: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Three-way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higher-order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interactions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unexplored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invisible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detect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disparate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demographic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groups,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fairness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constraints.</w:t>
      </w:r>
    </w:p>
    <w:p>
      <w:pPr>
        <w:autoSpaceDN w:val="0"/>
        <w:autoSpaceDE w:val="0"/>
        <w:widowControl/>
        <w:spacing w:line="240" w:lineRule="exact" w:before="8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Long-term: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healthcare,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education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domains,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categorical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similarly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underexplored.</w:t>
      </w:r>
    </w:p>
    <w:p>
      <w:pPr>
        <w:autoSpaceDN w:val="0"/>
        <w:autoSpaceDE w:val="0"/>
        <w:widowControl/>
        <w:spacing w:line="200" w:lineRule="exact" w:before="23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Reproducibility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Statement</w:t>
      </w:r>
    </w:p>
    <w:p>
      <w:pPr>
        <w:autoSpaceDN w:val="0"/>
        <w:autoSpaceDE w:val="0"/>
        <w:widowControl/>
        <w:spacing w:line="240" w:lineRule="exact" w:before="9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Python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3.10+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scikit-learn,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XGBoost,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SHAP,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lifelines.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conducted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CPU-only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workstation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(Windows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11,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RAM)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approximately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minutes.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5-fold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robustness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(0–9)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supplementary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(synthetic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HR)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publicly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repository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puts,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supplementary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repository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facilitate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command: 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python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scripts/phase4_predictive_models.py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(phases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1–3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cached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repository).</w:t>
      </w:r>
    </w:p>
    <w:p>
      <w:pPr>
        <w:autoSpaceDN w:val="0"/>
        <w:autoSpaceDE w:val="0"/>
        <w:widowControl/>
        <w:spacing w:line="198" w:lineRule="exact" w:before="23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Code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Availability</w:t>
      </w:r>
    </w:p>
    <w:p>
      <w:pPr>
        <w:autoSpaceDN w:val="0"/>
        <w:autoSpaceDE w:val="0"/>
        <w:widowControl/>
        <w:spacing w:line="198" w:lineRule="exact" w:before="94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scripts,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files,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supplementary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publicly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https://github.com/Naydhurve3/WorkForce-Data-Analysis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License.</w:t>
      </w:r>
    </w:p>
    <w:p>
      <w:pPr>
        <w:sectPr>
          <w:type w:val="continuous"/>
          <w:pgSz w:w="12240" w:h="15840"/>
          <w:pgMar w:top="512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484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search on machine learning techniques for predicting employee turnover: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literature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review,”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Expert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Systems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with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vol.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238,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121794,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2024.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Friedman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Popescu,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“Predictive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rule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sembles,”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Annals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Applied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Statistics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916–954,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2008.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28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Lou,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Caruana,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Gehrke,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Hooker,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“Accurate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intelli-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gible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high-dimensional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19th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ACM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SIGKDD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Knowledge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Discovery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Data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623–631,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2013.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Caruana,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Lou,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Gehrke,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Koch,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Sturm,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Elhadad,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“Intelligible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healthcare: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pneumonia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hospital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30-day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readmission,”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21th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SIGKDD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Knowledge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Discovery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Data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1721–1730,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2015.</w:t>
      </w:r>
    </w:p>
    <w:p>
      <w:pPr>
        <w:autoSpaceDN w:val="0"/>
        <w:tabs>
          <w:tab w:pos="484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Breiman,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“Random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forests,”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45,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pp.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5–32,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2001.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Guestrin,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“XGBoost: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scalable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boosting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system,”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22nd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SIGKDD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on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Knowledge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Discovery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Data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Mining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785–794.</w:t>
      </w:r>
    </w:p>
    <w:p>
      <w:pPr>
        <w:autoSpaceDN w:val="0"/>
        <w:autoSpaceDE w:val="0"/>
        <w:widowControl/>
        <w:spacing w:line="180" w:lineRule="exact" w:before="0" w:after="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Sorokina,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Caruana,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Riedewald,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Fink,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“Detecting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additive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groves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trees,”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the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25th International Conference on Machine 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pp. 424–431, 2008.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S. M. Lundberg and S.-I. Lee, “A unified approach to interpreting model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predictions,”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Advances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Neural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Information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2017.</w:t>
      </w:r>
    </w:p>
    <w:p>
      <w:pPr>
        <w:autoSpaceDN w:val="0"/>
        <w:autoSpaceDE w:val="0"/>
        <w:widowControl/>
        <w:spacing w:line="180" w:lineRule="exact" w:before="0" w:after="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 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Lundberg, G. Erion,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 Chen, A. DeGrave,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 M. Prutkin,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Nair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et al.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“From local explanations to global understanding with explainable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AI for trees,”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Nature Machine Intelligence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vol. 2, no. 1, pp. 56–67, 2020.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[16]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Tsang,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Purushotham,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Murali,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“Detecting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statistical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interactions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weights,”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International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Representations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(ICLR)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2018.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Sony,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Amin,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Ashraf,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Islam,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Debnath,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Debnath,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“Bias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AI-driven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HRM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systems: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Investigating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discrimination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risks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embedded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recruitment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tools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analytics,”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Social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Sciences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&amp;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Humanities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Open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102082,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Wingate,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Rasheed,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Risavy,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Robie,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“How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does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enter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employment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interview?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identifying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riskiest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applicant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characteristics,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interviewer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characteristics,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sources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potentially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biasing information,”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International Journal of Selection and Assessment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399–420,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2024.</w:t>
      </w:r>
    </w:p>
    <w:p>
      <w:pPr>
        <w:autoSpaceDN w:val="0"/>
        <w:autoSpaceDE w:val="0"/>
        <w:widowControl/>
        <w:spacing w:line="180" w:lineRule="exact" w:before="0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Mehrabi,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Morstatter,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Saxena,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Lerman,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Galstyan,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survey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fairness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Computing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Surveys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1–35,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2021.</w:t>
      </w:r>
    </w:p>
    <w:p>
      <w:pPr>
        <w:autoSpaceDN w:val="0"/>
        <w:autoSpaceDE w:val="0"/>
        <w:widowControl/>
        <w:spacing w:line="178" w:lineRule="exact" w:before="2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Hardt,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Price,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Srebro,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“Equality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opportunity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super-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vised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Advances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Neural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Information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Processing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2016.</w:t>
      </w:r>
    </w:p>
    <w:p>
      <w:pPr>
        <w:autoSpaceDN w:val="0"/>
        <w:tabs>
          <w:tab w:pos="484" w:val="left"/>
        </w:tabs>
        <w:autoSpaceDE w:val="0"/>
        <w:widowControl/>
        <w:spacing w:line="180" w:lineRule="exact" w:before="0" w:after="2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Davidson-Pilon,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“lifelines: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survival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Python,”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Journal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of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Open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Source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Software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1317,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2019.</w:t>
      </w:r>
    </w:p>
    <w:p>
      <w:pPr>
        <w:sectPr>
          <w:type w:val="nextColumn"/>
          <w:pgSz w:w="12240" w:h="15840"/>
          <w:pgMar w:top="512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5150"/>
        <w:gridCol w:w="5150"/>
      </w:tblGrid>
      <w:tr>
        <w:trPr>
          <w:trHeight w:hRule="exact" w:val="318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0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EFERENCES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1464" w:right="0" w:hanging="364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[22]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F. Karl, M. Kemeter, G. Dax, and P. Sierak, “Position: Embracing nega-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tive results in machine learning,” in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 xml:space="preserve"> Proceedings of the 41st International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continuous"/>
          <w:pgSz w:w="12240" w:h="15840"/>
          <w:pgMar w:top="512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364" w:right="302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Fabris,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Baranowska,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Dennis,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Graus,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Hacker,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Sal-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divar,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Zuiderveen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Borgesius,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Biega,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“Fairness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bias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algorithmic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hiring: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multidisciplinary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survey,”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Transactions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on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Intelligent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Systems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Technology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1–54,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78" w:lineRule="exact" w:before="6" w:after="0"/>
        <w:ind w:left="364" w:right="302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Talebi,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Khatibi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Bardsiri,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Khatibi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Bardsiri,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“Machine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approaches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predicting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turnover: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systematic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review,”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Engineering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Reports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2025.</w:t>
      </w:r>
    </w:p>
    <w:p>
      <w:pPr>
        <w:autoSpaceDN w:val="0"/>
        <w:tabs>
          <w:tab w:pos="364" w:val="left"/>
        </w:tabs>
        <w:autoSpaceDE w:val="0"/>
        <w:widowControl/>
        <w:spacing w:line="180" w:lineRule="exact" w:before="4" w:after="0"/>
        <w:ind w:left="78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IBM,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“IBM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analytics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attrition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&amp;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performance,”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Kaggle,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2020.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https://www.kaggle.com/pavansubhasht/ibm-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hr-analytics-attrition-dataset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Bockel-Rickermann,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Belle,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Verbeke,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“Predicting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turnover: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Scoping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benchmarking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state-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of-the-art,”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Business &amp; Information Systems Engineering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vol. 67, no. 5,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733–752,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2025.</w:t>
      </w:r>
    </w:p>
    <w:p>
      <w:pPr>
        <w:autoSpaceDN w:val="0"/>
        <w:tabs>
          <w:tab w:pos="364" w:val="left"/>
          <w:tab w:pos="2462" w:val="left"/>
        </w:tabs>
        <w:autoSpaceDE w:val="0"/>
        <w:widowControl/>
        <w:spacing w:line="178" w:lineRule="exact" w:before="4" w:after="0"/>
        <w:ind w:left="78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Alduayj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Rajpoot,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“Predicting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employee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attrition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using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2018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Innovations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Information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Technology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(IIT)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IEEE,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93–98.</w:t>
      </w:r>
    </w:p>
    <w:p>
      <w:pPr>
        <w:autoSpaceDN w:val="0"/>
        <w:autoSpaceDE w:val="0"/>
        <w:widowControl/>
        <w:spacing w:line="180" w:lineRule="exact" w:before="4" w:after="0"/>
        <w:ind w:left="364" w:right="302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Alyousef,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Khan,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Sattar,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hybrid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predictive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model for employee turnover: Integrating ensemble learning and feature-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driven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insights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IBM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analytics,”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2026.</w:t>
      </w:r>
    </w:p>
    <w:p>
      <w:pPr>
        <w:sectPr>
          <w:type w:val="continuous"/>
          <w:pgSz w:w="12240" w:h="15840"/>
          <w:pgMar w:top="512" w:right="960" w:bottom="736" w:left="980" w:header="720" w:footer="720" w:gutter="0"/>
          <w:cols w:num="2" w:equalWidth="0">
            <w:col w:w="5322" w:space="0"/>
            <w:col w:w="4978" w:space="0"/>
          </w:cols>
          <w:docGrid w:linePitch="360"/>
        </w:sectPr>
      </w:pPr>
    </w:p>
    <w:p>
      <w:pPr>
        <w:autoSpaceDN w:val="0"/>
        <w:tabs>
          <w:tab w:pos="1718" w:val="left"/>
        </w:tabs>
        <w:autoSpaceDE w:val="0"/>
        <w:widowControl/>
        <w:spacing w:line="172" w:lineRule="exact" w:before="0" w:after="0"/>
        <w:ind w:left="302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6"/>
        </w:rPr>
        <w:t>Conference on Machine 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ser. Proceedings of Machine Learning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Research,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235.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PMLR,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23 256–23 265.</w:t>
      </w:r>
    </w:p>
    <w:sectPr w:rsidR="00FC693F" w:rsidRPr="0006063C" w:rsidSect="00034616">
      <w:type w:val="nextColumn"/>
      <w:pgSz w:w="12240" w:h="15840"/>
      <w:pgMar w:top="512" w:right="960" w:bottom="736" w:left="980" w:header="720" w:footer="720" w:gutter="0"/>
      <w:cols w:num="2" w:equalWidth="0">
        <w:col w:w="5322" w:space="0"/>
        <w:col w:w="497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