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856" w:type="dxa"/>
        <w:tblLook w:val="04A0" w:firstRow="1" w:lastRow="0" w:firstColumn="1" w:lastColumn="0" w:noHBand="0" w:noVBand="1"/>
      </w:tblPr>
      <w:tblGrid>
        <w:gridCol w:w="2836"/>
        <w:gridCol w:w="7654"/>
      </w:tblGrid>
      <w:tr w:rsidR="00FA2E69" w:rsidRPr="00AF429C" w14:paraId="60EE0D8A" w14:textId="77777777" w:rsidTr="005041DB">
        <w:tc>
          <w:tcPr>
            <w:tcW w:w="2836" w:type="dxa"/>
          </w:tcPr>
          <w:p w14:paraId="677FA692" w14:textId="2ED2536B" w:rsidR="00FA2E69" w:rsidRPr="00FA2E69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1682</w:t>
            </w:r>
            <w:r w:rsidR="008B5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1725</w:t>
            </w:r>
            <w:r w:rsidR="00B841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</w:tcPr>
          <w:p w14:paraId="27261744" w14:textId="77777777" w:rsidR="00F43E74" w:rsidRPr="00F43E74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Правление Петра </w:t>
            </w:r>
            <w:r w:rsidRPr="00F43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, до 1696 г. совместно с Иваном </w:t>
            </w:r>
            <w:r w:rsidRPr="00F43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(с </w:t>
            </w:r>
          </w:p>
          <w:p w14:paraId="7B575894" w14:textId="77777777" w:rsidR="00FA2E69" w:rsidRPr="00FA2E69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1682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1689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регентстве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Софьи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FA2E69" w:rsidRPr="00AF429C" w14:paraId="6EFE013B" w14:textId="77777777" w:rsidTr="005041DB">
        <w:tc>
          <w:tcPr>
            <w:tcW w:w="2836" w:type="dxa"/>
          </w:tcPr>
          <w:p w14:paraId="278A5701" w14:textId="7C76E47A" w:rsidR="00FA2E69" w:rsidRPr="00FA2E69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1701</w:t>
            </w:r>
          </w:p>
        </w:tc>
        <w:tc>
          <w:tcPr>
            <w:tcW w:w="7654" w:type="dxa"/>
          </w:tcPr>
          <w:p w14:paraId="01387C1C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Москве основана Школа мат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ематических 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навигацких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наук,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одно из первых в России государственных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учебных заведений,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положивших 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  <w:proofErr w:type="gramEnd"/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системе инженерно-технич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еского и военного образования в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России</w:t>
            </w:r>
          </w:p>
        </w:tc>
      </w:tr>
      <w:tr w:rsidR="00FA2E69" w:rsidRPr="00AF429C" w14:paraId="097A7A1B" w14:textId="77777777" w:rsidTr="005041DB">
        <w:tc>
          <w:tcPr>
            <w:tcW w:w="2836" w:type="dxa"/>
          </w:tcPr>
          <w:p w14:paraId="21822415" w14:textId="337195C0" w:rsidR="00FA2E69" w:rsidRPr="00FA2E69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1712</w:t>
            </w:r>
          </w:p>
        </w:tc>
        <w:tc>
          <w:tcPr>
            <w:tcW w:w="7654" w:type="dxa"/>
          </w:tcPr>
          <w:p w14:paraId="18AEEB02" w14:textId="77777777" w:rsidR="00FA2E69" w:rsidRPr="00FA2E69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Указ о создании Инженерной школы в Москве</w:t>
            </w:r>
          </w:p>
        </w:tc>
      </w:tr>
      <w:tr w:rsidR="00FA2E69" w:rsidRPr="00AF429C" w14:paraId="27D23069" w14:textId="77777777" w:rsidTr="005041DB">
        <w:tc>
          <w:tcPr>
            <w:tcW w:w="2836" w:type="dxa"/>
          </w:tcPr>
          <w:p w14:paraId="3AAB1123" w14:textId="278AB5E0" w:rsidR="00FA2E69" w:rsidRPr="00FA2E69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1725–1727</w:t>
            </w:r>
          </w:p>
        </w:tc>
        <w:tc>
          <w:tcPr>
            <w:tcW w:w="7654" w:type="dxa"/>
          </w:tcPr>
          <w:p w14:paraId="4FBD2F73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Правление Екатерины I</w:t>
            </w:r>
          </w:p>
        </w:tc>
      </w:tr>
      <w:tr w:rsidR="00FA2E69" w:rsidRPr="00AF429C" w14:paraId="063E0BC7" w14:textId="77777777" w:rsidTr="005041DB">
        <w:tc>
          <w:tcPr>
            <w:tcW w:w="2836" w:type="dxa"/>
          </w:tcPr>
          <w:p w14:paraId="4597F99F" w14:textId="5C491811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1727–1730</w:t>
            </w:r>
          </w:p>
        </w:tc>
        <w:tc>
          <w:tcPr>
            <w:tcW w:w="7654" w:type="dxa"/>
          </w:tcPr>
          <w:p w14:paraId="72501B8E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Правление Петра II</w:t>
            </w:r>
          </w:p>
        </w:tc>
      </w:tr>
      <w:tr w:rsidR="00FA2E69" w:rsidRPr="00AF429C" w14:paraId="52DD6FBD" w14:textId="77777777" w:rsidTr="005041DB">
        <w:tc>
          <w:tcPr>
            <w:tcW w:w="2836" w:type="dxa"/>
          </w:tcPr>
          <w:p w14:paraId="15568812" w14:textId="7B2D298D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1730–1740</w:t>
            </w:r>
          </w:p>
        </w:tc>
        <w:tc>
          <w:tcPr>
            <w:tcW w:w="7654" w:type="dxa"/>
          </w:tcPr>
          <w:p w14:paraId="33AEC58D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Правление Анны Иоанновны. Бироновщина</w:t>
            </w:r>
          </w:p>
        </w:tc>
      </w:tr>
      <w:tr w:rsidR="00FA2E69" w:rsidRPr="00AF429C" w14:paraId="5C6F0B44" w14:textId="77777777" w:rsidTr="005041DB">
        <w:tc>
          <w:tcPr>
            <w:tcW w:w="2836" w:type="dxa"/>
          </w:tcPr>
          <w:p w14:paraId="1414845F" w14:textId="0E9FFD36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1741–1761</w:t>
            </w:r>
          </w:p>
        </w:tc>
        <w:tc>
          <w:tcPr>
            <w:tcW w:w="7654" w:type="dxa"/>
          </w:tcPr>
          <w:p w14:paraId="7226FAC3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Правление Елизаветы Петровны</w:t>
            </w:r>
          </w:p>
        </w:tc>
      </w:tr>
      <w:tr w:rsidR="00FA2E69" w:rsidRPr="00AF429C" w14:paraId="4DC8E631" w14:textId="77777777" w:rsidTr="005041DB">
        <w:tc>
          <w:tcPr>
            <w:tcW w:w="2836" w:type="dxa"/>
          </w:tcPr>
          <w:p w14:paraId="2B10166E" w14:textId="2AC1C52E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1758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</w:tcPr>
          <w:p w14:paraId="233954ED" w14:textId="77777777" w:rsidR="00B841CB" w:rsidRPr="00B841CB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Объединение Инженерной и Артиллерийской школы в одну –</w:t>
            </w:r>
          </w:p>
          <w:p w14:paraId="697BCF34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Артиллерийскую и инженерную шляхетскую школу</w:t>
            </w:r>
          </w:p>
        </w:tc>
      </w:tr>
      <w:tr w:rsidR="00FA2E69" w:rsidRPr="00AF429C" w14:paraId="534D0163" w14:textId="77777777" w:rsidTr="005041DB">
        <w:tc>
          <w:tcPr>
            <w:tcW w:w="2836" w:type="dxa"/>
          </w:tcPr>
          <w:p w14:paraId="2F33B9A6" w14:textId="66B630E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1761–1762</w:t>
            </w:r>
          </w:p>
        </w:tc>
        <w:tc>
          <w:tcPr>
            <w:tcW w:w="7654" w:type="dxa"/>
          </w:tcPr>
          <w:p w14:paraId="6E65D298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Правление Петра III</w:t>
            </w:r>
          </w:p>
        </w:tc>
      </w:tr>
      <w:tr w:rsidR="00FA2E69" w:rsidRPr="00AF429C" w14:paraId="44CA5135" w14:textId="77777777" w:rsidTr="005041DB">
        <w:tc>
          <w:tcPr>
            <w:tcW w:w="2836" w:type="dxa"/>
          </w:tcPr>
          <w:p w14:paraId="4C3B09A8" w14:textId="767EFAC9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1762–1796</w:t>
            </w:r>
          </w:p>
        </w:tc>
        <w:tc>
          <w:tcPr>
            <w:tcW w:w="7654" w:type="dxa"/>
          </w:tcPr>
          <w:p w14:paraId="0FEE51F1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Правление Екатерины II</w:t>
            </w:r>
          </w:p>
        </w:tc>
      </w:tr>
      <w:tr w:rsidR="00FA2E69" w:rsidRPr="00AF429C" w14:paraId="6EAB1DA4" w14:textId="77777777" w:rsidTr="005041DB">
        <w:tc>
          <w:tcPr>
            <w:tcW w:w="2836" w:type="dxa"/>
          </w:tcPr>
          <w:p w14:paraId="209A431C" w14:textId="0067EE4E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1700-1721</w:t>
            </w:r>
          </w:p>
        </w:tc>
        <w:tc>
          <w:tcPr>
            <w:tcW w:w="7654" w:type="dxa"/>
          </w:tcPr>
          <w:p w14:paraId="590D4F61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Северная война</w:t>
            </w:r>
          </w:p>
        </w:tc>
      </w:tr>
      <w:tr w:rsidR="00FA2E69" w:rsidRPr="00AF429C" w14:paraId="185ECE58" w14:textId="77777777" w:rsidTr="005041DB">
        <w:tc>
          <w:tcPr>
            <w:tcW w:w="2836" w:type="dxa"/>
          </w:tcPr>
          <w:p w14:paraId="359D21E0" w14:textId="21A7C7B9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8B5B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1709</w:t>
            </w:r>
          </w:p>
        </w:tc>
        <w:tc>
          <w:tcPr>
            <w:tcW w:w="7654" w:type="dxa"/>
          </w:tcPr>
          <w:p w14:paraId="68296D9B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Полтавская битва. Перелом в Северной войне</w:t>
            </w:r>
          </w:p>
        </w:tc>
      </w:tr>
      <w:tr w:rsidR="00FA2E69" w:rsidRPr="00AF429C" w14:paraId="7AAD172A" w14:textId="77777777" w:rsidTr="005041DB">
        <w:tc>
          <w:tcPr>
            <w:tcW w:w="2836" w:type="dxa"/>
          </w:tcPr>
          <w:p w14:paraId="081EC330" w14:textId="6A5FEC9F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1711</w:t>
            </w:r>
          </w:p>
        </w:tc>
        <w:tc>
          <w:tcPr>
            <w:tcW w:w="7654" w:type="dxa"/>
          </w:tcPr>
          <w:p w14:paraId="1F32CB47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Учреждение Правительствующего Сената</w:t>
            </w:r>
          </w:p>
        </w:tc>
      </w:tr>
      <w:tr w:rsidR="00FA2E69" w:rsidRPr="00AF429C" w14:paraId="336D1520" w14:textId="77777777" w:rsidTr="005041DB">
        <w:tc>
          <w:tcPr>
            <w:tcW w:w="2836" w:type="dxa"/>
          </w:tcPr>
          <w:p w14:paraId="5D5EA52F" w14:textId="4993D18B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1721</w:t>
            </w:r>
          </w:p>
        </w:tc>
        <w:tc>
          <w:tcPr>
            <w:tcW w:w="7654" w:type="dxa"/>
          </w:tcPr>
          <w:p w14:paraId="12F3F0E4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Святейшего синода</w:t>
            </w:r>
          </w:p>
        </w:tc>
      </w:tr>
      <w:tr w:rsidR="00FA2E69" w:rsidRPr="00AF429C" w14:paraId="28E5F594" w14:textId="77777777" w:rsidTr="005041DB">
        <w:tc>
          <w:tcPr>
            <w:tcW w:w="2836" w:type="dxa"/>
          </w:tcPr>
          <w:p w14:paraId="7AD02C3C" w14:textId="2398ADC6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1722</w:t>
            </w:r>
          </w:p>
        </w:tc>
        <w:tc>
          <w:tcPr>
            <w:tcW w:w="7654" w:type="dxa"/>
          </w:tcPr>
          <w:p w14:paraId="1F3E022B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Принятие Табели о рангах</w:t>
            </w:r>
          </w:p>
        </w:tc>
      </w:tr>
      <w:tr w:rsidR="00FA2E69" w:rsidRPr="00AF429C" w14:paraId="23FF1BEC" w14:textId="77777777" w:rsidTr="005041DB">
        <w:tc>
          <w:tcPr>
            <w:tcW w:w="2836" w:type="dxa"/>
          </w:tcPr>
          <w:p w14:paraId="190AECF5" w14:textId="1310C281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1762</w:t>
            </w:r>
          </w:p>
        </w:tc>
        <w:tc>
          <w:tcPr>
            <w:tcW w:w="7654" w:type="dxa"/>
          </w:tcPr>
          <w:p w14:paraId="533143B3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Манифест о вольности дворянской</w:t>
            </w:r>
          </w:p>
        </w:tc>
      </w:tr>
      <w:tr w:rsidR="00FA2E69" w:rsidRPr="00AF429C" w14:paraId="7FD85005" w14:textId="77777777" w:rsidTr="005041DB">
        <w:tc>
          <w:tcPr>
            <w:tcW w:w="2836" w:type="dxa"/>
          </w:tcPr>
          <w:p w14:paraId="0CDEE3CF" w14:textId="59FB94E5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1764</w:t>
            </w:r>
          </w:p>
        </w:tc>
        <w:tc>
          <w:tcPr>
            <w:tcW w:w="7654" w:type="dxa"/>
          </w:tcPr>
          <w:p w14:paraId="5DD64314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Секуляризация церковных земель</w:t>
            </w:r>
          </w:p>
        </w:tc>
      </w:tr>
      <w:tr w:rsidR="00FA2E69" w:rsidRPr="00AF429C" w14:paraId="2239BA82" w14:textId="77777777" w:rsidTr="005041DB">
        <w:tc>
          <w:tcPr>
            <w:tcW w:w="2836" w:type="dxa"/>
          </w:tcPr>
          <w:p w14:paraId="2882D664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1773-1775</w:t>
            </w:r>
          </w:p>
        </w:tc>
        <w:tc>
          <w:tcPr>
            <w:tcW w:w="7654" w:type="dxa"/>
          </w:tcPr>
          <w:p w14:paraId="3E67767F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Восстание Е. Пугачева</w:t>
            </w:r>
          </w:p>
        </w:tc>
      </w:tr>
      <w:tr w:rsidR="00FA2E69" w:rsidRPr="00AF429C" w14:paraId="21946CAF" w14:textId="77777777" w:rsidTr="005041DB">
        <w:tc>
          <w:tcPr>
            <w:tcW w:w="2836" w:type="dxa"/>
          </w:tcPr>
          <w:p w14:paraId="1BB4D4EF" w14:textId="4F62E6B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1783</w:t>
            </w:r>
          </w:p>
        </w:tc>
        <w:tc>
          <w:tcPr>
            <w:tcW w:w="7654" w:type="dxa"/>
          </w:tcPr>
          <w:p w14:paraId="0359A826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Присоединение Крыма</w:t>
            </w:r>
          </w:p>
        </w:tc>
      </w:tr>
      <w:tr w:rsidR="00FA2E69" w:rsidRPr="00AF429C" w14:paraId="4B691C62" w14:textId="77777777" w:rsidTr="005041DB">
        <w:tc>
          <w:tcPr>
            <w:tcW w:w="2836" w:type="dxa"/>
          </w:tcPr>
          <w:p w14:paraId="561A35DD" w14:textId="38472CF4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1785</w:t>
            </w:r>
          </w:p>
        </w:tc>
        <w:tc>
          <w:tcPr>
            <w:tcW w:w="7654" w:type="dxa"/>
          </w:tcPr>
          <w:p w14:paraId="46913348" w14:textId="77777777" w:rsidR="00FA2E69" w:rsidRPr="00FA2E69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Жалованная грамота дворянству и жалованная грамота городам</w:t>
            </w:r>
          </w:p>
        </w:tc>
      </w:tr>
      <w:tr w:rsidR="002E7EDD" w:rsidRPr="000C3740" w14:paraId="45B40D07" w14:textId="77777777" w:rsidTr="005041DB">
        <w:tc>
          <w:tcPr>
            <w:tcW w:w="2836" w:type="dxa"/>
          </w:tcPr>
          <w:p w14:paraId="3C58F4EE" w14:textId="77777777" w:rsidR="002E7EDD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Академия наук</w:t>
            </w:r>
          </w:p>
        </w:tc>
        <w:tc>
          <w:tcPr>
            <w:tcW w:w="7654" w:type="dxa"/>
          </w:tcPr>
          <w:p w14:paraId="3BB91053" w14:textId="77777777" w:rsidR="002E7EDD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Научное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учр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еждение, предназначавшееся для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концентрации научной деятельности. В Рос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сии Академия основана по указу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Петра I в 1724 г. Совмещала научную д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>еятельность с образовательными функциями</w:t>
            </w:r>
          </w:p>
        </w:tc>
      </w:tr>
      <w:tr w:rsidR="00FA2E69" w:rsidRPr="000C3740" w14:paraId="00C7FA7D" w14:textId="77777777" w:rsidTr="005041DB">
        <w:tc>
          <w:tcPr>
            <w:tcW w:w="2836" w:type="dxa"/>
          </w:tcPr>
          <w:p w14:paraId="2764AD52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Дворянство</w:t>
            </w:r>
          </w:p>
        </w:tc>
        <w:tc>
          <w:tcPr>
            <w:tcW w:w="7654" w:type="dxa"/>
          </w:tcPr>
          <w:p w14:paraId="5C59EC38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Низшая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прослойк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а феодального военно-служилого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сословия, составлявшая двор князя или крупного боярина, возникло в XII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XIII вв. С XIV века 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они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стали получать за службу землю. В XVI веке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 их роль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в российском государстве усилилась. Особое положен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ие они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получают при Петре I, Екатер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ине II. В 1917 году это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сословие было ликвидировано</w:t>
            </w:r>
          </w:p>
        </w:tc>
      </w:tr>
      <w:tr w:rsidR="00FA2E69" w:rsidRPr="000C3740" w14:paraId="0B7822D6" w14:textId="77777777" w:rsidTr="005041DB">
        <w:tc>
          <w:tcPr>
            <w:tcW w:w="2836" w:type="dxa"/>
          </w:tcPr>
          <w:p w14:paraId="12E12E3B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Империя</w:t>
            </w:r>
          </w:p>
        </w:tc>
        <w:tc>
          <w:tcPr>
            <w:tcW w:w="7654" w:type="dxa"/>
          </w:tcPr>
          <w:p w14:paraId="63B75657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Монархическое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государ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ство, главой которого является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император. Империями обычно назывались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 государства, расширяющие свои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территории за пределы длительно устойчивы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х границ, господствовавшие над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народами других стран, имевшие колониальные владения</w:t>
            </w:r>
          </w:p>
        </w:tc>
      </w:tr>
      <w:tr w:rsidR="00FA2E69" w:rsidRPr="000C3740" w14:paraId="187D89A3" w14:textId="77777777" w:rsidTr="005041DB">
        <w:tc>
          <w:tcPr>
            <w:tcW w:w="2836" w:type="dxa"/>
          </w:tcPr>
          <w:p w14:paraId="1ADD11A9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Мануфактура</w:t>
            </w:r>
          </w:p>
        </w:tc>
        <w:tc>
          <w:tcPr>
            <w:tcW w:w="7654" w:type="dxa"/>
          </w:tcPr>
          <w:p w14:paraId="2DFB306D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Стадия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 развития капиталистической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промышленности; капиталистичес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кое предприятие, основанное на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>зделении труда и ручной технике</w:t>
            </w:r>
          </w:p>
        </w:tc>
      </w:tr>
      <w:tr w:rsidR="00FA2E69" w:rsidRPr="000C3740" w14:paraId="5EC1ADC8" w14:textId="77777777" w:rsidTr="005041DB">
        <w:tc>
          <w:tcPr>
            <w:tcW w:w="2836" w:type="dxa"/>
          </w:tcPr>
          <w:p w14:paraId="2315E2FF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Меркантилизм</w:t>
            </w:r>
          </w:p>
        </w:tc>
        <w:tc>
          <w:tcPr>
            <w:tcW w:w="7654" w:type="dxa"/>
          </w:tcPr>
          <w:p w14:paraId="19B20DA2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Политика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активного торгового баланса</w:t>
            </w:r>
          </w:p>
        </w:tc>
      </w:tr>
      <w:tr w:rsidR="00FA2E69" w:rsidRPr="000C3740" w14:paraId="4E3C2D3C" w14:textId="77777777" w:rsidTr="005041DB">
        <w:tc>
          <w:tcPr>
            <w:tcW w:w="2836" w:type="dxa"/>
          </w:tcPr>
          <w:p w14:paraId="4734B8C2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Подушная подать</w:t>
            </w:r>
          </w:p>
        </w:tc>
        <w:tc>
          <w:tcPr>
            <w:tcW w:w="7654" w:type="dxa"/>
          </w:tcPr>
          <w:p w14:paraId="4CA0C1EB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Основной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прямой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 налог, которым облагались все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мужчины податных сословий независимо от 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>возраста. Подушная подать была введена в 1724 г.</w:t>
            </w:r>
          </w:p>
        </w:tc>
      </w:tr>
      <w:tr w:rsidR="00FA2E69" w:rsidRPr="000C3740" w14:paraId="55164005" w14:textId="77777777" w:rsidTr="005041DB">
        <w:tc>
          <w:tcPr>
            <w:tcW w:w="2836" w:type="dxa"/>
          </w:tcPr>
          <w:p w14:paraId="75A040F8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Рекрутская повинность</w:t>
            </w:r>
          </w:p>
        </w:tc>
        <w:tc>
          <w:tcPr>
            <w:tcW w:w="7654" w:type="dxa"/>
          </w:tcPr>
          <w:p w14:paraId="1FE952B2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Способ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ко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мплектования регулярной армии,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введенный Петром I. Рекрутской повиннос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 подлежали податные сословия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(крестьяне, мещане и другие), выставлявшие от своих общин определенное количество рекрутов. Служба в армии продол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>жалась до тех пор, пока солдат способен был носить оружие</w:t>
            </w:r>
          </w:p>
        </w:tc>
      </w:tr>
      <w:tr w:rsidR="00FA2E69" w:rsidRPr="000C3740" w14:paraId="7F3FA982" w14:textId="77777777" w:rsidTr="005041DB">
        <w:tc>
          <w:tcPr>
            <w:tcW w:w="2836" w:type="dxa"/>
          </w:tcPr>
          <w:p w14:paraId="51A2D2FC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Табель о рангах</w:t>
            </w:r>
          </w:p>
        </w:tc>
        <w:tc>
          <w:tcPr>
            <w:tcW w:w="7654" w:type="dxa"/>
          </w:tcPr>
          <w:p w14:paraId="6E84FF36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Законодательный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ак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т Петра I (1722), определявший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порядок прохождения службы военными и чиновниками империи</w:t>
            </w:r>
          </w:p>
        </w:tc>
      </w:tr>
      <w:tr w:rsidR="00FA2E69" w:rsidRPr="000C3740" w14:paraId="759C72BB" w14:textId="77777777" w:rsidTr="005041DB">
        <w:tc>
          <w:tcPr>
            <w:tcW w:w="2836" w:type="dxa"/>
          </w:tcPr>
          <w:p w14:paraId="4856D9D6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Уложенная комиссия</w:t>
            </w:r>
          </w:p>
        </w:tc>
        <w:tc>
          <w:tcPr>
            <w:tcW w:w="7654" w:type="dxa"/>
          </w:tcPr>
          <w:p w14:paraId="46EFB917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Временный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 коллегиальный орган в истории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России XVIII в., созываемый для кодифика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ции законов, вступивших в силу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после Соборного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уложения 1649 г. наиболе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е известна в истории Уложенная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комиссия, созванная Екатериной II в 1767-1769 гг.</w:t>
            </w:r>
          </w:p>
        </w:tc>
      </w:tr>
      <w:tr w:rsidR="00FA2E69" w:rsidRPr="000C3740" w14:paraId="3EDB3A50" w14:textId="77777777" w:rsidTr="005041DB">
        <w:tc>
          <w:tcPr>
            <w:tcW w:w="2836" w:type="dxa"/>
          </w:tcPr>
          <w:p w14:paraId="0DEA65CD" w14:textId="77777777" w:rsidR="00FA2E69" w:rsidRPr="000C3740" w:rsidRDefault="00F43E74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E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Школа математических и </w:t>
            </w:r>
            <w:proofErr w:type="spellStart"/>
            <w:r w:rsidRPr="00F43E74">
              <w:rPr>
                <w:rFonts w:ascii="Times New Roman" w:hAnsi="Times New Roman" w:cs="Times New Roman"/>
                <w:sz w:val="24"/>
                <w:szCs w:val="24"/>
              </w:rPr>
              <w:t>навигацких</w:t>
            </w:r>
            <w:proofErr w:type="spellEnd"/>
            <w:r w:rsidRPr="00F43E74">
              <w:rPr>
                <w:rFonts w:ascii="Times New Roman" w:hAnsi="Times New Roman" w:cs="Times New Roman"/>
                <w:sz w:val="24"/>
                <w:szCs w:val="24"/>
              </w:rPr>
              <w:t xml:space="preserve"> наук (1701)</w:t>
            </w:r>
          </w:p>
        </w:tc>
        <w:tc>
          <w:tcPr>
            <w:tcW w:w="7654" w:type="dxa"/>
          </w:tcPr>
          <w:p w14:paraId="7450124E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Первое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 в России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артиллерийское, инженерное и морско</w:t>
            </w:r>
            <w:r w:rsidR="00F43E74">
              <w:rPr>
                <w:rFonts w:ascii="Times New Roman" w:hAnsi="Times New Roman" w:cs="Times New Roman"/>
                <w:sz w:val="24"/>
                <w:szCs w:val="24"/>
              </w:rPr>
              <w:t xml:space="preserve">е училище, предшественник всей </w:t>
            </w:r>
            <w:r w:rsidR="00F43E74" w:rsidRPr="00F43E74">
              <w:rPr>
                <w:rFonts w:ascii="Times New Roman" w:hAnsi="Times New Roman" w:cs="Times New Roman"/>
                <w:sz w:val="24"/>
                <w:szCs w:val="24"/>
              </w:rPr>
              <w:t>современной системы инженерно-технического образования.</w:t>
            </w:r>
          </w:p>
        </w:tc>
      </w:tr>
      <w:tr w:rsidR="005A52E2" w:rsidRPr="000C3740" w14:paraId="65D83FAA" w14:textId="77777777" w:rsidTr="005041DB">
        <w:tc>
          <w:tcPr>
            <w:tcW w:w="2836" w:type="dxa"/>
          </w:tcPr>
          <w:p w14:paraId="183FD900" w14:textId="37324311" w:rsidR="005A52E2" w:rsidRPr="000C3740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Беринг Вит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 </w:t>
            </w:r>
          </w:p>
        </w:tc>
        <w:tc>
          <w:tcPr>
            <w:tcW w:w="7654" w:type="dxa"/>
          </w:tcPr>
          <w:p w14:paraId="647489D3" w14:textId="77777777" w:rsidR="005A52E2" w:rsidRPr="00CA7DCD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Мореплаватель, капитан-командор русского 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лота (1730). По национальности </w:t>
            </w: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 xml:space="preserve">датчанин. В 1725 – 1730 гг. и 1733 </w:t>
            </w:r>
            <w:r w:rsidR="000F0CA9">
              <w:rPr>
                <w:rFonts w:ascii="Times New Roman" w:hAnsi="Times New Roman" w:cs="Times New Roman"/>
                <w:sz w:val="24"/>
                <w:szCs w:val="24"/>
              </w:rPr>
              <w:t>– 1741 гг. руководил 1-й и 2-й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 xml:space="preserve">Камчатскими экспедициями. Прошёл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между Чукотским полуостровом и </w:t>
            </w: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Аляской, достиг Северной Америки и открыл ряд островов Алеутской гряды.</w:t>
            </w:r>
          </w:p>
        </w:tc>
      </w:tr>
      <w:tr w:rsidR="00FA2E69" w:rsidRPr="000C3740" w14:paraId="39EFF4F1" w14:textId="77777777" w:rsidTr="005041DB">
        <w:tc>
          <w:tcPr>
            <w:tcW w:w="2836" w:type="dxa"/>
          </w:tcPr>
          <w:p w14:paraId="340F38B2" w14:textId="77777777" w:rsidR="00FA2E69" w:rsidRPr="000C3740" w:rsidRDefault="00B841CB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41CB">
              <w:rPr>
                <w:rFonts w:ascii="Times New Roman" w:hAnsi="Times New Roman" w:cs="Times New Roman"/>
                <w:sz w:val="24"/>
                <w:szCs w:val="24"/>
              </w:rPr>
              <w:t>Кулибин Иван Петрович</w:t>
            </w:r>
          </w:p>
        </w:tc>
        <w:tc>
          <w:tcPr>
            <w:tcW w:w="7654" w:type="dxa"/>
          </w:tcPr>
          <w:p w14:paraId="46FED9A2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Выдающийся русский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механик-самоучка. Автор мн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ожества уникальных механизмов.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Усовершенствовал шлифовку стекла для 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птических приборов. Разработал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проект и построил модель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одноарочного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моста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через р. Неву пролетом 298 м.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Создал прототип прожектора («зеркальный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фонарь»), семафорный телеграф,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дворцовый лифт и др.</w:t>
            </w:r>
          </w:p>
        </w:tc>
      </w:tr>
      <w:tr w:rsidR="00FA2E69" w:rsidRPr="000C3740" w14:paraId="1BB72E08" w14:textId="77777777" w:rsidTr="005041DB">
        <w:tc>
          <w:tcPr>
            <w:tcW w:w="2836" w:type="dxa"/>
          </w:tcPr>
          <w:p w14:paraId="45949A44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Леонард Эйлер </w:t>
            </w:r>
          </w:p>
        </w:tc>
        <w:tc>
          <w:tcPr>
            <w:tcW w:w="7654" w:type="dxa"/>
          </w:tcPr>
          <w:p w14:paraId="70EEFEF0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Швейцарский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прусский и российский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математик и механик, внёсший фундамент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альный вклад в развитие этих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наук. Активно способствовал математическому просвещению России XVIII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в.: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основал русскую школу математик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и, создал курс математического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анализа из 6 томов; 20 математических объект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носят его имя. Последние 16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лет жизни занимался наукой в слепоте, но 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оловину открытий сделал в этот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период. Он открыл науку России и Россию миру</w:t>
            </w:r>
          </w:p>
        </w:tc>
      </w:tr>
      <w:tr w:rsidR="00FA2E69" w:rsidRPr="000C3740" w14:paraId="0A9428C5" w14:textId="77777777" w:rsidTr="005041DB">
        <w:tc>
          <w:tcPr>
            <w:tcW w:w="2836" w:type="dxa"/>
          </w:tcPr>
          <w:p w14:paraId="5D6DB1A9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Петров Василий Владимирович</w:t>
            </w:r>
          </w:p>
        </w:tc>
        <w:tc>
          <w:tcPr>
            <w:tcW w:w="7654" w:type="dxa"/>
          </w:tcPr>
          <w:p w14:paraId="5445888B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Профессор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преподаватель, создатель физического 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абинета. Родоначальник русской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электротехники и электричества. Первый в мире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наблюдал дуговой разряд и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открыл электросварку. К сожалению,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инистр просвещения С.С. Уваров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скрыл открытия Петрова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их обнаружили лишь в XIX веке</w:t>
            </w:r>
          </w:p>
        </w:tc>
      </w:tr>
      <w:tr w:rsidR="00FA2E69" w:rsidRPr="000C3740" w14:paraId="58BBED3C" w14:textId="77777777" w:rsidTr="005041DB">
        <w:tc>
          <w:tcPr>
            <w:tcW w:w="2836" w:type="dxa"/>
          </w:tcPr>
          <w:p w14:paraId="70ECD319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Ползунов Иван Иванович</w:t>
            </w:r>
          </w:p>
        </w:tc>
        <w:tc>
          <w:tcPr>
            <w:tcW w:w="7654" w:type="dxa"/>
          </w:tcPr>
          <w:p w14:paraId="486B5580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теплотехник, один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из изобретателей теплового двигателя. В 1763 г. разрабо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тал проект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универсального парового двигателя.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1765 г. создал первую в России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паротеплосиловую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установку для заводск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их нужд, проработавшую 43 дня.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Умер до ее пробного пуска.</w:t>
            </w:r>
          </w:p>
        </w:tc>
      </w:tr>
      <w:tr w:rsidR="00FA2E69" w:rsidRPr="000C3740" w14:paraId="725A0CD7" w14:textId="77777777" w:rsidTr="005041DB">
        <w:tc>
          <w:tcPr>
            <w:tcW w:w="2836" w:type="dxa"/>
          </w:tcPr>
          <w:p w14:paraId="3C88F98E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Потёмкин Григорий Александрович</w:t>
            </w:r>
          </w:p>
        </w:tc>
        <w:tc>
          <w:tcPr>
            <w:tcW w:w="7654" w:type="dxa"/>
          </w:tcPr>
          <w:p w14:paraId="6DDA7F7F" w14:textId="77777777" w:rsidR="00FA2E69" w:rsidRPr="00CE46A3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Крупный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государственный и военный деятель. Гене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рал-фельдмаршал. Фаворит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Екатерины II. Получив огромные политические возможности в качестве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фаворита императрицы. В 1774 г.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участвовал в организации подавления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восстания Пугачева. В 1775 г.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инициировал ликвидацию Запорожской Сечи и ее войска как возможны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очагов социальной напряженности. В 1776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назначен генерал-губернатором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Новороссийской, Азовской и Астраханской губ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ерний (т.е. всего Юга России).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В 1783 г. добился присоединения Крыма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России, за что получил титул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светлейшего князя Таврического. Основал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Херсон, Николаев, Севастополь,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Екатеринослав. Один из создателей Черноморского флота.</w:t>
            </w:r>
          </w:p>
        </w:tc>
      </w:tr>
      <w:tr w:rsidR="00FA2E69" w:rsidRPr="000C3740" w14:paraId="123069A6" w14:textId="77777777" w:rsidTr="005041DB">
        <w:tc>
          <w:tcPr>
            <w:tcW w:w="2836" w:type="dxa"/>
          </w:tcPr>
          <w:p w14:paraId="03AB8EEB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Суворов Александр Васильевич</w:t>
            </w:r>
          </w:p>
        </w:tc>
        <w:tc>
          <w:tcPr>
            <w:tcW w:w="7654" w:type="dxa"/>
          </w:tcPr>
          <w:p w14:paraId="679675C1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Граф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Рымникский (1789 г.), князь Италийский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(1799 г.), русский полководец,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генералиссимус (1799 г.). Участник Семилетней войны. Во вре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мя русско-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турецких войн (1768 – 1774, 1787 – 1791 гг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.) одержал победы при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Козлудже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(1774 г.),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Кинбурне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(1787 г.),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Фокшанах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(1789 г.),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Рымнике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(1789 г.) и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штурмом овладел крепостью Измаил (1790 г.).</w:t>
            </w:r>
            <w:r>
              <w:t xml:space="preserve">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В 1799 г. блестяще провёл Ита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льянский и Швейцарский походы,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разбив французские войска на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рр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Адда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ребия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при Нови. Автор военно-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теоретических работ («Полковое учреж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дение», «Наука побеждать»). Не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проиграл ни одного сражения.</w:t>
            </w:r>
          </w:p>
        </w:tc>
      </w:tr>
      <w:tr w:rsidR="00FA2E69" w:rsidRPr="000C3740" w14:paraId="4AAE4C3F" w14:textId="77777777" w:rsidTr="005041DB">
        <w:tc>
          <w:tcPr>
            <w:tcW w:w="2836" w:type="dxa"/>
          </w:tcPr>
          <w:p w14:paraId="6651B46F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Ушаков Фёдор Фёдорович</w:t>
            </w:r>
          </w:p>
        </w:tc>
        <w:tc>
          <w:tcPr>
            <w:tcW w:w="7654" w:type="dxa"/>
          </w:tcPr>
          <w:p w14:paraId="6783E9D4" w14:textId="77777777" w:rsidR="00FA2E69" w:rsidRPr="000C3740" w:rsidRDefault="000F0CA9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Русский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флотоводец,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адмирал (1799 г.), один из создателей Черно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морского флота и с 1790 г. его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командующий. Разработал и применил 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нёвренную тактику, одержал ряд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крупных побед над турецким флотом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Керченском морском сражении, у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Тендры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(1790 г.) и </w:t>
            </w:r>
            <w:proofErr w:type="spellStart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Калиакрии</w:t>
            </w:r>
            <w:proofErr w:type="spellEnd"/>
            <w:r w:rsidRPr="000F0CA9">
              <w:rPr>
                <w:rFonts w:ascii="Times New Roman" w:hAnsi="Times New Roman" w:cs="Times New Roman"/>
                <w:sz w:val="24"/>
                <w:szCs w:val="24"/>
              </w:rPr>
              <w:t xml:space="preserve"> (1791 г.). Успе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шно провёл Средиземноморский </w:t>
            </w:r>
            <w:r w:rsidRPr="000F0CA9">
              <w:rPr>
                <w:rFonts w:ascii="Times New Roman" w:hAnsi="Times New Roman" w:cs="Times New Roman"/>
                <w:sz w:val="24"/>
                <w:szCs w:val="24"/>
              </w:rPr>
              <w:t>поход русского флота во время войны против Франции 1798 – 1800 гг.</w:t>
            </w:r>
          </w:p>
        </w:tc>
      </w:tr>
      <w:tr w:rsidR="00FA2E69" w:rsidRPr="000C3740" w14:paraId="137BBD97" w14:textId="77777777" w:rsidTr="005041DB">
        <w:tc>
          <w:tcPr>
            <w:tcW w:w="2836" w:type="dxa"/>
          </w:tcPr>
          <w:p w14:paraId="1BAFEBC0" w14:textId="77777777" w:rsidR="00FA2E69" w:rsidRPr="000C3740" w:rsidRDefault="00FE30EF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Меншиков Александр Данилович</w:t>
            </w:r>
          </w:p>
        </w:tc>
        <w:tc>
          <w:tcPr>
            <w:tcW w:w="7654" w:type="dxa"/>
          </w:tcPr>
          <w:p w14:paraId="46F3D694" w14:textId="77777777" w:rsidR="00FA2E69" w:rsidRPr="00FE30EF" w:rsidRDefault="00FE30EF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Выдающийся государственный деятель, граф, светлейший князь. Ближайший соратник и фаворит Петра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Первый генерал-губернатор Санкт-Петербурга. Также дважды возглавлял Военную коллегию (1719-1724 гг. и 1726-1727 гг.)</w:t>
            </w:r>
          </w:p>
        </w:tc>
      </w:tr>
      <w:tr w:rsidR="00FA2E69" w:rsidRPr="000C3740" w14:paraId="2BD4A9EF" w14:textId="77777777" w:rsidTr="005041DB">
        <w:tc>
          <w:tcPr>
            <w:tcW w:w="2836" w:type="dxa"/>
          </w:tcPr>
          <w:p w14:paraId="0D250AD2" w14:textId="77777777" w:rsidR="00FA2E69" w:rsidRPr="000C3740" w:rsidRDefault="00FE30EF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Миних Христофор</w:t>
            </w:r>
          </w:p>
        </w:tc>
        <w:tc>
          <w:tcPr>
            <w:tcW w:w="7654" w:type="dxa"/>
          </w:tcPr>
          <w:p w14:paraId="611CE045" w14:textId="77777777" w:rsidR="00FA2E69" w:rsidRPr="000C3740" w:rsidRDefault="00FE30EF" w:rsidP="000F0C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Военный и политический деятель, генерал-фельдмаршал, активный участник нескольких дворцовых переворотов. Наибольшим влиянием пользовался при дворе императрицы Анны Иоанновны</w:t>
            </w:r>
          </w:p>
        </w:tc>
      </w:tr>
    </w:tbl>
    <w:p w14:paraId="02C3D224" w14:textId="2469FA26" w:rsidR="004F737F" w:rsidRPr="008B5BD6" w:rsidRDefault="004F737F">
      <w:pPr>
        <w:rPr>
          <w:lang w:val="en-US"/>
        </w:rPr>
      </w:pPr>
    </w:p>
    <w:sectPr w:rsidR="004F737F" w:rsidRPr="008B5BD6" w:rsidSect="00976C75">
      <w:pgSz w:w="11906" w:h="16838"/>
      <w:pgMar w:top="709" w:right="566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98F"/>
    <w:rsid w:val="00000EAA"/>
    <w:rsid w:val="0000513E"/>
    <w:rsid w:val="00017979"/>
    <w:rsid w:val="000C3740"/>
    <w:rsid w:val="000F0CA9"/>
    <w:rsid w:val="001263DE"/>
    <w:rsid w:val="00126E66"/>
    <w:rsid w:val="001451AE"/>
    <w:rsid w:val="00171F56"/>
    <w:rsid w:val="00177D78"/>
    <w:rsid w:val="001903C0"/>
    <w:rsid w:val="001E22E1"/>
    <w:rsid w:val="00226EF3"/>
    <w:rsid w:val="002C4301"/>
    <w:rsid w:val="002E7EDD"/>
    <w:rsid w:val="002F08A2"/>
    <w:rsid w:val="00327E9C"/>
    <w:rsid w:val="00353DE3"/>
    <w:rsid w:val="00361D11"/>
    <w:rsid w:val="00372046"/>
    <w:rsid w:val="003B20F9"/>
    <w:rsid w:val="003C0C99"/>
    <w:rsid w:val="003D18C2"/>
    <w:rsid w:val="004105D8"/>
    <w:rsid w:val="004524BE"/>
    <w:rsid w:val="0046198F"/>
    <w:rsid w:val="0047460B"/>
    <w:rsid w:val="004B56B0"/>
    <w:rsid w:val="004C760B"/>
    <w:rsid w:val="004E102A"/>
    <w:rsid w:val="004F70A5"/>
    <w:rsid w:val="004F737F"/>
    <w:rsid w:val="005041DB"/>
    <w:rsid w:val="005379BF"/>
    <w:rsid w:val="0058204E"/>
    <w:rsid w:val="005821C9"/>
    <w:rsid w:val="00584F6B"/>
    <w:rsid w:val="005A52E2"/>
    <w:rsid w:val="005D7A10"/>
    <w:rsid w:val="005F4D38"/>
    <w:rsid w:val="00604F1C"/>
    <w:rsid w:val="006B4655"/>
    <w:rsid w:val="006F3483"/>
    <w:rsid w:val="00706D92"/>
    <w:rsid w:val="00722DCE"/>
    <w:rsid w:val="00762EE4"/>
    <w:rsid w:val="00764964"/>
    <w:rsid w:val="007C34FA"/>
    <w:rsid w:val="007D6C54"/>
    <w:rsid w:val="00803BE6"/>
    <w:rsid w:val="00880DDA"/>
    <w:rsid w:val="00886FE2"/>
    <w:rsid w:val="008A10D2"/>
    <w:rsid w:val="008A78AA"/>
    <w:rsid w:val="008B5BD6"/>
    <w:rsid w:val="008B6BC6"/>
    <w:rsid w:val="008E6128"/>
    <w:rsid w:val="00921632"/>
    <w:rsid w:val="00921B5C"/>
    <w:rsid w:val="00926F92"/>
    <w:rsid w:val="00927042"/>
    <w:rsid w:val="00956E55"/>
    <w:rsid w:val="00974A73"/>
    <w:rsid w:val="00976C75"/>
    <w:rsid w:val="00980AC1"/>
    <w:rsid w:val="00997C2C"/>
    <w:rsid w:val="00A108A7"/>
    <w:rsid w:val="00A11473"/>
    <w:rsid w:val="00A23CEB"/>
    <w:rsid w:val="00A80B6A"/>
    <w:rsid w:val="00AF429C"/>
    <w:rsid w:val="00B00559"/>
    <w:rsid w:val="00B1002B"/>
    <w:rsid w:val="00B123BB"/>
    <w:rsid w:val="00B3574C"/>
    <w:rsid w:val="00B841CB"/>
    <w:rsid w:val="00B96A6C"/>
    <w:rsid w:val="00BA1204"/>
    <w:rsid w:val="00BE0EB2"/>
    <w:rsid w:val="00BF23FA"/>
    <w:rsid w:val="00C150BB"/>
    <w:rsid w:val="00C15799"/>
    <w:rsid w:val="00CA7DCD"/>
    <w:rsid w:val="00CB7EC1"/>
    <w:rsid w:val="00CE46A3"/>
    <w:rsid w:val="00CE4C94"/>
    <w:rsid w:val="00CF7543"/>
    <w:rsid w:val="00D04F6E"/>
    <w:rsid w:val="00D16860"/>
    <w:rsid w:val="00D32024"/>
    <w:rsid w:val="00D57C6B"/>
    <w:rsid w:val="00D825F8"/>
    <w:rsid w:val="00DF0D24"/>
    <w:rsid w:val="00E10491"/>
    <w:rsid w:val="00E40534"/>
    <w:rsid w:val="00E53D26"/>
    <w:rsid w:val="00E70CF3"/>
    <w:rsid w:val="00E968A7"/>
    <w:rsid w:val="00F02D26"/>
    <w:rsid w:val="00F438F6"/>
    <w:rsid w:val="00F43E74"/>
    <w:rsid w:val="00F85085"/>
    <w:rsid w:val="00F9674D"/>
    <w:rsid w:val="00FA2E69"/>
    <w:rsid w:val="00FB1892"/>
    <w:rsid w:val="00FD4649"/>
    <w:rsid w:val="00FE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C1C0"/>
  <w15:chartTrackingRefBased/>
  <w15:docId w15:val="{F748051A-0BEF-43FE-932C-23A7ACDC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3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Влад</cp:lastModifiedBy>
  <cp:revision>42</cp:revision>
  <dcterms:created xsi:type="dcterms:W3CDTF">2024-08-30T08:49:00Z</dcterms:created>
  <dcterms:modified xsi:type="dcterms:W3CDTF">2025-11-18T16:28:00Z</dcterms:modified>
</cp:coreProperties>
</file>