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hd w:fill="ffffff" w:val="clear"/>
        <w:rPr/>
      </w:pPr>
      <w:bookmarkStart w:colFirst="0" w:colLast="0" w:name="_1f9rjrb30n4x" w:id="0"/>
      <w:bookmarkEnd w:id="0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02">
      <w:pPr>
        <w:shd w:fill="ffffff" w:val="clear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Following is my understanding of our database according to the shared code snipped (XML code). </w:t>
      </w:r>
    </w:p>
    <w:p w:rsidR="00000000" w:rsidDel="00000000" w:rsidP="00000000" w:rsidRDefault="00000000" w:rsidRPr="00000000" w14:paraId="000000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Mainly three tables our database will contain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sub_elements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orders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table will contain the following columns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Each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order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can have multiple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windows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. Therefore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orders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windows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table has one-to-many relation.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windows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table will contain the following columns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quantity_of_widows // should be non-negative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Each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window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can have multiple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sub-elements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. Therefore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windows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sub_elements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table has one-to-many relation.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 am not planning to store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total_sub_elements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in the database for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windows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table, as I can easily count the total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sub_element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for a window. Therefore, if I plan to keep it as a column (total_sub_elements), this column should be redundant.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And finally, the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sub_elements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table will contain the following columns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Element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type // Can be only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Doors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Window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width // should be non-negative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height // should be non-negative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 assume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element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column value for a window can be duplicated from the given XML code snippet for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SubElements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in the last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window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of the last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&lt;Orders&gt;</w:t>
      </w:r>
    </w:p>
    <w:p w:rsidR="00000000" w:rsidDel="00000000" w:rsidP="00000000" w:rsidRDefault="00000000" w:rsidRPr="00000000" w14:paraId="00000018">
      <w:pPr>
        <w:shd w:fill="ffffff" w:val="clear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         …</w:t>
      </w:r>
    </w:p>
    <w:p w:rsidR="00000000" w:rsidDel="00000000" w:rsidP="00000000" w:rsidRDefault="00000000" w:rsidRPr="00000000" w14:paraId="00000019">
      <w:pPr>
        <w:shd w:fill="ffffff" w:val="clear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&lt;Order Name="California Hotel AJK" State="CA"&gt;</w:t>
      </w:r>
    </w:p>
    <w:p w:rsidR="00000000" w:rsidDel="00000000" w:rsidP="00000000" w:rsidRDefault="00000000" w:rsidRPr="00000000" w14:paraId="0000001A">
      <w:pPr>
        <w:shd w:fill="ffffff" w:val="clear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         &lt;Windows&gt;</w:t>
      </w:r>
    </w:p>
    <w:p w:rsidR="00000000" w:rsidDel="00000000" w:rsidP="00000000" w:rsidRDefault="00000000" w:rsidRPr="00000000" w14:paraId="0000001B">
      <w:pPr>
        <w:shd w:fill="ffffff" w:val="clear"/>
        <w:ind w:left="144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C">
      <w:pPr>
        <w:shd w:fill="ffffff" w:val="clear"/>
        <w:ind w:left="144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&lt;Window Name="OHF" QuantityOfWindows="10" TotalSubElements="2"&gt;</w:t>
      </w:r>
    </w:p>
    <w:p w:rsidR="00000000" w:rsidDel="00000000" w:rsidP="00000000" w:rsidRDefault="00000000" w:rsidRPr="00000000" w14:paraId="0000001D">
      <w:pPr>
        <w:shd w:fill="ffffff" w:val="clear"/>
        <w:ind w:left="216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&lt;SubElements&gt;</w:t>
      </w:r>
    </w:p>
    <w:p w:rsidR="00000000" w:rsidDel="00000000" w:rsidP="00000000" w:rsidRDefault="00000000" w:rsidRPr="00000000" w14:paraId="0000001E">
      <w:pPr>
        <w:shd w:fill="ffffff" w:val="clear"/>
        <w:ind w:left="288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&lt;SubElement Element="1" Type="Window" Width="1500" Height="2000" /&gt;</w:t>
      </w:r>
    </w:p>
    <w:p w:rsidR="00000000" w:rsidDel="00000000" w:rsidP="00000000" w:rsidRDefault="00000000" w:rsidRPr="00000000" w14:paraId="0000001F">
      <w:pPr>
        <w:shd w:fill="ffffff" w:val="clear"/>
        <w:ind w:left="2880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&lt;SubElement Element="1" Type="Window" Width="1500" Height="2000" /&gt;</w:t>
      </w:r>
    </w:p>
    <w:p w:rsidR="00000000" w:rsidDel="00000000" w:rsidP="00000000" w:rsidRDefault="00000000" w:rsidRPr="00000000" w14:paraId="00000020">
      <w:pPr>
        <w:shd w:fill="ffffff" w:val="clear"/>
        <w:ind w:left="216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&lt;/SubElements&gt;</w:t>
      </w:r>
    </w:p>
    <w:p w:rsidR="00000000" w:rsidDel="00000000" w:rsidP="00000000" w:rsidRDefault="00000000" w:rsidRPr="00000000" w14:paraId="00000021">
      <w:pPr>
        <w:shd w:fill="ffffff" w:val="clear"/>
        <w:ind w:left="144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&lt;/Window&gt;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&lt;/Windows&gt;</w:t>
      </w:r>
    </w:p>
    <w:p w:rsidR="00000000" w:rsidDel="00000000" w:rsidP="00000000" w:rsidRDefault="00000000" w:rsidRPr="00000000" w14:paraId="00000023">
      <w:pPr>
        <w:shd w:fill="ffffff" w:val="clear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&lt;/Order&gt;</w:t>
      </w:r>
    </w:p>
    <w:p w:rsidR="00000000" w:rsidDel="00000000" w:rsidP="00000000" w:rsidRDefault="00000000" w:rsidRPr="00000000" w14:paraId="00000024">
      <w:pPr>
        <w:shd w:fill="ffffff" w:val="clear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&lt;/Orders&gt;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 be grateful if you share your feedback regarding the previous points. I am expecting your feedback on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red</w:t>
      </w:r>
      <w:r w:rsidDel="00000000" w:rsidR="00000000" w:rsidRPr="00000000">
        <w:rPr>
          <w:sz w:val="24"/>
          <w:szCs w:val="24"/>
          <w:rtl w:val="0"/>
        </w:rPr>
        <w:t xml:space="preserve"> color point at least.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