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AF5" w:rsidRPr="00BD4463" w:rsidRDefault="00F70AF5" w:rsidP="00F70A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D4463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s-MX"/>
        </w:rPr>
        <w:t>TEXTOS SITIO WEB - LABORATORIA MÉXICO</w:t>
      </w:r>
    </w:p>
    <w:p w:rsidR="00F70AF5" w:rsidRPr="00BD4463" w:rsidRDefault="00F70AF5" w:rsidP="00F70AF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70AF5" w:rsidRPr="00BD4463" w:rsidRDefault="00F70AF5" w:rsidP="00F70A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D4463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s-MX"/>
        </w:rPr>
        <w:t xml:space="preserve">TEXTOS POR SECCIONES </w:t>
      </w:r>
    </w:p>
    <w:p w:rsidR="00F70AF5" w:rsidRPr="00C2323F" w:rsidRDefault="00F70AF5" w:rsidP="00F70AF5">
      <w:pPr>
        <w:numPr>
          <w:ilvl w:val="0"/>
          <w:numId w:val="1"/>
        </w:numPr>
        <w:spacing w:after="0" w:line="240" w:lineRule="auto"/>
        <w:textAlignment w:val="baseline"/>
        <w:rPr>
          <w:rFonts w:ascii="Cambria" w:eastAsia="Times New Roman" w:hAnsi="Cambria" w:cs="Times New Roman"/>
          <w:b/>
          <w:bCs/>
          <w:color w:val="4F6228" w:themeColor="accent3" w:themeShade="80"/>
          <w:sz w:val="24"/>
          <w:szCs w:val="24"/>
          <w:lang w:eastAsia="es-MX"/>
        </w:rPr>
      </w:pPr>
      <w:bookmarkStart w:id="0" w:name="_GoBack"/>
      <w:r w:rsidRPr="00C2323F">
        <w:rPr>
          <w:rFonts w:ascii="Cambria" w:eastAsia="Times New Roman" w:hAnsi="Cambria" w:cs="Times New Roman"/>
          <w:b/>
          <w:bCs/>
          <w:color w:val="4F6228" w:themeColor="accent3" w:themeShade="80"/>
          <w:sz w:val="24"/>
          <w:szCs w:val="24"/>
          <w:lang w:eastAsia="es-MX"/>
        </w:rPr>
        <w:t xml:space="preserve">Por qué lo hacemos </w:t>
      </w:r>
    </w:p>
    <w:p w:rsidR="00F70AF5" w:rsidRPr="00C2323F" w:rsidRDefault="00F70AF5" w:rsidP="00F70AF5">
      <w:pPr>
        <w:spacing w:after="160" w:line="240" w:lineRule="auto"/>
        <w:jc w:val="both"/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  <w:lang w:eastAsia="es-MX"/>
        </w:rPr>
      </w:pPr>
      <w:r w:rsidRPr="00C2323F">
        <w:rPr>
          <w:rFonts w:ascii="Arial" w:eastAsia="Times New Roman" w:hAnsi="Arial" w:cs="Arial"/>
          <w:color w:val="4F6228" w:themeColor="accent3" w:themeShade="80"/>
          <w:lang w:eastAsia="es-MX"/>
        </w:rPr>
        <w:t>Laboratoria brinda una solución efectiva a tres problemas interconectados:</w:t>
      </w:r>
    </w:p>
    <w:p w:rsidR="00F70AF5" w:rsidRPr="00C2323F" w:rsidRDefault="00F70AF5" w:rsidP="00F70AF5">
      <w:pPr>
        <w:spacing w:after="160" w:line="240" w:lineRule="auto"/>
        <w:jc w:val="both"/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  <w:lang w:eastAsia="es-MX"/>
        </w:rPr>
      </w:pPr>
      <w:r w:rsidRPr="00C2323F">
        <w:rPr>
          <w:rFonts w:ascii="Arial" w:eastAsia="Times New Roman" w:hAnsi="Arial" w:cs="Arial"/>
          <w:i/>
          <w:iCs/>
          <w:color w:val="4F6228" w:themeColor="accent3" w:themeShade="80"/>
          <w:lang w:eastAsia="es-MX"/>
        </w:rPr>
        <w:t>Tres iconos lindos con las frases debajo del icono</w:t>
      </w:r>
    </w:p>
    <w:p w:rsidR="00F70AF5" w:rsidRPr="00C2323F" w:rsidRDefault="00F70AF5" w:rsidP="00F70AF5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4F6228" w:themeColor="accent3" w:themeShade="80"/>
          <w:lang w:eastAsia="es-MX"/>
        </w:rPr>
      </w:pPr>
      <w:r w:rsidRPr="00C2323F">
        <w:rPr>
          <w:rFonts w:ascii="Arial" w:eastAsia="Times New Roman" w:hAnsi="Arial" w:cs="Arial"/>
          <w:color w:val="4F6228" w:themeColor="accent3" w:themeShade="80"/>
          <w:lang w:eastAsia="es-MX"/>
        </w:rPr>
        <w:t>La falta de oportunidades educativas y laborales para millones de personas en América Latina.</w:t>
      </w:r>
    </w:p>
    <w:p w:rsidR="00F70AF5" w:rsidRPr="00C2323F" w:rsidRDefault="00F70AF5" w:rsidP="00F70AF5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4F6228" w:themeColor="accent3" w:themeShade="80"/>
          <w:lang w:eastAsia="es-MX"/>
        </w:rPr>
      </w:pPr>
      <w:r w:rsidRPr="00C2323F">
        <w:rPr>
          <w:rFonts w:ascii="Arial" w:eastAsia="Times New Roman" w:hAnsi="Arial" w:cs="Arial"/>
          <w:color w:val="4F6228" w:themeColor="accent3" w:themeShade="80"/>
          <w:lang w:eastAsia="es-MX"/>
        </w:rPr>
        <w:t>La demanda insatisfecha del sector de la tecnología por profesionales cualificado.</w:t>
      </w:r>
    </w:p>
    <w:p w:rsidR="00F70AF5" w:rsidRPr="00C2323F" w:rsidRDefault="00F70AF5" w:rsidP="00F70AF5">
      <w:pPr>
        <w:numPr>
          <w:ilvl w:val="0"/>
          <w:numId w:val="2"/>
        </w:numPr>
        <w:spacing w:after="160" w:line="240" w:lineRule="auto"/>
        <w:jc w:val="both"/>
        <w:textAlignment w:val="baseline"/>
        <w:rPr>
          <w:rFonts w:ascii="Arial" w:eastAsia="Times New Roman" w:hAnsi="Arial" w:cs="Arial"/>
          <w:color w:val="4F6228" w:themeColor="accent3" w:themeShade="80"/>
          <w:lang w:eastAsia="es-MX"/>
        </w:rPr>
      </w:pPr>
      <w:r w:rsidRPr="00C2323F">
        <w:rPr>
          <w:rFonts w:ascii="Arial" w:eastAsia="Times New Roman" w:hAnsi="Arial" w:cs="Arial"/>
          <w:color w:val="4F6228" w:themeColor="accent3" w:themeShade="80"/>
          <w:lang w:eastAsia="es-MX"/>
        </w:rPr>
        <w:t>La baja participación de las mujeres en dicho sector.</w:t>
      </w:r>
    </w:p>
    <w:p w:rsidR="00F70AF5" w:rsidRPr="00C2323F" w:rsidRDefault="00F70AF5" w:rsidP="00F70AF5">
      <w:pPr>
        <w:spacing w:after="160" w:line="240" w:lineRule="auto"/>
        <w:jc w:val="both"/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  <w:lang w:eastAsia="es-MX"/>
        </w:rPr>
      </w:pPr>
      <w:r w:rsidRPr="00C2323F">
        <w:rPr>
          <w:rFonts w:ascii="Arial" w:eastAsia="Times New Roman" w:hAnsi="Arial" w:cs="Arial"/>
          <w:i/>
          <w:iCs/>
          <w:color w:val="4F6228" w:themeColor="accent3" w:themeShade="80"/>
          <w:lang w:eastAsia="es-MX"/>
        </w:rPr>
        <w:t>Animación: al meter el ratón sobre el icono, aparece el texto detallado:</w:t>
      </w:r>
    </w:p>
    <w:p w:rsidR="00F70AF5" w:rsidRPr="00C2323F" w:rsidRDefault="00F70AF5" w:rsidP="00F70AF5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4F6228" w:themeColor="accent3" w:themeShade="80"/>
          <w:lang w:eastAsia="es-MX"/>
        </w:rPr>
      </w:pPr>
      <w:r w:rsidRPr="00C2323F">
        <w:rPr>
          <w:rFonts w:ascii="Arial" w:eastAsia="Times New Roman" w:hAnsi="Arial" w:cs="Arial"/>
          <w:color w:val="4F6228" w:themeColor="accent3" w:themeShade="80"/>
          <w:lang w:eastAsia="es-MX"/>
        </w:rPr>
        <w:t>Debido a las inequidades en el acceso a educación y oportunidades laborales, en México, más de 7 millones de jóvenes no estudian ni trabajan.  de los cuales,  75% son mujeres.</w:t>
      </w:r>
    </w:p>
    <w:p w:rsidR="00F70AF5" w:rsidRPr="00C2323F" w:rsidRDefault="00F70AF5" w:rsidP="00F70AF5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4F6228" w:themeColor="accent3" w:themeShade="80"/>
          <w:lang w:eastAsia="es-MX"/>
        </w:rPr>
      </w:pPr>
      <w:r w:rsidRPr="00C2323F">
        <w:rPr>
          <w:rFonts w:ascii="Arial" w:eastAsia="Times New Roman" w:hAnsi="Arial" w:cs="Arial"/>
          <w:color w:val="4F6228" w:themeColor="accent3" w:themeShade="80"/>
          <w:lang w:eastAsia="es-MX"/>
        </w:rPr>
        <w:t>En el 2015 la demanda por profesionales en áreas de TI excede la oferta en un 35%. La programación web es uno de los talentos más buscados por agencias de desarrollo.</w:t>
      </w:r>
    </w:p>
    <w:p w:rsidR="00F70AF5" w:rsidRPr="00C2323F" w:rsidRDefault="00F70AF5" w:rsidP="00F70AF5">
      <w:pPr>
        <w:numPr>
          <w:ilvl w:val="0"/>
          <w:numId w:val="3"/>
        </w:numPr>
        <w:spacing w:after="160" w:line="240" w:lineRule="auto"/>
        <w:jc w:val="both"/>
        <w:textAlignment w:val="baseline"/>
        <w:rPr>
          <w:rFonts w:ascii="Arial" w:eastAsia="Times New Roman" w:hAnsi="Arial" w:cs="Arial"/>
          <w:color w:val="4F6228" w:themeColor="accent3" w:themeShade="80"/>
          <w:lang w:eastAsia="es-MX"/>
        </w:rPr>
      </w:pPr>
      <w:r w:rsidRPr="00C2323F">
        <w:rPr>
          <w:rFonts w:ascii="Arial" w:eastAsia="Times New Roman" w:hAnsi="Arial" w:cs="Arial"/>
          <w:color w:val="4F6228" w:themeColor="accent3" w:themeShade="80"/>
          <w:lang w:eastAsia="es-MX"/>
        </w:rPr>
        <w:t xml:space="preserve">Las mujeres están sub-representadas en el sector, con menos de 10% de puestos de programación. </w:t>
      </w:r>
    </w:p>
    <w:bookmarkEnd w:id="0"/>
    <w:p w:rsidR="00F70AF5" w:rsidRPr="00BD4463" w:rsidRDefault="00F70AF5" w:rsidP="00F70A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70AF5" w:rsidRPr="00BD4463" w:rsidRDefault="00F70AF5" w:rsidP="00F70AF5">
      <w:pPr>
        <w:numPr>
          <w:ilvl w:val="0"/>
          <w:numId w:val="4"/>
        </w:numPr>
        <w:spacing w:after="0" w:line="240" w:lineRule="auto"/>
        <w:textAlignment w:val="baseline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s-MX"/>
        </w:rPr>
      </w:pPr>
      <w:r w:rsidRPr="00BD4463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s-MX"/>
        </w:rPr>
        <w:t xml:space="preserve">Qué hacemos – texto corto con video de </w:t>
      </w:r>
      <w:proofErr w:type="spellStart"/>
      <w:r w:rsidRPr="00BD4463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s-MX"/>
        </w:rPr>
        <w:t>crowdfunding</w:t>
      </w:r>
      <w:proofErr w:type="spellEnd"/>
    </w:p>
    <w:p w:rsidR="00F70AF5" w:rsidRPr="00BD4463" w:rsidRDefault="00F70AF5" w:rsidP="00F70A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70AF5" w:rsidRPr="00E90D23" w:rsidRDefault="00F70AF5" w:rsidP="00F70AF5">
      <w:pPr>
        <w:spacing w:after="160" w:line="240" w:lineRule="auto"/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  <w:lang w:eastAsia="es-MX"/>
        </w:rPr>
      </w:pPr>
      <w:r w:rsidRPr="00E90D23">
        <w:rPr>
          <w:rFonts w:ascii="Arial" w:eastAsia="Times New Roman" w:hAnsi="Arial" w:cs="Arial"/>
          <w:i/>
          <w:iCs/>
          <w:color w:val="4F6228" w:themeColor="accent3" w:themeShade="80"/>
          <w:lang w:eastAsia="es-MX"/>
        </w:rPr>
        <w:t>Laboratoria transforma el mundo de la tecnología a través de la formación y empoderamiento de mujeres jóvenes mexicanas.</w:t>
      </w:r>
    </w:p>
    <w:p w:rsidR="00F70AF5" w:rsidRPr="00BD4463" w:rsidRDefault="00F70AF5" w:rsidP="00F70A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70AF5" w:rsidRPr="00B01F63" w:rsidRDefault="00F70AF5" w:rsidP="00F70AF5">
      <w:pPr>
        <w:numPr>
          <w:ilvl w:val="0"/>
          <w:numId w:val="5"/>
        </w:numPr>
        <w:spacing w:after="0" w:line="240" w:lineRule="auto"/>
        <w:textAlignment w:val="baseline"/>
        <w:rPr>
          <w:rFonts w:ascii="Cambria" w:eastAsia="Times New Roman" w:hAnsi="Cambria" w:cs="Times New Roman"/>
          <w:b/>
          <w:bCs/>
          <w:color w:val="4F6228" w:themeColor="accent3" w:themeShade="80"/>
          <w:sz w:val="24"/>
          <w:szCs w:val="24"/>
          <w:lang w:eastAsia="es-MX"/>
        </w:rPr>
      </w:pPr>
      <w:r w:rsidRPr="00B01F63">
        <w:rPr>
          <w:rFonts w:ascii="Cambria" w:eastAsia="Times New Roman" w:hAnsi="Cambria" w:cs="Times New Roman"/>
          <w:b/>
          <w:bCs/>
          <w:color w:val="4F6228" w:themeColor="accent3" w:themeShade="80"/>
          <w:sz w:val="24"/>
          <w:szCs w:val="24"/>
          <w:lang w:eastAsia="es-MX"/>
        </w:rPr>
        <w:t xml:space="preserve">Cómo lo hacemos </w:t>
      </w:r>
    </w:p>
    <w:p w:rsidR="00F70AF5" w:rsidRPr="00B01F63" w:rsidRDefault="00F70AF5" w:rsidP="00F70AF5">
      <w:pPr>
        <w:spacing w:after="0" w:line="240" w:lineRule="auto"/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  <w:lang w:eastAsia="es-MX"/>
        </w:rPr>
      </w:pPr>
      <w:r w:rsidRPr="00B01F63">
        <w:rPr>
          <w:rFonts w:ascii="Cambria" w:eastAsia="Times New Roman" w:hAnsi="Cambria" w:cs="Times New Roman"/>
          <w:color w:val="4F6228" w:themeColor="accent3" w:themeShade="80"/>
          <w:sz w:val="24"/>
          <w:szCs w:val="24"/>
          <w:lang w:eastAsia="es-MX"/>
        </w:rPr>
        <w:t xml:space="preserve">En un periodo de 5 meses, nuestras </w:t>
      </w:r>
      <w:proofErr w:type="spellStart"/>
      <w:r w:rsidRPr="00B01F63">
        <w:rPr>
          <w:rFonts w:ascii="Cambria" w:eastAsia="Times New Roman" w:hAnsi="Cambria" w:cs="Times New Roman"/>
          <w:color w:val="4F6228" w:themeColor="accent3" w:themeShade="80"/>
          <w:sz w:val="24"/>
          <w:szCs w:val="24"/>
          <w:lang w:eastAsia="es-MX"/>
        </w:rPr>
        <w:t>coders</w:t>
      </w:r>
      <w:proofErr w:type="spellEnd"/>
      <w:r w:rsidRPr="00B01F63">
        <w:rPr>
          <w:rFonts w:ascii="Cambria" w:eastAsia="Times New Roman" w:hAnsi="Cambria" w:cs="Times New Roman"/>
          <w:color w:val="4F6228" w:themeColor="accent3" w:themeShade="80"/>
          <w:sz w:val="24"/>
          <w:szCs w:val="24"/>
          <w:lang w:eastAsia="es-MX"/>
        </w:rPr>
        <w:t xml:space="preserve"> aprenden: </w:t>
      </w:r>
    </w:p>
    <w:p w:rsidR="00F70AF5" w:rsidRPr="00BD4463" w:rsidRDefault="00F70AF5" w:rsidP="00F70A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D52E6">
        <w:rPr>
          <w:rFonts w:ascii="Cambria" w:eastAsia="Times New Roman" w:hAnsi="Cambria" w:cs="Times New Roman"/>
          <w:i/>
          <w:iCs/>
          <w:color w:val="FF0000"/>
          <w:sz w:val="24"/>
          <w:szCs w:val="24"/>
          <w:highlight w:val="yellow"/>
          <w:lang w:eastAsia="es-MX"/>
        </w:rPr>
        <w:t>Con fotos lindas (como en el sitio del Perú</w:t>
      </w:r>
      <w:proofErr w:type="gramStart"/>
      <w:r w:rsidRPr="003D52E6">
        <w:rPr>
          <w:rFonts w:ascii="Cambria" w:eastAsia="Times New Roman" w:hAnsi="Cambria" w:cs="Times New Roman"/>
          <w:i/>
          <w:iCs/>
          <w:color w:val="FF0000"/>
          <w:sz w:val="24"/>
          <w:szCs w:val="24"/>
          <w:highlight w:val="yellow"/>
          <w:lang w:eastAsia="es-MX"/>
        </w:rPr>
        <w:t>) :</w:t>
      </w:r>
      <w:proofErr w:type="gramEnd"/>
    </w:p>
    <w:p w:rsidR="00F70AF5" w:rsidRPr="00B01F63" w:rsidRDefault="00F70AF5" w:rsidP="00F70AF5">
      <w:pPr>
        <w:numPr>
          <w:ilvl w:val="1"/>
          <w:numId w:val="6"/>
        </w:numPr>
        <w:spacing w:after="0" w:line="240" w:lineRule="auto"/>
        <w:ind w:left="540"/>
        <w:textAlignment w:val="baseline"/>
        <w:rPr>
          <w:rFonts w:ascii="Cambria" w:eastAsia="Times New Roman" w:hAnsi="Cambria" w:cs="Times New Roman"/>
          <w:color w:val="4F6228" w:themeColor="accent3" w:themeShade="80"/>
          <w:sz w:val="24"/>
          <w:szCs w:val="24"/>
          <w:lang w:eastAsia="es-MX"/>
        </w:rPr>
      </w:pPr>
      <w:r w:rsidRPr="00B01F63">
        <w:rPr>
          <w:rFonts w:ascii="Cambria" w:eastAsia="Times New Roman" w:hAnsi="Cambria" w:cs="Times New Roman"/>
          <w:color w:val="4F6228" w:themeColor="accent3" w:themeShade="80"/>
          <w:sz w:val="24"/>
          <w:szCs w:val="24"/>
          <w:lang w:eastAsia="es-MX"/>
        </w:rPr>
        <w:t>El lenguaje del futuro</w:t>
      </w:r>
    </w:p>
    <w:p w:rsidR="00F70AF5" w:rsidRPr="00B01F63" w:rsidRDefault="00F70AF5" w:rsidP="00F70AF5">
      <w:pPr>
        <w:spacing w:after="0" w:line="240" w:lineRule="auto"/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  <w:lang w:eastAsia="es-MX"/>
        </w:rPr>
      </w:pPr>
      <w:r w:rsidRPr="00B01F63">
        <w:rPr>
          <w:rFonts w:ascii="Cambria" w:eastAsia="Times New Roman" w:hAnsi="Cambria" w:cs="Times New Roman"/>
          <w:color w:val="4F6228" w:themeColor="accent3" w:themeShade="80"/>
          <w:sz w:val="24"/>
          <w:szCs w:val="24"/>
          <w:lang w:eastAsia="es-MX"/>
        </w:rPr>
        <w:t xml:space="preserve">La programación está detrás de todos los productos digitales que usamos día a día. Nuestras </w:t>
      </w:r>
      <w:proofErr w:type="spellStart"/>
      <w:r w:rsidRPr="00B01F63">
        <w:rPr>
          <w:rFonts w:ascii="Cambria" w:eastAsia="Times New Roman" w:hAnsi="Cambria" w:cs="Times New Roman"/>
          <w:color w:val="4F6228" w:themeColor="accent3" w:themeShade="80"/>
          <w:sz w:val="24"/>
          <w:szCs w:val="24"/>
          <w:lang w:eastAsia="es-MX"/>
        </w:rPr>
        <w:t>coders</w:t>
      </w:r>
      <w:proofErr w:type="spellEnd"/>
      <w:r w:rsidRPr="00B01F63">
        <w:rPr>
          <w:rFonts w:ascii="Cambria" w:eastAsia="Times New Roman" w:hAnsi="Cambria" w:cs="Times New Roman"/>
          <w:color w:val="4F6228" w:themeColor="accent3" w:themeShade="80"/>
          <w:sz w:val="24"/>
          <w:szCs w:val="24"/>
          <w:lang w:eastAsia="es-MX"/>
        </w:rPr>
        <w:t xml:space="preserve"> aprenden HTML5, CSS3, JavaScript y el uso de manejadores de contenido, terminando preparadas para crear infinitos productos y soluciones web.</w:t>
      </w:r>
    </w:p>
    <w:p w:rsidR="00F70AF5" w:rsidRPr="00B01F63" w:rsidRDefault="00F70AF5" w:rsidP="00F70AF5">
      <w:pPr>
        <w:spacing w:after="0" w:line="240" w:lineRule="auto"/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  <w:lang w:eastAsia="es-MX"/>
        </w:rPr>
      </w:pPr>
    </w:p>
    <w:p w:rsidR="00F70AF5" w:rsidRPr="00B01F63" w:rsidRDefault="00F70AF5" w:rsidP="00F70AF5">
      <w:pPr>
        <w:numPr>
          <w:ilvl w:val="1"/>
          <w:numId w:val="7"/>
        </w:numPr>
        <w:spacing w:after="0" w:line="240" w:lineRule="auto"/>
        <w:ind w:left="450"/>
        <w:textAlignment w:val="baseline"/>
        <w:rPr>
          <w:rFonts w:ascii="Cambria" w:eastAsia="Times New Roman" w:hAnsi="Cambria" w:cs="Times New Roman"/>
          <w:color w:val="4F6228" w:themeColor="accent3" w:themeShade="80"/>
          <w:sz w:val="24"/>
          <w:szCs w:val="24"/>
          <w:lang w:eastAsia="es-MX"/>
        </w:rPr>
      </w:pPr>
      <w:r w:rsidRPr="00B01F63">
        <w:rPr>
          <w:rFonts w:ascii="Cambria" w:eastAsia="Times New Roman" w:hAnsi="Cambria" w:cs="Times New Roman"/>
          <w:color w:val="4F6228" w:themeColor="accent3" w:themeShade="80"/>
          <w:sz w:val="24"/>
          <w:szCs w:val="24"/>
          <w:lang w:eastAsia="es-MX"/>
        </w:rPr>
        <w:t xml:space="preserve">Emprendimiento </w:t>
      </w:r>
    </w:p>
    <w:p w:rsidR="00F70AF5" w:rsidRPr="00B01F63" w:rsidRDefault="00F70AF5" w:rsidP="00F70AF5">
      <w:pPr>
        <w:spacing w:after="0" w:line="240" w:lineRule="auto"/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  <w:lang w:eastAsia="es-MX"/>
        </w:rPr>
      </w:pPr>
      <w:r w:rsidRPr="00B01F63">
        <w:rPr>
          <w:rFonts w:ascii="Cambria" w:eastAsia="Times New Roman" w:hAnsi="Cambria" w:cs="Times New Roman"/>
          <w:color w:val="4F6228" w:themeColor="accent3" w:themeShade="80"/>
          <w:sz w:val="24"/>
          <w:szCs w:val="24"/>
          <w:lang w:eastAsia="es-MX"/>
        </w:rPr>
        <w:t xml:space="preserve">El código y el emprendimiento van de la mano. Nuestras </w:t>
      </w:r>
      <w:proofErr w:type="spellStart"/>
      <w:r w:rsidRPr="00B01F63">
        <w:rPr>
          <w:rFonts w:ascii="Cambria" w:eastAsia="Times New Roman" w:hAnsi="Cambria" w:cs="Times New Roman"/>
          <w:color w:val="4F6228" w:themeColor="accent3" w:themeShade="80"/>
          <w:sz w:val="24"/>
          <w:szCs w:val="24"/>
          <w:lang w:eastAsia="es-MX"/>
        </w:rPr>
        <w:t>coders</w:t>
      </w:r>
      <w:proofErr w:type="spellEnd"/>
      <w:r w:rsidRPr="00B01F63">
        <w:rPr>
          <w:rFonts w:ascii="Cambria" w:eastAsia="Times New Roman" w:hAnsi="Cambria" w:cs="Times New Roman"/>
          <w:color w:val="4F6228" w:themeColor="accent3" w:themeShade="80"/>
          <w:sz w:val="24"/>
          <w:szCs w:val="24"/>
          <w:lang w:eastAsia="es-MX"/>
        </w:rPr>
        <w:t xml:space="preserve"> se convierten en emprendedoras digitales desde el primer día. El proyecto final de Laboratoria consiste en sacar adelante un Producto Mínimo Viable al mercado.</w:t>
      </w:r>
    </w:p>
    <w:p w:rsidR="00F70AF5" w:rsidRPr="00B01F63" w:rsidRDefault="00F70AF5" w:rsidP="00F70AF5">
      <w:pPr>
        <w:spacing w:after="0" w:line="240" w:lineRule="auto"/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  <w:lang w:eastAsia="es-MX"/>
        </w:rPr>
      </w:pPr>
    </w:p>
    <w:p w:rsidR="00F70AF5" w:rsidRPr="00B01F63" w:rsidRDefault="00F70AF5" w:rsidP="00F70AF5">
      <w:pPr>
        <w:numPr>
          <w:ilvl w:val="1"/>
          <w:numId w:val="8"/>
        </w:numPr>
        <w:spacing w:after="0" w:line="240" w:lineRule="auto"/>
        <w:ind w:left="540"/>
        <w:textAlignment w:val="baseline"/>
        <w:rPr>
          <w:rFonts w:ascii="Cambria" w:eastAsia="Times New Roman" w:hAnsi="Cambria" w:cs="Times New Roman"/>
          <w:color w:val="4F6228" w:themeColor="accent3" w:themeShade="80"/>
          <w:sz w:val="24"/>
          <w:szCs w:val="24"/>
          <w:lang w:eastAsia="es-MX"/>
        </w:rPr>
      </w:pPr>
      <w:r w:rsidRPr="00B01F63">
        <w:rPr>
          <w:rFonts w:ascii="Cambria" w:eastAsia="Times New Roman" w:hAnsi="Cambria" w:cs="Times New Roman"/>
          <w:color w:val="4F6228" w:themeColor="accent3" w:themeShade="80"/>
          <w:sz w:val="24"/>
          <w:szCs w:val="24"/>
          <w:lang w:eastAsia="es-MX"/>
        </w:rPr>
        <w:t>Aprender a aprender</w:t>
      </w:r>
    </w:p>
    <w:p w:rsidR="00F70AF5" w:rsidRPr="00B01F63" w:rsidRDefault="00F70AF5" w:rsidP="00F70AF5">
      <w:pPr>
        <w:spacing w:after="0" w:line="240" w:lineRule="auto"/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  <w:lang w:eastAsia="es-MX"/>
        </w:rPr>
      </w:pPr>
      <w:r w:rsidRPr="00B01F63">
        <w:rPr>
          <w:rFonts w:ascii="Cambria" w:eastAsia="Times New Roman" w:hAnsi="Cambria" w:cs="Times New Roman"/>
          <w:color w:val="4F6228" w:themeColor="accent3" w:themeShade="80"/>
          <w:sz w:val="24"/>
          <w:szCs w:val="24"/>
          <w:lang w:eastAsia="es-MX"/>
        </w:rPr>
        <w:t xml:space="preserve">Para triunfar como desarrolladoras web nuestras </w:t>
      </w:r>
      <w:proofErr w:type="spellStart"/>
      <w:r w:rsidRPr="00B01F63">
        <w:rPr>
          <w:rFonts w:ascii="Cambria" w:eastAsia="Times New Roman" w:hAnsi="Cambria" w:cs="Times New Roman"/>
          <w:color w:val="4F6228" w:themeColor="accent3" w:themeShade="80"/>
          <w:sz w:val="24"/>
          <w:szCs w:val="24"/>
          <w:lang w:eastAsia="es-MX"/>
        </w:rPr>
        <w:t>coders</w:t>
      </w:r>
      <w:proofErr w:type="spellEnd"/>
      <w:r w:rsidRPr="00B01F63">
        <w:rPr>
          <w:rFonts w:ascii="Cambria" w:eastAsia="Times New Roman" w:hAnsi="Cambria" w:cs="Times New Roman"/>
          <w:color w:val="4F6228" w:themeColor="accent3" w:themeShade="80"/>
          <w:sz w:val="24"/>
          <w:szCs w:val="24"/>
          <w:lang w:eastAsia="es-MX"/>
        </w:rPr>
        <w:t xml:space="preserve"> se convierten en autodidactas, descubriendo que no hay límites para seguir creciendo en este campo. Una computadora, conexión a Internet, grandes sueños y dedicación es todo lo que se necesita.</w:t>
      </w:r>
    </w:p>
    <w:p w:rsidR="00F70AF5" w:rsidRPr="00B01F63" w:rsidRDefault="00F70AF5" w:rsidP="00F70AF5">
      <w:pPr>
        <w:spacing w:after="0" w:line="240" w:lineRule="auto"/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  <w:lang w:eastAsia="es-MX"/>
        </w:rPr>
      </w:pPr>
    </w:p>
    <w:p w:rsidR="00F70AF5" w:rsidRPr="00B01F63" w:rsidRDefault="00F70AF5" w:rsidP="00F70AF5">
      <w:pPr>
        <w:numPr>
          <w:ilvl w:val="1"/>
          <w:numId w:val="9"/>
        </w:numPr>
        <w:spacing w:after="0" w:line="240" w:lineRule="auto"/>
        <w:ind w:left="540"/>
        <w:textAlignment w:val="baseline"/>
        <w:rPr>
          <w:rFonts w:ascii="Cambria" w:eastAsia="Times New Roman" w:hAnsi="Cambria" w:cs="Times New Roman"/>
          <w:color w:val="4F6228" w:themeColor="accent3" w:themeShade="80"/>
          <w:sz w:val="24"/>
          <w:szCs w:val="24"/>
          <w:lang w:eastAsia="es-MX"/>
        </w:rPr>
      </w:pPr>
      <w:r w:rsidRPr="00B01F63">
        <w:rPr>
          <w:rFonts w:ascii="Cambria" w:eastAsia="Times New Roman" w:hAnsi="Cambria" w:cs="Times New Roman"/>
          <w:color w:val="4F6228" w:themeColor="accent3" w:themeShade="80"/>
          <w:sz w:val="24"/>
          <w:szCs w:val="24"/>
          <w:lang w:eastAsia="es-MX"/>
        </w:rPr>
        <w:t>Crecimiento personal</w:t>
      </w:r>
    </w:p>
    <w:p w:rsidR="00F70AF5" w:rsidRPr="00B01F63" w:rsidRDefault="00F70AF5" w:rsidP="00F70AF5">
      <w:pPr>
        <w:spacing w:after="0" w:line="240" w:lineRule="auto"/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  <w:lang w:eastAsia="es-MX"/>
        </w:rPr>
      </w:pPr>
      <w:r w:rsidRPr="00B01F63">
        <w:rPr>
          <w:rFonts w:ascii="Cambria" w:eastAsia="Times New Roman" w:hAnsi="Cambria" w:cs="Times New Roman"/>
          <w:color w:val="4F6228" w:themeColor="accent3" w:themeShade="80"/>
          <w:sz w:val="24"/>
          <w:szCs w:val="24"/>
          <w:lang w:eastAsia="es-MX"/>
        </w:rPr>
        <w:t xml:space="preserve">En Laboratoria nos aseguramos que nuestras </w:t>
      </w:r>
      <w:proofErr w:type="spellStart"/>
      <w:r w:rsidRPr="00B01F63">
        <w:rPr>
          <w:rFonts w:ascii="Cambria" w:eastAsia="Times New Roman" w:hAnsi="Cambria" w:cs="Times New Roman"/>
          <w:color w:val="4F6228" w:themeColor="accent3" w:themeShade="80"/>
          <w:sz w:val="24"/>
          <w:szCs w:val="24"/>
          <w:lang w:eastAsia="es-MX"/>
        </w:rPr>
        <w:t>coders</w:t>
      </w:r>
      <w:proofErr w:type="spellEnd"/>
      <w:r w:rsidRPr="00B01F63">
        <w:rPr>
          <w:rFonts w:ascii="Cambria" w:eastAsia="Times New Roman" w:hAnsi="Cambria" w:cs="Times New Roman"/>
          <w:color w:val="4F6228" w:themeColor="accent3" w:themeShade="80"/>
          <w:sz w:val="24"/>
          <w:szCs w:val="24"/>
          <w:lang w:eastAsia="es-MX"/>
        </w:rPr>
        <w:t xml:space="preserve"> no sólo crezcan como desarrolladoras web, pero también como personas. Durante el programa crecen para ser líderes que confíen en su futuro e inspiren a otras jóvenes a seguir su camino.</w:t>
      </w:r>
    </w:p>
    <w:p w:rsidR="00F70AF5" w:rsidRPr="00B01F63" w:rsidRDefault="00F70AF5" w:rsidP="00F70AF5">
      <w:pPr>
        <w:spacing w:after="0" w:line="240" w:lineRule="auto"/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  <w:lang w:eastAsia="es-MX"/>
        </w:rPr>
      </w:pPr>
    </w:p>
    <w:p w:rsidR="00F70AF5" w:rsidRPr="00B01F63" w:rsidRDefault="00F70AF5" w:rsidP="00F70AF5">
      <w:pPr>
        <w:spacing w:after="0" w:line="240" w:lineRule="auto"/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  <w:lang w:eastAsia="es-MX"/>
        </w:rPr>
      </w:pPr>
      <w:r w:rsidRPr="00B01F63">
        <w:rPr>
          <w:rFonts w:ascii="Cambria" w:eastAsia="Times New Roman" w:hAnsi="Cambria" w:cs="Times New Roman"/>
          <w:color w:val="4F6228" w:themeColor="accent3" w:themeShade="80"/>
          <w:sz w:val="24"/>
          <w:szCs w:val="24"/>
          <w:lang w:eastAsia="es-MX"/>
        </w:rPr>
        <w:t>Tras la formación y a través de una red de empresas aliadas, Laboratoria coloca a sus egresadas en empleos dentro de la industria digital y tecnológica, brindándole diversidad e innovación a este sector en fuerte crecimiento.</w:t>
      </w:r>
    </w:p>
    <w:p w:rsidR="00F70AF5" w:rsidRPr="00BD4463" w:rsidRDefault="00F70AF5" w:rsidP="00F70A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70AF5" w:rsidRPr="00BD4463" w:rsidRDefault="00F70AF5" w:rsidP="00F70AF5">
      <w:pPr>
        <w:numPr>
          <w:ilvl w:val="0"/>
          <w:numId w:val="10"/>
        </w:numPr>
        <w:spacing w:after="0" w:line="240" w:lineRule="auto"/>
        <w:textAlignment w:val="baseline"/>
        <w:rPr>
          <w:rFonts w:ascii="Cambria" w:eastAsia="Times New Roman" w:hAnsi="Cambria" w:cs="Times New Roman"/>
          <w:b/>
          <w:bCs/>
          <w:color w:val="76923C" w:themeColor="accent3" w:themeShade="BF"/>
          <w:sz w:val="24"/>
          <w:szCs w:val="24"/>
          <w:lang w:eastAsia="es-MX"/>
        </w:rPr>
      </w:pPr>
      <w:r w:rsidRPr="00BD4463">
        <w:rPr>
          <w:rFonts w:ascii="Cambria" w:eastAsia="Times New Roman" w:hAnsi="Cambria" w:cs="Times New Roman"/>
          <w:b/>
          <w:bCs/>
          <w:color w:val="76923C" w:themeColor="accent3" w:themeShade="BF"/>
          <w:sz w:val="24"/>
          <w:szCs w:val="24"/>
          <w:lang w:eastAsia="es-MX"/>
        </w:rPr>
        <w:t xml:space="preserve">Equipo </w:t>
      </w:r>
    </w:p>
    <w:p w:rsidR="00F70AF5" w:rsidRPr="00BD4463" w:rsidRDefault="00F70AF5" w:rsidP="00F70AF5">
      <w:pPr>
        <w:spacing w:after="0" w:line="240" w:lineRule="auto"/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lang w:eastAsia="es-MX"/>
        </w:rPr>
      </w:pPr>
    </w:p>
    <w:p w:rsidR="00F70AF5" w:rsidRPr="00BD4463" w:rsidRDefault="00F70AF5" w:rsidP="00F70AF5">
      <w:pPr>
        <w:spacing w:after="0" w:line="240" w:lineRule="auto"/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lang w:eastAsia="es-MX"/>
        </w:rPr>
      </w:pPr>
      <w:r w:rsidRPr="00BD4463">
        <w:rPr>
          <w:rFonts w:ascii="Cambria" w:eastAsia="Times New Roman" w:hAnsi="Cambria" w:cs="Times New Roman"/>
          <w:b/>
          <w:bCs/>
          <w:color w:val="76923C" w:themeColor="accent3" w:themeShade="BF"/>
          <w:sz w:val="24"/>
          <w:szCs w:val="24"/>
          <w:lang w:eastAsia="es-MX"/>
        </w:rPr>
        <w:t>Equipo fundador</w:t>
      </w:r>
    </w:p>
    <w:p w:rsidR="00F70AF5" w:rsidRPr="00BD4463" w:rsidRDefault="00F70AF5" w:rsidP="00F70AF5">
      <w:pPr>
        <w:spacing w:after="0" w:line="240" w:lineRule="auto"/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lang w:eastAsia="es-MX"/>
        </w:rPr>
      </w:pPr>
    </w:p>
    <w:p w:rsidR="00F70AF5" w:rsidRPr="00BD4463" w:rsidRDefault="00F70AF5" w:rsidP="00F70AF5">
      <w:pPr>
        <w:spacing w:after="0" w:line="240" w:lineRule="auto"/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lang w:eastAsia="es-MX"/>
        </w:rPr>
      </w:pPr>
      <w:r w:rsidRPr="00BD4463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eastAsia="es-MX"/>
        </w:rPr>
        <w:t>Gabriela Rocha</w:t>
      </w:r>
    </w:p>
    <w:p w:rsidR="00F70AF5" w:rsidRPr="00BD4463" w:rsidRDefault="00F70AF5" w:rsidP="00F70AF5">
      <w:pPr>
        <w:spacing w:after="0" w:line="240" w:lineRule="auto"/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lang w:eastAsia="es-MX"/>
        </w:rPr>
      </w:pPr>
      <w:r w:rsidRPr="00BD4463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eastAsia="es-MX"/>
        </w:rPr>
        <w:t>Gabriela tiene seis años de experiencia liderando proyectos de desarrollo en América Latina.</w:t>
      </w:r>
    </w:p>
    <w:p w:rsidR="00F70AF5" w:rsidRPr="00BD4463" w:rsidRDefault="00F70AF5" w:rsidP="00F70AF5">
      <w:pPr>
        <w:spacing w:after="0" w:line="240" w:lineRule="auto"/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lang w:eastAsia="es-MX"/>
        </w:rPr>
      </w:pPr>
      <w:r w:rsidRPr="00BD4463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eastAsia="es-MX"/>
        </w:rPr>
        <w:t xml:space="preserve">Tiene una Maestría en Administración Pública y Desarrollo Internacional de la Universidad de Columbia N.Y., y es Lic. </w:t>
      </w:r>
      <w:proofErr w:type="gramStart"/>
      <w:r w:rsidRPr="00BD4463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eastAsia="es-MX"/>
        </w:rPr>
        <w:t>en</w:t>
      </w:r>
      <w:proofErr w:type="gramEnd"/>
      <w:r w:rsidRPr="00BD4463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eastAsia="es-MX"/>
        </w:rPr>
        <w:t xml:space="preserve"> Psicología de Boston </w:t>
      </w:r>
      <w:proofErr w:type="spellStart"/>
      <w:r w:rsidRPr="00BD4463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eastAsia="es-MX"/>
        </w:rPr>
        <w:t>College</w:t>
      </w:r>
      <w:proofErr w:type="spellEnd"/>
      <w:r w:rsidRPr="00BD4463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eastAsia="es-MX"/>
        </w:rPr>
        <w:t xml:space="preserve">. </w:t>
      </w:r>
    </w:p>
    <w:p w:rsidR="00F70AF5" w:rsidRPr="00BD4463" w:rsidRDefault="00F70AF5" w:rsidP="00F70AF5">
      <w:pPr>
        <w:spacing w:after="0" w:line="240" w:lineRule="auto"/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lang w:eastAsia="es-MX"/>
        </w:rPr>
      </w:pPr>
    </w:p>
    <w:p w:rsidR="00F70AF5" w:rsidRPr="00BD4463" w:rsidRDefault="00F70AF5" w:rsidP="00F70AF5">
      <w:pPr>
        <w:spacing w:after="0" w:line="240" w:lineRule="auto"/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lang w:eastAsia="es-MX"/>
        </w:rPr>
      </w:pPr>
      <w:r w:rsidRPr="00BD4463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eastAsia="es-MX"/>
        </w:rPr>
        <w:t>Macha Bertrand</w:t>
      </w:r>
    </w:p>
    <w:p w:rsidR="00F70AF5" w:rsidRPr="00BD4463" w:rsidRDefault="00F70AF5" w:rsidP="00F70AF5">
      <w:pPr>
        <w:spacing w:after="0" w:line="240" w:lineRule="auto"/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lang w:eastAsia="es-MX"/>
        </w:rPr>
      </w:pPr>
      <w:r w:rsidRPr="00BD4463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eastAsia="es-MX"/>
        </w:rPr>
        <w:t xml:space="preserve">Macha tiene seis años de experiencia en optimización financiera y consultoría de negocios, trabajando para grandes empresas internacionales y </w:t>
      </w:r>
      <w:proofErr w:type="spellStart"/>
      <w:r w:rsidRPr="00BD4463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eastAsia="es-MX"/>
        </w:rPr>
        <w:t>startups</w:t>
      </w:r>
      <w:proofErr w:type="spellEnd"/>
      <w:r w:rsidRPr="00BD4463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eastAsia="es-MX"/>
        </w:rPr>
        <w:t xml:space="preserve"> en Bélgica, Italia, Alemania y México. Tiene una Maestría en negocios internacionales de la </w:t>
      </w:r>
      <w:proofErr w:type="spellStart"/>
      <w:r w:rsidRPr="00BD4463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eastAsia="es-MX"/>
        </w:rPr>
        <w:t>Community</w:t>
      </w:r>
      <w:proofErr w:type="spellEnd"/>
      <w:r w:rsidRPr="00BD4463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eastAsia="es-MX"/>
        </w:rPr>
        <w:t xml:space="preserve"> of </w:t>
      </w:r>
      <w:proofErr w:type="spellStart"/>
      <w:r w:rsidRPr="00BD4463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eastAsia="es-MX"/>
        </w:rPr>
        <w:t>European</w:t>
      </w:r>
      <w:proofErr w:type="spellEnd"/>
      <w:r w:rsidRPr="00BD4463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eastAsia="es-MX"/>
        </w:rPr>
        <w:t xml:space="preserve"> Management </w:t>
      </w:r>
      <w:proofErr w:type="spellStart"/>
      <w:r w:rsidRPr="00BD4463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eastAsia="es-MX"/>
        </w:rPr>
        <w:t>Schools</w:t>
      </w:r>
      <w:proofErr w:type="spellEnd"/>
      <w:r w:rsidRPr="00BD4463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eastAsia="es-MX"/>
        </w:rPr>
        <w:t xml:space="preserve"> (CEMS). </w:t>
      </w:r>
    </w:p>
    <w:p w:rsidR="00F70AF5" w:rsidRPr="00BD4463" w:rsidRDefault="00F70AF5" w:rsidP="00F70AF5">
      <w:pPr>
        <w:spacing w:after="0" w:line="240" w:lineRule="auto"/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lang w:eastAsia="es-MX"/>
        </w:rPr>
      </w:pPr>
    </w:p>
    <w:p w:rsidR="00F70AF5" w:rsidRPr="00BD4463" w:rsidRDefault="00F70AF5" w:rsidP="00F70AF5">
      <w:pPr>
        <w:spacing w:after="0" w:line="240" w:lineRule="auto"/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lang w:eastAsia="es-MX"/>
        </w:rPr>
      </w:pPr>
      <w:proofErr w:type="spellStart"/>
      <w:r w:rsidRPr="00BD4463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eastAsia="es-MX"/>
        </w:rPr>
        <w:t>Raphaelle</w:t>
      </w:r>
      <w:proofErr w:type="spellEnd"/>
      <w:r w:rsidRPr="00BD4463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eastAsia="es-MX"/>
        </w:rPr>
        <w:t xml:space="preserve"> </w:t>
      </w:r>
      <w:proofErr w:type="spellStart"/>
      <w:r w:rsidRPr="00BD4463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eastAsia="es-MX"/>
        </w:rPr>
        <w:t>Simunek</w:t>
      </w:r>
      <w:proofErr w:type="spellEnd"/>
      <w:r w:rsidRPr="00BD4463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eastAsia="es-MX"/>
        </w:rPr>
        <w:t xml:space="preserve"> </w:t>
      </w:r>
    </w:p>
    <w:p w:rsidR="00F70AF5" w:rsidRPr="00BD4463" w:rsidRDefault="00F70AF5" w:rsidP="00F70AF5">
      <w:pPr>
        <w:spacing w:after="0" w:line="240" w:lineRule="auto"/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lang w:eastAsia="es-MX"/>
        </w:rPr>
      </w:pPr>
      <w:proofErr w:type="spellStart"/>
      <w:r w:rsidRPr="00BD4463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eastAsia="es-MX"/>
        </w:rPr>
        <w:t>Raphaelle</w:t>
      </w:r>
      <w:proofErr w:type="spellEnd"/>
      <w:r w:rsidRPr="00BD4463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eastAsia="es-MX"/>
        </w:rPr>
        <w:t xml:space="preserve"> tiene seis años de experiencia laboral en emprendimiento y consultoría en temas de responsabilidad social, impacto social, y negocios inclusivos mezclando intereses sociales y corporativos.</w:t>
      </w:r>
    </w:p>
    <w:p w:rsidR="00F70AF5" w:rsidRPr="00BD4463" w:rsidRDefault="00F70AF5" w:rsidP="00F70AF5">
      <w:pPr>
        <w:spacing w:after="0" w:line="240" w:lineRule="auto"/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lang w:eastAsia="es-MX"/>
        </w:rPr>
      </w:pPr>
      <w:r w:rsidRPr="00BD4463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eastAsia="es-MX"/>
        </w:rPr>
        <w:t xml:space="preserve">Tiene una </w:t>
      </w:r>
      <w:proofErr w:type="spellStart"/>
      <w:r w:rsidRPr="00BD4463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eastAsia="es-MX"/>
        </w:rPr>
        <w:t>Maestria</w:t>
      </w:r>
      <w:proofErr w:type="spellEnd"/>
      <w:r w:rsidRPr="00BD4463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eastAsia="es-MX"/>
        </w:rPr>
        <w:t xml:space="preserve"> en Administración de Negocio de la Universidad de ESCP </w:t>
      </w:r>
      <w:proofErr w:type="spellStart"/>
      <w:r w:rsidRPr="00BD4463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eastAsia="es-MX"/>
        </w:rPr>
        <w:t>Europe</w:t>
      </w:r>
      <w:proofErr w:type="spellEnd"/>
      <w:r w:rsidRPr="00BD4463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eastAsia="es-MX"/>
        </w:rPr>
        <w:t xml:space="preserve"> en Paris, Francia.</w:t>
      </w:r>
    </w:p>
    <w:p w:rsidR="00F70AF5" w:rsidRPr="00BD4463" w:rsidRDefault="00F70AF5" w:rsidP="00F70AF5">
      <w:pPr>
        <w:spacing w:after="0" w:line="240" w:lineRule="auto"/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lang w:eastAsia="es-MX"/>
        </w:rPr>
      </w:pPr>
    </w:p>
    <w:p w:rsidR="00F70AF5" w:rsidRPr="00BD4463" w:rsidRDefault="00F70AF5" w:rsidP="00F70AF5">
      <w:pPr>
        <w:spacing w:after="0" w:line="240" w:lineRule="auto"/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lang w:eastAsia="es-MX"/>
        </w:rPr>
      </w:pPr>
      <w:proofErr w:type="spellStart"/>
      <w:r w:rsidRPr="00BD4463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eastAsia="es-MX"/>
        </w:rPr>
        <w:t>Raziel</w:t>
      </w:r>
      <w:proofErr w:type="spellEnd"/>
      <w:r w:rsidRPr="00BD4463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eastAsia="es-MX"/>
        </w:rPr>
        <w:t xml:space="preserve"> Rocha</w:t>
      </w:r>
    </w:p>
    <w:p w:rsidR="00F70AF5" w:rsidRPr="00BD4463" w:rsidRDefault="00F70AF5" w:rsidP="00F70AF5">
      <w:pPr>
        <w:spacing w:after="0" w:line="240" w:lineRule="auto"/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lang w:eastAsia="es-MX"/>
        </w:rPr>
      </w:pPr>
      <w:proofErr w:type="spellStart"/>
      <w:r w:rsidRPr="00BD4463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eastAsia="es-MX"/>
        </w:rPr>
        <w:t>Raziel</w:t>
      </w:r>
      <w:proofErr w:type="spellEnd"/>
      <w:r w:rsidRPr="00BD4463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eastAsia="es-MX"/>
        </w:rPr>
        <w:t xml:space="preserve"> es un emprendedor serial de empresas de tecnología con más de ocho años de experiencia trabajando con </w:t>
      </w:r>
      <w:proofErr w:type="spellStart"/>
      <w:r w:rsidRPr="00BD4463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eastAsia="es-MX"/>
        </w:rPr>
        <w:t>startups</w:t>
      </w:r>
      <w:proofErr w:type="spellEnd"/>
      <w:r w:rsidRPr="00BD4463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eastAsia="es-MX"/>
        </w:rPr>
        <w:t xml:space="preserve">. </w:t>
      </w:r>
    </w:p>
    <w:p w:rsidR="00F70AF5" w:rsidRPr="00BD4463" w:rsidRDefault="00F70AF5" w:rsidP="00F70AF5">
      <w:pPr>
        <w:spacing w:after="0" w:line="240" w:lineRule="auto"/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lang w:eastAsia="es-MX"/>
        </w:rPr>
      </w:pPr>
      <w:r w:rsidRPr="00BD4463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eastAsia="es-MX"/>
        </w:rPr>
        <w:t xml:space="preserve">Estudió un MBA en el IPADE y una Ingeniería en Telemática en el IPN. </w:t>
      </w:r>
    </w:p>
    <w:p w:rsidR="00F70AF5" w:rsidRPr="00BD4463" w:rsidRDefault="00F70AF5" w:rsidP="00F70AF5">
      <w:pPr>
        <w:spacing w:after="0" w:line="240" w:lineRule="auto"/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lang w:eastAsia="es-MX"/>
        </w:rPr>
      </w:pPr>
    </w:p>
    <w:p w:rsidR="00F70AF5" w:rsidRPr="00BD4463" w:rsidRDefault="00F70AF5" w:rsidP="00F70AF5">
      <w:pPr>
        <w:spacing w:after="0" w:line="240" w:lineRule="auto"/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lang w:eastAsia="es-MX"/>
        </w:rPr>
      </w:pPr>
      <w:r w:rsidRPr="00BD4463">
        <w:rPr>
          <w:rFonts w:ascii="Cambria" w:eastAsia="Times New Roman" w:hAnsi="Cambria" w:cs="Times New Roman"/>
          <w:b/>
          <w:bCs/>
          <w:color w:val="76923C" w:themeColor="accent3" w:themeShade="BF"/>
          <w:sz w:val="24"/>
          <w:szCs w:val="24"/>
          <w:lang w:eastAsia="es-MX"/>
        </w:rPr>
        <w:t>Equipo docente</w:t>
      </w:r>
    </w:p>
    <w:p w:rsidR="00F70AF5" w:rsidRPr="00BD4463" w:rsidRDefault="00F70AF5" w:rsidP="00F70AF5">
      <w:pPr>
        <w:spacing w:after="0" w:line="240" w:lineRule="auto"/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lang w:eastAsia="es-MX"/>
        </w:rPr>
      </w:pPr>
    </w:p>
    <w:p w:rsidR="00F70AF5" w:rsidRPr="00BD4463" w:rsidRDefault="00F70AF5" w:rsidP="00F70AF5">
      <w:pPr>
        <w:spacing w:after="0" w:line="240" w:lineRule="auto"/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lang w:eastAsia="es-MX"/>
        </w:rPr>
      </w:pPr>
      <w:proofErr w:type="spellStart"/>
      <w:r w:rsidRPr="00BD4463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eastAsia="es-MX"/>
        </w:rPr>
        <w:t>Grissel</w:t>
      </w:r>
      <w:proofErr w:type="spellEnd"/>
      <w:r w:rsidRPr="00BD4463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eastAsia="es-MX"/>
        </w:rPr>
        <w:t xml:space="preserve"> Rocha</w:t>
      </w:r>
    </w:p>
    <w:p w:rsidR="00F70AF5" w:rsidRPr="00BD4463" w:rsidRDefault="00F70AF5" w:rsidP="00F70AF5">
      <w:pPr>
        <w:spacing w:after="0" w:line="240" w:lineRule="auto"/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lang w:eastAsia="es-MX"/>
        </w:rPr>
      </w:pPr>
      <w:proofErr w:type="spellStart"/>
      <w:r w:rsidRPr="00BD4463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eastAsia="es-MX"/>
        </w:rPr>
        <w:t>Grissel</w:t>
      </w:r>
      <w:proofErr w:type="spellEnd"/>
      <w:r w:rsidRPr="00BD4463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eastAsia="es-MX"/>
        </w:rPr>
        <w:t xml:space="preserve"> tiene </w:t>
      </w:r>
      <w:proofErr w:type="spellStart"/>
      <w:r w:rsidRPr="00BD4463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eastAsia="es-MX"/>
        </w:rPr>
        <w:t>más</w:t>
      </w:r>
      <w:proofErr w:type="spellEnd"/>
      <w:r w:rsidRPr="00BD4463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eastAsia="es-MX"/>
        </w:rPr>
        <w:t xml:space="preserve"> de 7 </w:t>
      </w:r>
      <w:proofErr w:type="spellStart"/>
      <w:r w:rsidRPr="00BD4463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eastAsia="es-MX"/>
        </w:rPr>
        <w:t>años</w:t>
      </w:r>
      <w:proofErr w:type="spellEnd"/>
      <w:r w:rsidRPr="00BD4463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eastAsia="es-MX"/>
        </w:rPr>
        <w:t xml:space="preserve"> de experiencia en diseño y desarrollo web, adquisición y retención de clientes.</w:t>
      </w:r>
    </w:p>
    <w:p w:rsidR="00F70AF5" w:rsidRPr="00BD4463" w:rsidRDefault="00F70AF5" w:rsidP="00F70AF5">
      <w:pPr>
        <w:spacing w:after="0" w:line="240" w:lineRule="auto"/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lang w:eastAsia="es-MX"/>
        </w:rPr>
      </w:pPr>
      <w:r w:rsidRPr="00BD4463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eastAsia="es-MX"/>
        </w:rPr>
        <w:t xml:space="preserve">Tiene una </w:t>
      </w:r>
      <w:proofErr w:type="spellStart"/>
      <w:r w:rsidRPr="00BD4463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eastAsia="es-MX"/>
        </w:rPr>
        <w:t>Maestria</w:t>
      </w:r>
      <w:proofErr w:type="spellEnd"/>
      <w:r w:rsidRPr="00BD4463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eastAsia="es-MX"/>
        </w:rPr>
        <w:t xml:space="preserve"> en ESCOM en Ing. en sistemas computacionales.</w:t>
      </w:r>
    </w:p>
    <w:p w:rsidR="00F70AF5" w:rsidRPr="00BD4463" w:rsidRDefault="00F70AF5" w:rsidP="00F70AF5">
      <w:pPr>
        <w:spacing w:after="0" w:line="240" w:lineRule="auto"/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lang w:eastAsia="es-MX"/>
        </w:rPr>
      </w:pPr>
    </w:p>
    <w:p w:rsidR="00F70AF5" w:rsidRPr="00BD4463" w:rsidRDefault="00F70AF5" w:rsidP="00F70AF5">
      <w:pPr>
        <w:spacing w:after="0" w:line="240" w:lineRule="auto"/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lang w:eastAsia="es-MX"/>
        </w:rPr>
      </w:pPr>
      <w:r w:rsidRPr="00BD4463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eastAsia="es-MX"/>
        </w:rPr>
        <w:t>Jacqueline Topete</w:t>
      </w:r>
    </w:p>
    <w:p w:rsidR="00F70AF5" w:rsidRPr="00BD4463" w:rsidRDefault="00F70AF5" w:rsidP="00F70AF5">
      <w:pPr>
        <w:spacing w:after="0" w:line="240" w:lineRule="auto"/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lang w:eastAsia="es-MX"/>
        </w:rPr>
      </w:pPr>
      <w:r w:rsidRPr="00BD4463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eastAsia="es-MX"/>
        </w:rPr>
        <w:lastRenderedPageBreak/>
        <w:t>Jacqueline tiene experiencia en programación y desarrollo de sitios web, análisis y diseño de sistemas de información.</w:t>
      </w:r>
    </w:p>
    <w:p w:rsidR="00F70AF5" w:rsidRPr="00BD4463" w:rsidRDefault="00F70AF5" w:rsidP="00F70AF5">
      <w:pPr>
        <w:spacing w:after="0" w:line="240" w:lineRule="auto"/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lang w:eastAsia="es-MX"/>
        </w:rPr>
      </w:pPr>
      <w:r w:rsidRPr="00BD4463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eastAsia="es-MX"/>
        </w:rPr>
        <w:t xml:space="preserve">Tiene una </w:t>
      </w:r>
      <w:proofErr w:type="spellStart"/>
      <w:r w:rsidRPr="00BD4463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eastAsia="es-MX"/>
        </w:rPr>
        <w:t>Maestria</w:t>
      </w:r>
      <w:proofErr w:type="spellEnd"/>
      <w:r w:rsidRPr="00BD4463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eastAsia="es-MX"/>
        </w:rPr>
        <w:t xml:space="preserve"> de ESCOM en Ing. en sistemas computacionales.</w:t>
      </w:r>
    </w:p>
    <w:p w:rsidR="00F70AF5" w:rsidRPr="00BD4463" w:rsidRDefault="00F70AF5" w:rsidP="00F70AF5">
      <w:pPr>
        <w:spacing w:after="0" w:line="240" w:lineRule="auto"/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lang w:eastAsia="es-MX"/>
        </w:rPr>
      </w:pPr>
    </w:p>
    <w:p w:rsidR="00F70AF5" w:rsidRPr="00BD4463" w:rsidRDefault="00F70AF5" w:rsidP="00F70AF5">
      <w:pPr>
        <w:spacing w:after="0" w:line="240" w:lineRule="auto"/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lang w:eastAsia="es-MX"/>
        </w:rPr>
      </w:pPr>
      <w:r w:rsidRPr="00BD4463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eastAsia="es-MX"/>
        </w:rPr>
        <w:t>Mili Michelena</w:t>
      </w:r>
    </w:p>
    <w:p w:rsidR="00F70AF5" w:rsidRPr="00BD4463" w:rsidRDefault="00F70AF5" w:rsidP="00F70AF5">
      <w:pPr>
        <w:spacing w:after="0" w:line="240" w:lineRule="auto"/>
        <w:jc w:val="both"/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lang w:eastAsia="es-MX"/>
        </w:rPr>
      </w:pPr>
      <w:r w:rsidRPr="00BD4463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eastAsia="es-MX"/>
        </w:rPr>
        <w:t>Mili es Psicóloga clínica con vasta experiencia en perspectiva de género y en trabajo con asociaciones civiles sin fines de lucro.</w:t>
      </w:r>
    </w:p>
    <w:p w:rsidR="00F70AF5" w:rsidRPr="00BD4463" w:rsidRDefault="00F70AF5" w:rsidP="00F70AF5">
      <w:pPr>
        <w:spacing w:after="0" w:line="240" w:lineRule="auto"/>
        <w:jc w:val="both"/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lang w:eastAsia="es-MX"/>
        </w:rPr>
      </w:pPr>
      <w:r w:rsidRPr="00BD4463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eastAsia="es-MX"/>
        </w:rPr>
        <w:t xml:space="preserve">Tiene una licenciatura de la UNAM – Diplomado en Derechos Humanos y Violencia Familiar. </w:t>
      </w:r>
    </w:p>
    <w:p w:rsidR="00F70AF5" w:rsidRPr="003575E7" w:rsidRDefault="00F70AF5" w:rsidP="00F70AF5">
      <w:pPr>
        <w:spacing w:after="240" w:line="240" w:lineRule="auto"/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  <w:lang w:eastAsia="es-MX"/>
        </w:rPr>
      </w:pPr>
    </w:p>
    <w:p w:rsidR="00F70AF5" w:rsidRPr="003575E7" w:rsidRDefault="00F70AF5" w:rsidP="00F70AF5">
      <w:pPr>
        <w:numPr>
          <w:ilvl w:val="0"/>
          <w:numId w:val="11"/>
        </w:numPr>
        <w:spacing w:after="0" w:line="240" w:lineRule="auto"/>
        <w:textAlignment w:val="baseline"/>
        <w:rPr>
          <w:rFonts w:ascii="Cambria" w:eastAsia="Times New Roman" w:hAnsi="Cambria" w:cs="Times New Roman"/>
          <w:b/>
          <w:bCs/>
          <w:color w:val="4F6228" w:themeColor="accent3" w:themeShade="80"/>
          <w:sz w:val="24"/>
          <w:szCs w:val="24"/>
          <w:lang w:eastAsia="es-MX"/>
        </w:rPr>
      </w:pPr>
      <w:proofErr w:type="spellStart"/>
      <w:r w:rsidRPr="003575E7">
        <w:rPr>
          <w:rFonts w:ascii="Cambria" w:eastAsia="Times New Roman" w:hAnsi="Cambria" w:cs="Times New Roman"/>
          <w:b/>
          <w:bCs/>
          <w:color w:val="4F6228" w:themeColor="accent3" w:themeShade="80"/>
          <w:sz w:val="24"/>
          <w:szCs w:val="24"/>
          <w:lang w:eastAsia="es-MX"/>
        </w:rPr>
        <w:t>Coders</w:t>
      </w:r>
      <w:proofErr w:type="spellEnd"/>
      <w:r w:rsidRPr="003575E7">
        <w:rPr>
          <w:rFonts w:ascii="Cambria" w:eastAsia="Times New Roman" w:hAnsi="Cambria" w:cs="Times New Roman"/>
          <w:b/>
          <w:bCs/>
          <w:color w:val="4F6228" w:themeColor="accent3" w:themeShade="80"/>
          <w:sz w:val="24"/>
          <w:szCs w:val="24"/>
          <w:lang w:eastAsia="es-MX"/>
        </w:rPr>
        <w:t xml:space="preserve"> </w:t>
      </w:r>
    </w:p>
    <w:p w:rsidR="00F70AF5" w:rsidRPr="003575E7" w:rsidRDefault="00F70AF5" w:rsidP="00F70AF5">
      <w:pPr>
        <w:spacing w:after="0" w:line="240" w:lineRule="auto"/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  <w:lang w:eastAsia="es-MX"/>
        </w:rPr>
      </w:pPr>
      <w:r w:rsidRPr="003575E7">
        <w:rPr>
          <w:rFonts w:ascii="Cambria" w:eastAsia="Times New Roman" w:hAnsi="Cambria" w:cs="Times New Roman"/>
          <w:color w:val="4F6228" w:themeColor="accent3" w:themeShade="80"/>
          <w:sz w:val="24"/>
          <w:szCs w:val="24"/>
          <w:lang w:eastAsia="es-MX"/>
        </w:rPr>
        <w:t xml:space="preserve">Trabajamos con jóvenes mujeres de zonas urbanas marginales, </w:t>
      </w:r>
      <w:proofErr w:type="spellStart"/>
      <w:r w:rsidRPr="003575E7">
        <w:rPr>
          <w:rFonts w:ascii="Cambria" w:eastAsia="Times New Roman" w:hAnsi="Cambria" w:cs="Times New Roman"/>
          <w:color w:val="4F6228" w:themeColor="accent3" w:themeShade="80"/>
          <w:sz w:val="24"/>
          <w:szCs w:val="24"/>
          <w:lang w:eastAsia="es-MX"/>
        </w:rPr>
        <w:t>resilientes</w:t>
      </w:r>
      <w:proofErr w:type="spellEnd"/>
      <w:r w:rsidRPr="003575E7">
        <w:rPr>
          <w:rFonts w:ascii="Cambria" w:eastAsia="Times New Roman" w:hAnsi="Cambria" w:cs="Times New Roman"/>
          <w:color w:val="4F6228" w:themeColor="accent3" w:themeShade="80"/>
          <w:sz w:val="24"/>
          <w:szCs w:val="24"/>
          <w:lang w:eastAsia="es-MX"/>
        </w:rPr>
        <w:t xml:space="preserve"> y comprometidas a aprender. Nuestras </w:t>
      </w:r>
      <w:proofErr w:type="spellStart"/>
      <w:r w:rsidRPr="003575E7">
        <w:rPr>
          <w:rFonts w:ascii="Cambria" w:eastAsia="Times New Roman" w:hAnsi="Cambria" w:cs="Times New Roman"/>
          <w:color w:val="4F6228" w:themeColor="accent3" w:themeShade="80"/>
          <w:sz w:val="24"/>
          <w:szCs w:val="24"/>
          <w:lang w:eastAsia="es-MX"/>
        </w:rPr>
        <w:t>coders</w:t>
      </w:r>
      <w:proofErr w:type="spellEnd"/>
      <w:r w:rsidRPr="003575E7">
        <w:rPr>
          <w:rFonts w:ascii="Cambria" w:eastAsia="Times New Roman" w:hAnsi="Cambria" w:cs="Times New Roman"/>
          <w:color w:val="4F6228" w:themeColor="accent3" w:themeShade="80"/>
          <w:sz w:val="24"/>
          <w:szCs w:val="24"/>
          <w:lang w:eastAsia="es-MX"/>
        </w:rPr>
        <w:t xml:space="preserve"> fueron seleccionadas por su alto razonamiento lógico, sus habilidades interpersonales y su perseverancia. </w:t>
      </w:r>
    </w:p>
    <w:p w:rsidR="00F70AF5" w:rsidRPr="00BD4463" w:rsidRDefault="00F70AF5" w:rsidP="00F70A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70AF5" w:rsidRPr="003575E7" w:rsidRDefault="00F70AF5" w:rsidP="00F70AF5">
      <w:pPr>
        <w:numPr>
          <w:ilvl w:val="0"/>
          <w:numId w:val="12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FF0000"/>
          <w:sz w:val="24"/>
          <w:szCs w:val="24"/>
          <w:highlight w:val="yellow"/>
          <w:lang w:eastAsia="es-MX"/>
        </w:rPr>
      </w:pPr>
      <w:r w:rsidRPr="003575E7">
        <w:rPr>
          <w:rFonts w:ascii="Cambria" w:eastAsia="Times New Roman" w:hAnsi="Cambria" w:cs="Times New Roman"/>
          <w:color w:val="FF0000"/>
          <w:sz w:val="24"/>
          <w:szCs w:val="24"/>
          <w:highlight w:val="yellow"/>
          <w:lang w:eastAsia="es-MX"/>
        </w:rPr>
        <w:t>con nombre y edad</w:t>
      </w:r>
    </w:p>
    <w:p w:rsidR="00F70AF5" w:rsidRPr="00BD4463" w:rsidRDefault="00F70AF5" w:rsidP="00F70A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70AF5" w:rsidRPr="003D52E6" w:rsidRDefault="00F70AF5" w:rsidP="00F70AF5">
      <w:pPr>
        <w:numPr>
          <w:ilvl w:val="0"/>
          <w:numId w:val="13"/>
        </w:numPr>
        <w:spacing w:after="0" w:line="240" w:lineRule="auto"/>
        <w:textAlignment w:val="baseline"/>
        <w:rPr>
          <w:rFonts w:ascii="Cambria" w:eastAsia="Times New Roman" w:hAnsi="Cambria" w:cs="Times New Roman"/>
          <w:b/>
          <w:bCs/>
          <w:color w:val="4F6228" w:themeColor="accent3" w:themeShade="80"/>
          <w:sz w:val="24"/>
          <w:szCs w:val="24"/>
          <w:lang w:eastAsia="es-MX"/>
        </w:rPr>
      </w:pPr>
      <w:r w:rsidRPr="003D52E6">
        <w:rPr>
          <w:rFonts w:ascii="Cambria" w:eastAsia="Times New Roman" w:hAnsi="Cambria" w:cs="Times New Roman"/>
          <w:b/>
          <w:bCs/>
          <w:color w:val="4F6228" w:themeColor="accent3" w:themeShade="80"/>
          <w:sz w:val="24"/>
          <w:szCs w:val="24"/>
          <w:lang w:eastAsia="es-MX"/>
        </w:rPr>
        <w:t xml:space="preserve">Noticias </w:t>
      </w:r>
    </w:p>
    <w:p w:rsidR="00F70AF5" w:rsidRPr="003D52E6" w:rsidRDefault="00F70AF5" w:rsidP="00F70AF5">
      <w:pPr>
        <w:spacing w:after="0" w:line="240" w:lineRule="auto"/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  <w:lang w:eastAsia="es-MX"/>
        </w:rPr>
      </w:pPr>
      <w:r w:rsidRPr="003D52E6">
        <w:rPr>
          <w:rFonts w:ascii="Cambria" w:eastAsia="Times New Roman" w:hAnsi="Cambria" w:cs="Times New Roman"/>
          <w:color w:val="4F6228" w:themeColor="accent3" w:themeShade="80"/>
          <w:sz w:val="24"/>
          <w:szCs w:val="24"/>
          <w:lang w:eastAsia="es-MX"/>
        </w:rPr>
        <w:t>Tenemos la visión de formar a miles de mujeres en México en los próximos años. Para hacer esto posible estamos buscando financiamiento que nos permita seleccionar a más alumnas, contratar a más profesores, expandir nuestro alcance geográfico y consolidar nuestro modelo de sostenibilidad.</w:t>
      </w:r>
    </w:p>
    <w:p w:rsidR="00F70AF5" w:rsidRPr="00BD4463" w:rsidRDefault="00F70AF5" w:rsidP="00F70A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D52E6">
        <w:rPr>
          <w:rFonts w:ascii="Cambria" w:eastAsia="Times New Roman" w:hAnsi="Cambria" w:cs="Times New Roman"/>
          <w:color w:val="4F6228" w:themeColor="accent3" w:themeShade="80"/>
          <w:sz w:val="24"/>
          <w:szCs w:val="24"/>
          <w:lang w:eastAsia="es-MX"/>
        </w:rPr>
        <w:t xml:space="preserve">Si quieres apoyarnos, visita nuestra página en </w:t>
      </w:r>
      <w:proofErr w:type="spellStart"/>
      <w:r w:rsidRPr="003D52E6">
        <w:rPr>
          <w:rFonts w:ascii="Cambria" w:eastAsia="Times New Roman" w:hAnsi="Cambria" w:cs="Times New Roman"/>
          <w:color w:val="4F6228" w:themeColor="accent3" w:themeShade="80"/>
          <w:sz w:val="24"/>
          <w:szCs w:val="24"/>
          <w:lang w:eastAsia="es-MX"/>
        </w:rPr>
        <w:t>Fondeadora</w:t>
      </w:r>
      <w:proofErr w:type="spellEnd"/>
      <w:r w:rsidRPr="003D52E6">
        <w:rPr>
          <w:rFonts w:ascii="Cambria" w:eastAsia="Times New Roman" w:hAnsi="Cambria" w:cs="Times New Roman"/>
          <w:color w:val="4F6228" w:themeColor="accent3" w:themeShade="80"/>
          <w:sz w:val="24"/>
          <w:szCs w:val="24"/>
          <w:lang w:eastAsia="es-MX"/>
        </w:rPr>
        <w:t xml:space="preserve"> y aporta antes del 21 de octubre </w:t>
      </w:r>
      <w:r w:rsidRPr="003D52E6">
        <w:rPr>
          <w:rFonts w:ascii="Cambria" w:eastAsia="Times New Roman" w:hAnsi="Cambria" w:cs="Times New Roman"/>
          <w:color w:val="000000"/>
          <w:sz w:val="24"/>
          <w:szCs w:val="24"/>
          <w:highlight w:val="yellow"/>
          <w:lang w:eastAsia="es-MX"/>
        </w:rPr>
        <w:t>(con el link hasta la página).</w:t>
      </w:r>
    </w:p>
    <w:p w:rsidR="00F70AF5" w:rsidRPr="00BD4463" w:rsidRDefault="00F70AF5" w:rsidP="00F70AF5">
      <w:pPr>
        <w:spacing w:after="240" w:line="240" w:lineRule="auto"/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lang w:eastAsia="es-MX"/>
        </w:rPr>
      </w:pPr>
    </w:p>
    <w:p w:rsidR="00F70AF5" w:rsidRPr="00BD4463" w:rsidRDefault="00F70AF5" w:rsidP="00F70AF5">
      <w:pPr>
        <w:numPr>
          <w:ilvl w:val="0"/>
          <w:numId w:val="14"/>
        </w:numPr>
        <w:spacing w:after="0" w:line="240" w:lineRule="auto"/>
        <w:textAlignment w:val="baseline"/>
        <w:rPr>
          <w:rFonts w:ascii="Cambria" w:eastAsia="Times New Roman" w:hAnsi="Cambria" w:cs="Times New Roman"/>
          <w:b/>
          <w:bCs/>
          <w:color w:val="76923C" w:themeColor="accent3" w:themeShade="BF"/>
          <w:sz w:val="24"/>
          <w:szCs w:val="24"/>
          <w:lang w:eastAsia="es-MX"/>
        </w:rPr>
      </w:pPr>
      <w:r w:rsidRPr="00BD4463">
        <w:rPr>
          <w:rFonts w:ascii="Cambria" w:eastAsia="Times New Roman" w:hAnsi="Cambria" w:cs="Times New Roman"/>
          <w:b/>
          <w:bCs/>
          <w:color w:val="76923C" w:themeColor="accent3" w:themeShade="BF"/>
          <w:sz w:val="24"/>
          <w:szCs w:val="24"/>
          <w:lang w:eastAsia="es-MX"/>
        </w:rPr>
        <w:t xml:space="preserve">Aliados </w:t>
      </w:r>
    </w:p>
    <w:p w:rsidR="00F70AF5" w:rsidRPr="00BD4463" w:rsidRDefault="00F70AF5" w:rsidP="00F70AF5">
      <w:pPr>
        <w:spacing w:before="300" w:after="160" w:line="240" w:lineRule="auto"/>
        <w:outlineLvl w:val="2"/>
        <w:rPr>
          <w:rFonts w:ascii="Times New Roman" w:eastAsia="Times New Roman" w:hAnsi="Times New Roman" w:cs="Times New Roman"/>
          <w:b/>
          <w:bCs/>
          <w:color w:val="76923C" w:themeColor="accent3" w:themeShade="BF"/>
          <w:sz w:val="27"/>
          <w:szCs w:val="27"/>
          <w:lang w:eastAsia="es-MX"/>
        </w:rPr>
      </w:pPr>
      <w:r w:rsidRPr="00BD4463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eastAsia="es-MX"/>
        </w:rPr>
        <w:t xml:space="preserve">Laboratoria trabaja en alianza con empresas de tecnología que nos ayudan a tener siempre una </w:t>
      </w:r>
      <w:proofErr w:type="spellStart"/>
      <w:r w:rsidRPr="00BD4463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eastAsia="es-MX"/>
        </w:rPr>
        <w:t>currícula</w:t>
      </w:r>
      <w:proofErr w:type="spellEnd"/>
      <w:r w:rsidRPr="00BD4463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eastAsia="es-MX"/>
        </w:rPr>
        <w:t xml:space="preserve"> que responda al mercado, y que contratan a las </w:t>
      </w:r>
      <w:proofErr w:type="spellStart"/>
      <w:r w:rsidRPr="00BD4463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eastAsia="es-MX"/>
        </w:rPr>
        <w:t>coders</w:t>
      </w:r>
      <w:proofErr w:type="spellEnd"/>
      <w:r w:rsidRPr="00BD4463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eastAsia="es-MX"/>
        </w:rPr>
        <w:t xml:space="preserve"> una vez que terminan. Trabajamos también con distintas organizaciones que promueven el emprendimiento social y nos ayudan a llegar más lejos.</w:t>
      </w:r>
    </w:p>
    <w:p w:rsidR="00F70AF5" w:rsidRPr="00BD4463" w:rsidRDefault="00F70AF5" w:rsidP="00F70AF5">
      <w:pPr>
        <w:spacing w:after="0" w:line="240" w:lineRule="auto"/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lang w:eastAsia="es-MX"/>
        </w:rPr>
      </w:pPr>
      <w:proofErr w:type="spellStart"/>
      <w:r w:rsidRPr="00BD4463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eastAsia="es-MX"/>
        </w:rPr>
        <w:t>Prosoftware</w:t>
      </w:r>
      <w:proofErr w:type="spellEnd"/>
    </w:p>
    <w:p w:rsidR="00F70AF5" w:rsidRPr="00BD4463" w:rsidRDefault="00F70AF5" w:rsidP="00F70AF5">
      <w:pPr>
        <w:spacing w:after="0" w:line="240" w:lineRule="auto"/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lang w:eastAsia="es-MX"/>
        </w:rPr>
      </w:pPr>
      <w:proofErr w:type="spellStart"/>
      <w:r w:rsidRPr="00BD4463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eastAsia="es-MX"/>
        </w:rPr>
        <w:t>Odebrecht</w:t>
      </w:r>
      <w:proofErr w:type="spellEnd"/>
    </w:p>
    <w:p w:rsidR="00F70AF5" w:rsidRPr="00BD4463" w:rsidRDefault="00F70AF5" w:rsidP="00F70AF5">
      <w:pPr>
        <w:spacing w:after="0" w:line="240" w:lineRule="auto"/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lang w:eastAsia="es-MX"/>
        </w:rPr>
      </w:pPr>
      <w:r w:rsidRPr="00BD4463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eastAsia="es-MX"/>
        </w:rPr>
        <w:t>AFD</w:t>
      </w:r>
    </w:p>
    <w:p w:rsidR="00F70AF5" w:rsidRPr="00BD4463" w:rsidRDefault="00F70AF5" w:rsidP="00F70AF5">
      <w:pPr>
        <w:spacing w:after="0" w:line="240" w:lineRule="auto"/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lang w:eastAsia="es-MX"/>
        </w:rPr>
      </w:pPr>
      <w:proofErr w:type="spellStart"/>
      <w:r w:rsidRPr="00BD4463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eastAsia="es-MX"/>
        </w:rPr>
        <w:t>Manpower</w:t>
      </w:r>
      <w:proofErr w:type="spellEnd"/>
    </w:p>
    <w:p w:rsidR="00F70AF5" w:rsidRPr="00BD4463" w:rsidRDefault="00F70AF5" w:rsidP="00F70AF5">
      <w:pPr>
        <w:spacing w:after="0" w:line="240" w:lineRule="auto"/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lang w:eastAsia="es-MX"/>
        </w:rPr>
      </w:pPr>
      <w:proofErr w:type="spellStart"/>
      <w:r w:rsidRPr="00BD4463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eastAsia="es-MX"/>
        </w:rPr>
        <w:t>Ercom</w:t>
      </w:r>
      <w:proofErr w:type="spellEnd"/>
    </w:p>
    <w:p w:rsidR="00F70AF5" w:rsidRPr="00BD4463" w:rsidRDefault="00F70AF5" w:rsidP="00F70AF5">
      <w:pPr>
        <w:spacing w:after="0" w:line="240" w:lineRule="auto"/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lang w:eastAsia="es-MX"/>
        </w:rPr>
      </w:pPr>
      <w:r w:rsidRPr="00BD4463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eastAsia="es-MX"/>
        </w:rPr>
        <w:t>Mujeres viviendo diferente</w:t>
      </w:r>
    </w:p>
    <w:p w:rsidR="00F70AF5" w:rsidRPr="00BD4463" w:rsidRDefault="00F70AF5" w:rsidP="00F70AF5">
      <w:pPr>
        <w:spacing w:after="0" w:line="240" w:lineRule="auto"/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lang w:eastAsia="es-MX"/>
        </w:rPr>
      </w:pPr>
      <w:r w:rsidRPr="00BD4463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eastAsia="es-MX"/>
        </w:rPr>
        <w:t>Google</w:t>
      </w:r>
    </w:p>
    <w:p w:rsidR="00F70AF5" w:rsidRPr="00BD4463" w:rsidRDefault="00F70AF5" w:rsidP="00F70AF5">
      <w:pPr>
        <w:spacing w:after="240" w:line="240" w:lineRule="auto"/>
        <w:rPr>
          <w:rFonts w:ascii="Times New Roman" w:eastAsia="Times New Roman" w:hAnsi="Times New Roman" w:cs="Times New Roman"/>
          <w:color w:val="76923C" w:themeColor="accent3" w:themeShade="BF"/>
          <w:sz w:val="24"/>
          <w:szCs w:val="24"/>
          <w:lang w:eastAsia="es-MX"/>
        </w:rPr>
      </w:pPr>
    </w:p>
    <w:p w:rsidR="00F70AF5" w:rsidRPr="00BD4463" w:rsidRDefault="00F70AF5" w:rsidP="00F70AF5">
      <w:pPr>
        <w:numPr>
          <w:ilvl w:val="0"/>
          <w:numId w:val="15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eastAsia="es-MX"/>
        </w:rPr>
      </w:pPr>
      <w:r w:rsidRPr="00BD4463">
        <w:rPr>
          <w:rFonts w:ascii="Cambria" w:eastAsia="Times New Roman" w:hAnsi="Cambria" w:cs="Times New Roman"/>
          <w:b/>
          <w:bCs/>
          <w:color w:val="76923C" w:themeColor="accent3" w:themeShade="BF"/>
          <w:sz w:val="24"/>
          <w:szCs w:val="24"/>
          <w:lang w:eastAsia="es-MX"/>
        </w:rPr>
        <w:t>Ubícanos</w:t>
      </w:r>
      <w:r w:rsidRPr="00BD4463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eastAsia="es-MX"/>
        </w:rPr>
        <w:t xml:space="preserve"> </w:t>
      </w:r>
    </w:p>
    <w:p w:rsidR="00F70AF5" w:rsidRPr="00D441E6" w:rsidRDefault="00F70AF5" w:rsidP="00F70AF5">
      <w:pPr>
        <w:rPr>
          <w:color w:val="76923C" w:themeColor="accent3" w:themeShade="BF"/>
        </w:rPr>
      </w:pPr>
      <w:r w:rsidRPr="00D441E6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eastAsia="es-MX"/>
        </w:rPr>
        <w:t xml:space="preserve">Las clases están ubicadas en Industrial Vallejo en el centro de </w:t>
      </w:r>
      <w:proofErr w:type="spellStart"/>
      <w:r w:rsidRPr="00D441E6">
        <w:rPr>
          <w:rFonts w:ascii="Cambria" w:eastAsia="Times New Roman" w:hAnsi="Cambria" w:cs="Times New Roman"/>
          <w:color w:val="76923C" w:themeColor="accent3" w:themeShade="BF"/>
          <w:sz w:val="24"/>
          <w:szCs w:val="24"/>
          <w:lang w:eastAsia="es-MX"/>
        </w:rPr>
        <w:t>Prosoftware</w:t>
      </w:r>
      <w:proofErr w:type="spellEnd"/>
    </w:p>
    <w:p w:rsidR="001617F5" w:rsidRDefault="001617F5"/>
    <w:sectPr w:rsidR="001617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C5AE8"/>
    <w:multiLevelType w:val="multilevel"/>
    <w:tmpl w:val="9F82B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8730B5"/>
    <w:multiLevelType w:val="multilevel"/>
    <w:tmpl w:val="81702F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55790B"/>
    <w:multiLevelType w:val="multilevel"/>
    <w:tmpl w:val="00DC54F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6904A5D"/>
    <w:multiLevelType w:val="hybridMultilevel"/>
    <w:tmpl w:val="27FE8C34"/>
    <w:lvl w:ilvl="0" w:tplc="5276E10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9A66914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09E70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71EAA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5E7F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4C42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C4A7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EA66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D28A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CBA4644"/>
    <w:multiLevelType w:val="multilevel"/>
    <w:tmpl w:val="D5D26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E7B7A0C"/>
    <w:multiLevelType w:val="multilevel"/>
    <w:tmpl w:val="F1FAA8F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2B24FC3"/>
    <w:multiLevelType w:val="multilevel"/>
    <w:tmpl w:val="76C250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8DA7804"/>
    <w:multiLevelType w:val="multilevel"/>
    <w:tmpl w:val="0E7AD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992732C"/>
    <w:multiLevelType w:val="multilevel"/>
    <w:tmpl w:val="73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B6913F2"/>
    <w:multiLevelType w:val="hybridMultilevel"/>
    <w:tmpl w:val="CECE5484"/>
    <w:lvl w:ilvl="0" w:tplc="CC4C396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AA97A0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AB4DE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74DD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6801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8DE70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DE8A0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2A7B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650B7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E663FF2"/>
    <w:multiLevelType w:val="multilevel"/>
    <w:tmpl w:val="E1BA1E3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FC5494F"/>
    <w:multiLevelType w:val="multilevel"/>
    <w:tmpl w:val="31F632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26875D5"/>
    <w:multiLevelType w:val="multilevel"/>
    <w:tmpl w:val="878EF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8AD13E3"/>
    <w:multiLevelType w:val="multilevel"/>
    <w:tmpl w:val="4476E8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00824BE"/>
    <w:multiLevelType w:val="hybridMultilevel"/>
    <w:tmpl w:val="68588728"/>
    <w:lvl w:ilvl="0" w:tplc="9BCAFB9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56E80C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7E400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D219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68DE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614DD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8835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4066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B69B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2"/>
  </w:num>
  <w:num w:numId="3">
    <w:abstractNumId w:val="4"/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11"/>
    <w:lvlOverride w:ilvl="0">
      <w:lvl w:ilvl="0">
        <w:numFmt w:val="decimal"/>
        <w:lvlText w:val="%1."/>
        <w:lvlJc w:val="left"/>
      </w:lvl>
    </w:lvlOverride>
  </w:num>
  <w:num w:numId="6">
    <w:abstractNumId w:val="7"/>
    <w:lvlOverride w:ilvl="1">
      <w:lvl w:ilvl="1">
        <w:numFmt w:val="lowerLetter"/>
        <w:lvlText w:val="%2."/>
        <w:lvlJc w:val="left"/>
      </w:lvl>
    </w:lvlOverride>
  </w:num>
  <w:num w:numId="7">
    <w:abstractNumId w:val="14"/>
  </w:num>
  <w:num w:numId="8">
    <w:abstractNumId w:val="3"/>
  </w:num>
  <w:num w:numId="9">
    <w:abstractNumId w:val="9"/>
  </w:num>
  <w:num w:numId="10">
    <w:abstractNumId w:val="13"/>
    <w:lvlOverride w:ilvl="0">
      <w:lvl w:ilvl="0">
        <w:numFmt w:val="decimal"/>
        <w:lvlText w:val="%1."/>
        <w:lvlJc w:val="left"/>
      </w:lvl>
    </w:lvlOverride>
  </w:num>
  <w:num w:numId="11">
    <w:abstractNumId w:val="6"/>
    <w:lvlOverride w:ilvl="0">
      <w:lvl w:ilvl="0">
        <w:numFmt w:val="decimal"/>
        <w:lvlText w:val="%1."/>
        <w:lvlJc w:val="left"/>
      </w:lvl>
    </w:lvlOverride>
  </w:num>
  <w:num w:numId="12">
    <w:abstractNumId w:val="8"/>
  </w:num>
  <w:num w:numId="13">
    <w:abstractNumId w:val="5"/>
    <w:lvlOverride w:ilvl="0">
      <w:lvl w:ilvl="0">
        <w:numFmt w:val="decimal"/>
        <w:lvlText w:val="%1."/>
        <w:lvlJc w:val="left"/>
      </w:lvl>
    </w:lvlOverride>
  </w:num>
  <w:num w:numId="14">
    <w:abstractNumId w:val="10"/>
    <w:lvlOverride w:ilvl="0">
      <w:lvl w:ilvl="0">
        <w:numFmt w:val="decimal"/>
        <w:lvlText w:val="%1."/>
        <w:lvlJc w:val="left"/>
      </w:lvl>
    </w:lvlOverride>
  </w:num>
  <w:num w:numId="15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AF5"/>
    <w:rsid w:val="001617F5"/>
    <w:rsid w:val="003575E7"/>
    <w:rsid w:val="00A51EAA"/>
    <w:rsid w:val="00C2323F"/>
    <w:rsid w:val="00E90D23"/>
    <w:rsid w:val="00F7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A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A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832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Nelly J</dc:creator>
  <cp:keywords/>
  <dc:description/>
  <cp:lastModifiedBy>Nelly J</cp:lastModifiedBy>
  <cp:revision>3</cp:revision>
  <dcterms:created xsi:type="dcterms:W3CDTF">2015-09-02T02:43:00Z</dcterms:created>
  <dcterms:modified xsi:type="dcterms:W3CDTF">2015-09-02T15:53:00Z</dcterms:modified>
</cp:coreProperties>
</file>