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9007" w14:textId="04A31F33" w:rsidR="00DA44AB" w:rsidRPr="00DA44AB" w:rsidRDefault="00DA44AB">
      <w:pPr>
        <w:rPr>
          <w:b/>
          <w:bCs/>
        </w:rPr>
      </w:pPr>
      <w:r w:rsidRPr="00DA44AB">
        <w:rPr>
          <w:b/>
          <w:bCs/>
        </w:rPr>
        <w:t>Nombre: Nayeli Pineda</w:t>
      </w:r>
    </w:p>
    <w:p w14:paraId="5FD02C37" w14:textId="5137E860" w:rsidR="00BB34DB" w:rsidRDefault="0066198B">
      <w:r w:rsidRPr="0066198B">
        <w:t>1.10.3 PLANT–POLLINATOR NETWORKS</w:t>
      </w:r>
    </w:p>
    <w:p w14:paraId="3E18D1A9" w14:textId="57621FC3" w:rsidR="0066198B" w:rsidRPr="0066198B" w:rsidRDefault="0066198B" w:rsidP="006619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C"/>
        </w:rPr>
      </w:pPr>
      <w:r w:rsidRPr="0066198B">
        <w:rPr>
          <w:rFonts w:ascii="Open Sans" w:eastAsia="Times New Roman" w:hAnsi="Open Sans" w:cs="Open Sans"/>
          <w:color w:val="333333"/>
          <w:lang w:eastAsia="es-EC"/>
        </w:rPr>
        <w:t>Captura de pantalla de la ejecución del archivo </w:t>
      </w:r>
      <w:r w:rsidRPr="0066198B">
        <w:rPr>
          <w:rFonts w:ascii="Open Sans" w:eastAsia="Times New Roman" w:hAnsi="Open Sans" w:cs="Open Sans"/>
          <w:b/>
          <w:bCs/>
          <w:color w:val="333333"/>
          <w:lang w:eastAsia="es-EC"/>
        </w:rPr>
        <w:t>netsize.sh</w:t>
      </w:r>
      <w:r w:rsidRPr="0066198B">
        <w:rPr>
          <w:rFonts w:ascii="Open Sans" w:eastAsia="Times New Roman" w:hAnsi="Open Sans" w:cs="Open Sans"/>
          <w:color w:val="333333"/>
          <w:lang w:eastAsia="es-EC"/>
        </w:rPr>
        <w:t> </w:t>
      </w:r>
    </w:p>
    <w:p w14:paraId="7A504696" w14:textId="77777777" w:rsidR="0066198B" w:rsidRPr="0066198B" w:rsidRDefault="0066198B">
      <w:pPr>
        <w:rPr>
          <w:b/>
          <w:bCs/>
        </w:rPr>
      </w:pPr>
      <w:proofErr w:type="spellStart"/>
      <w:r w:rsidRPr="0066198B">
        <w:rPr>
          <w:b/>
          <w:bCs/>
        </w:rPr>
        <w:t>The</w:t>
      </w:r>
      <w:proofErr w:type="spellEnd"/>
      <w:r w:rsidRPr="0066198B">
        <w:rPr>
          <w:b/>
          <w:bCs/>
        </w:rPr>
        <w:t xml:space="preserve"> data </w:t>
      </w:r>
      <w:proofErr w:type="spellStart"/>
      <w:r w:rsidRPr="0066198B">
        <w:rPr>
          <w:b/>
          <w:bCs/>
        </w:rPr>
        <w:t>of</w:t>
      </w:r>
      <w:proofErr w:type="spellEnd"/>
      <w:r w:rsidRPr="0066198B">
        <w:rPr>
          <w:b/>
          <w:bCs/>
        </w:rPr>
        <w:t xml:space="preserve"> Saavedra and </w:t>
      </w:r>
      <w:proofErr w:type="spellStart"/>
      <w:r w:rsidRPr="0066198B">
        <w:rPr>
          <w:b/>
          <w:bCs/>
        </w:rPr>
        <w:t>Stouffer</w:t>
      </w:r>
      <w:proofErr w:type="spellEnd"/>
      <w:r w:rsidRPr="0066198B">
        <w:rPr>
          <w:b/>
          <w:bCs/>
        </w:rPr>
        <w:t xml:space="preserve"> (2013) can be </w:t>
      </w:r>
      <w:proofErr w:type="spellStart"/>
      <w:r w:rsidRPr="0066198B">
        <w:rPr>
          <w:b/>
          <w:bCs/>
        </w:rPr>
        <w:t>found</w:t>
      </w:r>
      <w:proofErr w:type="spellEnd"/>
      <w:r w:rsidRPr="0066198B">
        <w:rPr>
          <w:b/>
          <w:bCs/>
        </w:rPr>
        <w:t xml:space="preserve"> in </w:t>
      </w:r>
      <w:proofErr w:type="spellStart"/>
      <w:r w:rsidRPr="0066198B">
        <w:rPr>
          <w:b/>
          <w:bCs/>
        </w:rPr>
        <w:t>the</w:t>
      </w:r>
      <w:proofErr w:type="spellEnd"/>
      <w:r w:rsidRPr="0066198B">
        <w:rPr>
          <w:b/>
          <w:bCs/>
        </w:rPr>
        <w:t xml:space="preserve"> </w:t>
      </w:r>
      <w:proofErr w:type="spellStart"/>
      <w:r w:rsidRPr="0066198B">
        <w:rPr>
          <w:b/>
          <w:bCs/>
        </w:rPr>
        <w:t>directory</w:t>
      </w:r>
      <w:proofErr w:type="spellEnd"/>
      <w:r w:rsidRPr="0066198B">
        <w:rPr>
          <w:b/>
          <w:bCs/>
        </w:rPr>
        <w:t xml:space="preserve"> CSB/</w:t>
      </w:r>
      <w:proofErr w:type="spellStart"/>
      <w:r w:rsidRPr="0066198B">
        <w:rPr>
          <w:b/>
          <w:bCs/>
        </w:rPr>
        <w:t>unix</w:t>
      </w:r>
      <w:proofErr w:type="spellEnd"/>
      <w:r w:rsidRPr="0066198B">
        <w:rPr>
          <w:b/>
          <w:bCs/>
        </w:rPr>
        <w:t>/data/Saavedra2013.</w:t>
      </w:r>
    </w:p>
    <w:p w14:paraId="2E6949D0" w14:textId="71460997" w:rsidR="0066198B" w:rsidRDefault="0066198B" w:rsidP="0066198B">
      <w:pPr>
        <w:pStyle w:val="Prrafodelista"/>
        <w:numPr>
          <w:ilvl w:val="0"/>
          <w:numId w:val="2"/>
        </w:numPr>
      </w:pPr>
      <w:proofErr w:type="spellStart"/>
      <w:r w:rsidRPr="0066198B">
        <w:t>Write</w:t>
      </w:r>
      <w:proofErr w:type="spellEnd"/>
      <w:r w:rsidRPr="0066198B">
        <w:t xml:space="preserve"> a script </w:t>
      </w:r>
      <w:proofErr w:type="spellStart"/>
      <w:r w:rsidRPr="0066198B">
        <w:t>that</w:t>
      </w:r>
      <w:proofErr w:type="spellEnd"/>
      <w:r w:rsidRPr="0066198B">
        <w:t xml:space="preserve"> </w:t>
      </w:r>
      <w:proofErr w:type="spellStart"/>
      <w:r w:rsidRPr="0066198B">
        <w:t>takes</w:t>
      </w:r>
      <w:proofErr w:type="spellEnd"/>
      <w:r w:rsidRPr="0066198B">
        <w:t xml:space="preserve"> </w:t>
      </w:r>
      <w:proofErr w:type="spellStart"/>
      <w:r w:rsidRPr="0066198B">
        <w:t>one</w:t>
      </w:r>
      <w:proofErr w:type="spellEnd"/>
      <w:r w:rsidRPr="0066198B">
        <w:t xml:space="preserve"> </w:t>
      </w:r>
      <w:proofErr w:type="spellStart"/>
      <w:r w:rsidRPr="0066198B">
        <w:t>of</w:t>
      </w:r>
      <w:proofErr w:type="spellEnd"/>
      <w:r w:rsidRPr="0066198B">
        <w:t xml:space="preserve"> </w:t>
      </w:r>
      <w:proofErr w:type="spellStart"/>
      <w:r w:rsidRPr="0066198B">
        <w:t>these</w:t>
      </w:r>
      <w:proofErr w:type="spellEnd"/>
      <w:r w:rsidRPr="0066198B">
        <w:t xml:space="preserve"> files and determines </w:t>
      </w:r>
      <w:proofErr w:type="spellStart"/>
      <w:r w:rsidRPr="0066198B">
        <w:t>the</w:t>
      </w:r>
      <w:proofErr w:type="spellEnd"/>
      <w:r w:rsidRPr="0066198B">
        <w:t xml:space="preserve"> </w:t>
      </w:r>
      <w:proofErr w:type="spellStart"/>
      <w:r w:rsidRPr="0066198B">
        <w:t>number</w:t>
      </w:r>
      <w:proofErr w:type="spellEnd"/>
      <w:r w:rsidRPr="0066198B">
        <w:t xml:space="preserve"> </w:t>
      </w:r>
      <w:proofErr w:type="spellStart"/>
      <w:r w:rsidRPr="0066198B">
        <w:t>of</w:t>
      </w:r>
      <w:proofErr w:type="spellEnd"/>
      <w:r w:rsidRPr="0066198B">
        <w:t xml:space="preserve"> </w:t>
      </w:r>
      <w:proofErr w:type="spellStart"/>
      <w:r w:rsidRPr="0066198B">
        <w:t>rows</w:t>
      </w:r>
      <w:proofErr w:type="spellEnd"/>
      <w:r w:rsidRPr="0066198B">
        <w:t xml:space="preserve"> (</w:t>
      </w:r>
      <w:proofErr w:type="spellStart"/>
      <w:r w:rsidRPr="0066198B">
        <w:t>pollinators</w:t>
      </w:r>
      <w:proofErr w:type="spellEnd"/>
      <w:r w:rsidRPr="0066198B">
        <w:t xml:space="preserve">) and </w:t>
      </w:r>
      <w:proofErr w:type="spellStart"/>
      <w:r w:rsidRPr="0066198B">
        <w:t>columns</w:t>
      </w:r>
      <w:proofErr w:type="spellEnd"/>
      <w:r w:rsidRPr="0066198B">
        <w:t xml:space="preserve"> (</w:t>
      </w:r>
      <w:proofErr w:type="spellStart"/>
      <w:r w:rsidRPr="0066198B">
        <w:t>plants</w:t>
      </w:r>
      <w:proofErr w:type="spellEnd"/>
      <w:r w:rsidRPr="0066198B">
        <w:t xml:space="preserve">). Note </w:t>
      </w:r>
      <w:proofErr w:type="spellStart"/>
      <w:r w:rsidRPr="0066198B">
        <w:t>that</w:t>
      </w:r>
      <w:proofErr w:type="spellEnd"/>
      <w:r w:rsidRPr="0066198B">
        <w:t xml:space="preserve"> </w:t>
      </w:r>
      <w:proofErr w:type="spellStart"/>
      <w:r w:rsidRPr="0066198B">
        <w:t>columns</w:t>
      </w:r>
      <w:proofErr w:type="spellEnd"/>
      <w:r w:rsidRPr="0066198B">
        <w:t xml:space="preserve"> are </w:t>
      </w:r>
      <w:proofErr w:type="spellStart"/>
      <w:r w:rsidRPr="0066198B">
        <w:t>separated</w:t>
      </w:r>
      <w:proofErr w:type="spellEnd"/>
      <w:r w:rsidRPr="0066198B">
        <w:t xml:space="preserve"> </w:t>
      </w:r>
      <w:proofErr w:type="spellStart"/>
      <w:r w:rsidRPr="0066198B">
        <w:t>by</w:t>
      </w:r>
      <w:proofErr w:type="spellEnd"/>
      <w:r w:rsidRPr="0066198B">
        <w:t xml:space="preserve"> </w:t>
      </w:r>
      <w:proofErr w:type="spellStart"/>
      <w:r w:rsidRPr="0066198B">
        <w:t>spaces</w:t>
      </w:r>
      <w:proofErr w:type="spellEnd"/>
      <w:r w:rsidRPr="0066198B">
        <w:t xml:space="preserve"> and </w:t>
      </w:r>
      <w:proofErr w:type="spellStart"/>
      <w:r w:rsidRPr="0066198B">
        <w:t>that</w:t>
      </w:r>
      <w:proofErr w:type="spellEnd"/>
      <w:r w:rsidRPr="0066198B">
        <w:t xml:space="preserve"> </w:t>
      </w:r>
      <w:proofErr w:type="spellStart"/>
      <w:r w:rsidRPr="0066198B">
        <w:t>there</w:t>
      </w:r>
      <w:proofErr w:type="spellEnd"/>
      <w:r w:rsidRPr="0066198B">
        <w:t xml:space="preserve"> </w:t>
      </w:r>
      <w:proofErr w:type="spellStart"/>
      <w:r w:rsidRPr="0066198B">
        <w:t>is</w:t>
      </w:r>
      <w:proofErr w:type="spellEnd"/>
      <w:r w:rsidRPr="0066198B">
        <w:t xml:space="preserve"> a </w:t>
      </w:r>
      <w:proofErr w:type="spellStart"/>
      <w:r w:rsidRPr="0066198B">
        <w:t>space</w:t>
      </w:r>
      <w:proofErr w:type="spellEnd"/>
      <w:r w:rsidRPr="0066198B">
        <w:t xml:space="preserve"> at </w:t>
      </w:r>
      <w:proofErr w:type="spellStart"/>
      <w:r w:rsidRPr="0066198B">
        <w:t>the</w:t>
      </w:r>
      <w:proofErr w:type="spellEnd"/>
      <w:r w:rsidRPr="0066198B">
        <w:t xml:space="preserve"> </w:t>
      </w:r>
      <w:proofErr w:type="spellStart"/>
      <w:r w:rsidRPr="0066198B">
        <w:t>end</w:t>
      </w:r>
      <w:proofErr w:type="spellEnd"/>
      <w:r w:rsidRPr="0066198B">
        <w:t xml:space="preserve"> </w:t>
      </w:r>
      <w:proofErr w:type="spellStart"/>
      <w:r w:rsidRPr="0066198B">
        <w:t>of</w:t>
      </w:r>
      <w:proofErr w:type="spellEnd"/>
      <w:r w:rsidRPr="0066198B">
        <w:t xml:space="preserve"> </w:t>
      </w:r>
      <w:proofErr w:type="spellStart"/>
      <w:r w:rsidRPr="0066198B">
        <w:t>each</w:t>
      </w:r>
      <w:proofErr w:type="spellEnd"/>
      <w:r w:rsidRPr="0066198B">
        <w:t xml:space="preserve"> line. </w:t>
      </w:r>
      <w:proofErr w:type="spellStart"/>
      <w:r w:rsidRPr="0066198B">
        <w:t>Your</w:t>
      </w:r>
      <w:proofErr w:type="spellEnd"/>
      <w:r w:rsidRPr="0066198B">
        <w:t xml:space="preserve"> script </w:t>
      </w:r>
      <w:proofErr w:type="spellStart"/>
      <w:r w:rsidRPr="0066198B">
        <w:t>should</w:t>
      </w:r>
      <w:proofErr w:type="spellEnd"/>
      <w:r w:rsidRPr="0066198B">
        <w:t xml:space="preserve"> </w:t>
      </w:r>
      <w:proofErr w:type="spellStart"/>
      <w:r w:rsidRPr="0066198B">
        <w:t>return</w:t>
      </w:r>
      <w:proofErr w:type="spellEnd"/>
      <w:r w:rsidRPr="0066198B">
        <w:t>.</w:t>
      </w:r>
    </w:p>
    <w:p w14:paraId="4A56E0EE" w14:textId="6234CE60" w:rsidR="0066198B" w:rsidRDefault="0066198B" w:rsidP="0066198B">
      <w:r>
        <w:rPr>
          <w:noProof/>
        </w:rPr>
        <w:drawing>
          <wp:inline distT="0" distB="0" distL="0" distR="0" wp14:anchorId="7C269C8D" wp14:editId="441484BB">
            <wp:extent cx="5400040" cy="25101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2DEA" w14:textId="2AF3BB24" w:rsidR="0066198B" w:rsidRDefault="007F0627" w:rsidP="0066198B">
      <w:r>
        <w:rPr>
          <w:noProof/>
        </w:rPr>
        <w:drawing>
          <wp:inline distT="0" distB="0" distL="0" distR="0" wp14:anchorId="436E07AD" wp14:editId="14DC5035">
            <wp:extent cx="5400040" cy="1285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56D4" w14:textId="77777777" w:rsidR="00DA44AB" w:rsidRDefault="00DA44AB" w:rsidP="00DA44AB">
      <w:r>
        <w:t>2. [</w:t>
      </w:r>
      <w:proofErr w:type="spellStart"/>
      <w:r>
        <w:t>Advanced</w:t>
      </w:r>
      <w:proofErr w:type="spellEnd"/>
      <w:r>
        <w:t>]</w:t>
      </w:r>
    </w:p>
    <w:p w14:paraId="635F0CDF" w14:textId="6AC2E0D3" w:rsidR="00DA44AB" w:rsidRDefault="00DA44AB" w:rsidP="00DA44AB">
      <w:proofErr w:type="spellStart"/>
      <w:r>
        <w:t>Write</w:t>
      </w:r>
      <w:proofErr w:type="spellEnd"/>
      <w:r>
        <w:t xml:space="preserve">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and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:</w:t>
      </w:r>
    </w:p>
    <w:p w14:paraId="10761A55" w14:textId="7B2670DB" w:rsidR="00F07DC2" w:rsidRDefault="00F07DC2" w:rsidP="0066198B">
      <w:r>
        <w:rPr>
          <w:noProof/>
        </w:rPr>
        <w:drawing>
          <wp:inline distT="0" distB="0" distL="0" distR="0" wp14:anchorId="2ECBC6F2" wp14:editId="18727CB2">
            <wp:extent cx="5400040" cy="2039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8A9B" w14:textId="1E4A9CB1" w:rsidR="00F07DC2" w:rsidRDefault="00F07DC2" w:rsidP="0066198B">
      <w:r>
        <w:rPr>
          <w:noProof/>
        </w:rPr>
        <w:lastRenderedPageBreak/>
        <w:drawing>
          <wp:inline distT="0" distB="0" distL="0" distR="0" wp14:anchorId="776948DA" wp14:editId="49C31267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FDD4" w14:textId="0F2DF9CB" w:rsidR="00DA44AB" w:rsidRDefault="00DA44AB" w:rsidP="0066198B">
      <w:r>
        <w:rPr>
          <w:noProof/>
        </w:rPr>
        <w:drawing>
          <wp:inline distT="0" distB="0" distL="0" distR="0" wp14:anchorId="2FAA1374" wp14:editId="03592D5D">
            <wp:extent cx="5400040" cy="1641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8C47" w14:textId="2E163964" w:rsidR="00DA44AB" w:rsidRDefault="00DA44AB" w:rsidP="0066198B">
      <w:r>
        <w:rPr>
          <w:noProof/>
        </w:rPr>
        <w:drawing>
          <wp:inline distT="0" distB="0" distL="0" distR="0" wp14:anchorId="25A46AE0" wp14:editId="69BDA1C4">
            <wp:extent cx="5400040" cy="5873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1D1A"/>
    <w:multiLevelType w:val="hybridMultilevel"/>
    <w:tmpl w:val="C6D0C1FC"/>
    <w:lvl w:ilvl="0" w:tplc="E55819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25" w:hanging="360"/>
      </w:pPr>
    </w:lvl>
    <w:lvl w:ilvl="2" w:tplc="300A001B" w:tentative="1">
      <w:start w:val="1"/>
      <w:numFmt w:val="lowerRoman"/>
      <w:lvlText w:val="%3."/>
      <w:lvlJc w:val="right"/>
      <w:pPr>
        <w:ind w:left="1845" w:hanging="180"/>
      </w:pPr>
    </w:lvl>
    <w:lvl w:ilvl="3" w:tplc="300A000F" w:tentative="1">
      <w:start w:val="1"/>
      <w:numFmt w:val="decimal"/>
      <w:lvlText w:val="%4."/>
      <w:lvlJc w:val="left"/>
      <w:pPr>
        <w:ind w:left="2565" w:hanging="360"/>
      </w:pPr>
    </w:lvl>
    <w:lvl w:ilvl="4" w:tplc="300A0019" w:tentative="1">
      <w:start w:val="1"/>
      <w:numFmt w:val="lowerLetter"/>
      <w:lvlText w:val="%5."/>
      <w:lvlJc w:val="left"/>
      <w:pPr>
        <w:ind w:left="3285" w:hanging="360"/>
      </w:pPr>
    </w:lvl>
    <w:lvl w:ilvl="5" w:tplc="300A001B" w:tentative="1">
      <w:start w:val="1"/>
      <w:numFmt w:val="lowerRoman"/>
      <w:lvlText w:val="%6."/>
      <w:lvlJc w:val="right"/>
      <w:pPr>
        <w:ind w:left="4005" w:hanging="180"/>
      </w:pPr>
    </w:lvl>
    <w:lvl w:ilvl="6" w:tplc="300A000F" w:tentative="1">
      <w:start w:val="1"/>
      <w:numFmt w:val="decimal"/>
      <w:lvlText w:val="%7."/>
      <w:lvlJc w:val="left"/>
      <w:pPr>
        <w:ind w:left="4725" w:hanging="360"/>
      </w:pPr>
    </w:lvl>
    <w:lvl w:ilvl="7" w:tplc="300A0019" w:tentative="1">
      <w:start w:val="1"/>
      <w:numFmt w:val="lowerLetter"/>
      <w:lvlText w:val="%8."/>
      <w:lvlJc w:val="left"/>
      <w:pPr>
        <w:ind w:left="5445" w:hanging="360"/>
      </w:pPr>
    </w:lvl>
    <w:lvl w:ilvl="8" w:tplc="3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36D707B"/>
    <w:multiLevelType w:val="multilevel"/>
    <w:tmpl w:val="023A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8B"/>
    <w:rsid w:val="0041757F"/>
    <w:rsid w:val="0066198B"/>
    <w:rsid w:val="007D06FA"/>
    <w:rsid w:val="007F0627"/>
    <w:rsid w:val="00BB34DB"/>
    <w:rsid w:val="00DA44AB"/>
    <w:rsid w:val="00F0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9BCF"/>
  <w15:chartTrackingRefBased/>
  <w15:docId w15:val="{2B3E2F6C-5CBD-4B9B-9923-FE26901E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6198B"/>
    <w:rPr>
      <w:b/>
      <w:bCs/>
    </w:rPr>
  </w:style>
  <w:style w:type="paragraph" w:styleId="Prrafodelista">
    <w:name w:val="List Paragraph"/>
    <w:basedOn w:val="Normal"/>
    <w:uiPriority w:val="34"/>
    <w:qFormat/>
    <w:rsid w:val="0066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2022-05-25T21:12:00Z</dcterms:created>
  <dcterms:modified xsi:type="dcterms:W3CDTF">2022-05-26T01:30:00Z</dcterms:modified>
</cp:coreProperties>
</file>