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D43F" w14:textId="77777777" w:rsidR="00747D39" w:rsidRPr="001C5862" w:rsidRDefault="00747D39" w:rsidP="001C5862">
      <w:pPr>
        <w:spacing w:line="276" w:lineRule="auto"/>
        <w:rPr>
          <w:rFonts w:ascii="Cambria" w:hAnsi="Cambria"/>
          <w:b/>
          <w:bCs/>
          <w:color w:val="00B050"/>
          <w:sz w:val="48"/>
          <w:szCs w:val="48"/>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48"/>
          <w:szCs w:val="48"/>
          <w:lang w:val="es-MX"/>
          <w14:shadow w14:blurRad="50800" w14:dist="38100" w14:dir="0" w14:sx="100000" w14:sy="100000" w14:kx="0" w14:ky="0" w14:algn="l">
            <w14:srgbClr w14:val="000000">
              <w14:alpha w14:val="60000"/>
            </w14:srgbClr>
          </w14:shadow>
        </w:rPr>
        <w:t xml:space="preserve">UNIVERSIDAD LAICA ELOY ALFARO </w:t>
      </w:r>
    </w:p>
    <w:p w14:paraId="6A2E259B" w14:textId="73EECEA9" w:rsidR="00747D39" w:rsidRDefault="00747D39" w:rsidP="001C5862">
      <w:pPr>
        <w:spacing w:line="276" w:lineRule="auto"/>
        <w:ind w:left="2124" w:firstLine="708"/>
        <w:rPr>
          <w:rFonts w:ascii="Cambria" w:hAnsi="Cambria"/>
          <w:b/>
          <w:bCs/>
          <w:color w:val="00B050"/>
          <w:sz w:val="48"/>
          <w:szCs w:val="48"/>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48"/>
          <w:szCs w:val="48"/>
          <w:lang w:val="es-MX"/>
          <w14:shadow w14:blurRad="50800" w14:dist="38100" w14:dir="0" w14:sx="100000" w14:sy="100000" w14:kx="0" w14:ky="0" w14:algn="l">
            <w14:srgbClr w14:val="000000">
              <w14:alpha w14:val="60000"/>
            </w14:srgbClr>
          </w14:shadow>
        </w:rPr>
        <w:t>DE MANABÍ</w:t>
      </w:r>
    </w:p>
    <w:p w14:paraId="2B7B24CE" w14:textId="77777777" w:rsidR="001C5862" w:rsidRPr="001C5862" w:rsidRDefault="001C5862" w:rsidP="001C5862">
      <w:pPr>
        <w:spacing w:line="276" w:lineRule="auto"/>
        <w:jc w:val="center"/>
        <w:rPr>
          <w:rFonts w:ascii="Cambria" w:hAnsi="Cambria"/>
          <w:b/>
          <w:bCs/>
          <w:color w:val="00B050"/>
          <w:sz w:val="48"/>
          <w:szCs w:val="48"/>
          <w:lang w:val="es-MX"/>
          <w14:shadow w14:blurRad="50800" w14:dist="38100" w14:dir="0" w14:sx="100000" w14:sy="100000" w14:kx="0" w14:ky="0" w14:algn="l">
            <w14:srgbClr w14:val="000000">
              <w14:alpha w14:val="60000"/>
            </w14:srgbClr>
          </w14:shadow>
        </w:rPr>
      </w:pPr>
    </w:p>
    <w:p w14:paraId="4FD45F5A" w14:textId="2CBC534C" w:rsidR="00747D39" w:rsidRPr="001C5862" w:rsidRDefault="00747D39" w:rsidP="00747D39">
      <w:pPr>
        <w:spacing w:line="480" w:lineRule="auto"/>
        <w:jc w:val="center"/>
        <w:rPr>
          <w:rFonts w:ascii="Cambria" w:hAnsi="Cambria"/>
          <w:b/>
          <w:bCs/>
          <w:color w:val="00B050"/>
          <w:sz w:val="32"/>
          <w:szCs w:val="32"/>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32"/>
          <w:szCs w:val="32"/>
          <w:lang w:val="es-MX"/>
          <w14:shadow w14:blurRad="50800" w14:dist="38100" w14:dir="0" w14:sx="100000" w14:sy="100000" w14:kx="0" w14:ky="0" w14:algn="l">
            <w14:srgbClr w14:val="000000">
              <w14:alpha w14:val="60000"/>
            </w14:srgbClr>
          </w14:shadow>
        </w:rPr>
        <w:t>Pertenece a:</w:t>
      </w:r>
    </w:p>
    <w:p w14:paraId="6FF13C3C" w14:textId="3C700E3B" w:rsidR="00747D39" w:rsidRDefault="00747D39" w:rsidP="00747D39">
      <w:pPr>
        <w:spacing w:line="48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r w:rsidRPr="00747D39">
        <w:rPr>
          <w:rFonts w:ascii="Cambria" w:hAnsi="Cambria"/>
          <w:b/>
          <w:bCs/>
          <w:sz w:val="32"/>
          <w:szCs w:val="32"/>
          <w:lang w:val="es-MX"/>
          <w14:shadow w14:blurRad="50800" w14:dist="38100" w14:dir="0" w14:sx="100000" w14:sy="100000" w14:kx="0" w14:ky="0" w14:algn="l">
            <w14:srgbClr w14:val="000000">
              <w14:alpha w14:val="60000"/>
            </w14:srgbClr>
          </w14:shadow>
        </w:rPr>
        <w:t>Loor Mera Nayeli Maria</w:t>
      </w:r>
    </w:p>
    <w:p w14:paraId="31DED344" w14:textId="10AFF378" w:rsidR="00747D39" w:rsidRPr="001C5862" w:rsidRDefault="00747D39" w:rsidP="00747D39">
      <w:pPr>
        <w:spacing w:line="480" w:lineRule="auto"/>
        <w:jc w:val="center"/>
        <w:rPr>
          <w:rFonts w:ascii="Cambria" w:hAnsi="Cambria"/>
          <w:b/>
          <w:bCs/>
          <w:color w:val="00B050"/>
          <w:sz w:val="32"/>
          <w:szCs w:val="32"/>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32"/>
          <w:szCs w:val="32"/>
          <w:lang w:val="es-MX"/>
          <w14:shadow w14:blurRad="50800" w14:dist="38100" w14:dir="0" w14:sx="100000" w14:sy="100000" w14:kx="0" w14:ky="0" w14:algn="l">
            <w14:srgbClr w14:val="000000">
              <w14:alpha w14:val="60000"/>
            </w14:srgbClr>
          </w14:shadow>
        </w:rPr>
        <w:t>Curso:</w:t>
      </w:r>
    </w:p>
    <w:p w14:paraId="491BFDDD" w14:textId="260AF24B" w:rsidR="00747D39" w:rsidRDefault="00747D39" w:rsidP="00747D39">
      <w:pPr>
        <w:spacing w:line="48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r>
        <w:rPr>
          <w:rFonts w:ascii="Cambria" w:hAnsi="Cambria"/>
          <w:b/>
          <w:bCs/>
          <w:sz w:val="32"/>
          <w:szCs w:val="32"/>
          <w:lang w:val="es-MX"/>
          <w14:shadow w14:blurRad="50800" w14:dist="38100" w14:dir="0" w14:sx="100000" w14:sy="100000" w14:kx="0" w14:ky="0" w14:algn="l">
            <w14:srgbClr w14:val="000000">
              <w14:alpha w14:val="60000"/>
            </w14:srgbClr>
          </w14:shadow>
        </w:rPr>
        <w:t>6TO “A”</w:t>
      </w:r>
    </w:p>
    <w:p w14:paraId="0CFDDC73" w14:textId="2B7590A8" w:rsidR="00747D39" w:rsidRPr="001C5862" w:rsidRDefault="00747D39" w:rsidP="00747D39">
      <w:pPr>
        <w:spacing w:line="480" w:lineRule="auto"/>
        <w:jc w:val="center"/>
        <w:rPr>
          <w:rFonts w:ascii="Cambria" w:hAnsi="Cambria"/>
          <w:b/>
          <w:bCs/>
          <w:color w:val="00B050"/>
          <w:sz w:val="32"/>
          <w:szCs w:val="32"/>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32"/>
          <w:szCs w:val="32"/>
          <w:lang w:val="es-MX"/>
          <w14:shadow w14:blurRad="50800" w14:dist="38100" w14:dir="0" w14:sx="100000" w14:sy="100000" w14:kx="0" w14:ky="0" w14:algn="l">
            <w14:srgbClr w14:val="000000">
              <w14:alpha w14:val="60000"/>
            </w14:srgbClr>
          </w14:shadow>
        </w:rPr>
        <w:t>Materia:</w:t>
      </w:r>
    </w:p>
    <w:p w14:paraId="583B3886" w14:textId="00C577C6" w:rsidR="00747D39" w:rsidRDefault="00747D39" w:rsidP="00747D39">
      <w:pPr>
        <w:spacing w:line="48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r>
        <w:rPr>
          <w:rFonts w:ascii="Cambria" w:hAnsi="Cambria"/>
          <w:b/>
          <w:bCs/>
          <w:sz w:val="32"/>
          <w:szCs w:val="32"/>
          <w:lang w:val="es-MX"/>
          <w14:shadow w14:blurRad="50800" w14:dist="38100" w14:dir="0" w14:sx="100000" w14:sy="100000" w14:kx="0" w14:ky="0" w14:algn="l">
            <w14:srgbClr w14:val="000000">
              <w14:alpha w14:val="60000"/>
            </w14:srgbClr>
          </w14:shadow>
        </w:rPr>
        <w:t>Gobierno de Tecnologías de la Información</w:t>
      </w:r>
    </w:p>
    <w:p w14:paraId="3290A832" w14:textId="7097426E" w:rsidR="00747D39" w:rsidRPr="001C5862" w:rsidRDefault="00747D39" w:rsidP="00747D39">
      <w:pPr>
        <w:spacing w:line="480" w:lineRule="auto"/>
        <w:jc w:val="center"/>
        <w:rPr>
          <w:rFonts w:ascii="Cambria" w:hAnsi="Cambria"/>
          <w:b/>
          <w:bCs/>
          <w:color w:val="00B050"/>
          <w:sz w:val="32"/>
          <w:szCs w:val="32"/>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32"/>
          <w:szCs w:val="32"/>
          <w:lang w:val="es-MX"/>
          <w14:shadow w14:blurRad="50800" w14:dist="38100" w14:dir="0" w14:sx="100000" w14:sy="100000" w14:kx="0" w14:ky="0" w14:algn="l">
            <w14:srgbClr w14:val="000000">
              <w14:alpha w14:val="60000"/>
            </w14:srgbClr>
          </w14:shadow>
        </w:rPr>
        <w:t>Docente:</w:t>
      </w:r>
    </w:p>
    <w:p w14:paraId="75DC6228" w14:textId="07455805" w:rsidR="00747D39" w:rsidRDefault="00747D39" w:rsidP="00747D39">
      <w:pPr>
        <w:spacing w:line="48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r>
        <w:rPr>
          <w:rFonts w:ascii="Cambria" w:hAnsi="Cambria"/>
          <w:b/>
          <w:bCs/>
          <w:sz w:val="32"/>
          <w:szCs w:val="32"/>
          <w:lang w:val="es-MX"/>
          <w14:shadow w14:blurRad="50800" w14:dist="38100" w14:dir="0" w14:sx="100000" w14:sy="100000" w14:kx="0" w14:ky="0" w14:algn="l">
            <w14:srgbClr w14:val="000000">
              <w14:alpha w14:val="60000"/>
            </w14:srgbClr>
          </w14:shadow>
        </w:rPr>
        <w:t>Ing. V</w:t>
      </w:r>
      <w:r w:rsidR="001C5862">
        <w:rPr>
          <w:rFonts w:ascii="Cambria" w:hAnsi="Cambria"/>
          <w:b/>
          <w:bCs/>
          <w:sz w:val="32"/>
          <w:szCs w:val="32"/>
          <w:lang w:val="es-MX"/>
          <w14:shadow w14:blurRad="50800" w14:dist="38100" w14:dir="0" w14:sx="100000" w14:sy="100000" w14:kx="0" w14:ky="0" w14:algn="l">
            <w14:srgbClr w14:val="000000">
              <w14:alpha w14:val="60000"/>
            </w14:srgbClr>
          </w14:shadow>
        </w:rPr>
        <w:t>í</w:t>
      </w:r>
      <w:r>
        <w:rPr>
          <w:rFonts w:ascii="Cambria" w:hAnsi="Cambria"/>
          <w:b/>
          <w:bCs/>
          <w:sz w:val="32"/>
          <w:szCs w:val="32"/>
          <w:lang w:val="es-MX"/>
          <w14:shadow w14:blurRad="50800" w14:dist="38100" w14:dir="0" w14:sx="100000" w14:sy="100000" w14:kx="0" w14:ky="0" w14:algn="l">
            <w14:srgbClr w14:val="000000">
              <w14:alpha w14:val="60000"/>
            </w14:srgbClr>
          </w14:shadow>
        </w:rPr>
        <w:t>ctor René García</w:t>
      </w:r>
    </w:p>
    <w:p w14:paraId="57A49A2D" w14:textId="6439D9D0" w:rsidR="00747D39" w:rsidRPr="001C5862" w:rsidRDefault="00747D39" w:rsidP="00747D39">
      <w:pPr>
        <w:spacing w:line="480" w:lineRule="auto"/>
        <w:jc w:val="center"/>
        <w:rPr>
          <w:rFonts w:ascii="Cambria" w:hAnsi="Cambria"/>
          <w:b/>
          <w:bCs/>
          <w:color w:val="00B050"/>
          <w:sz w:val="32"/>
          <w:szCs w:val="32"/>
          <w:lang w:val="es-MX"/>
          <w14:shadow w14:blurRad="50800" w14:dist="38100" w14:dir="0" w14:sx="100000" w14:sy="100000" w14:kx="0" w14:ky="0" w14:algn="l">
            <w14:srgbClr w14:val="000000">
              <w14:alpha w14:val="60000"/>
            </w14:srgbClr>
          </w14:shadow>
        </w:rPr>
      </w:pPr>
      <w:r w:rsidRPr="001C5862">
        <w:rPr>
          <w:rFonts w:ascii="Cambria" w:hAnsi="Cambria"/>
          <w:b/>
          <w:bCs/>
          <w:color w:val="00B050"/>
          <w:sz w:val="32"/>
          <w:szCs w:val="32"/>
          <w:lang w:val="es-MX"/>
          <w14:shadow w14:blurRad="50800" w14:dist="38100" w14:dir="0" w14:sx="100000" w14:sy="100000" w14:kx="0" w14:ky="0" w14:algn="l">
            <w14:srgbClr w14:val="000000">
              <w14:alpha w14:val="60000"/>
            </w14:srgbClr>
          </w14:shadow>
        </w:rPr>
        <w:t>Año Lectivo:</w:t>
      </w:r>
    </w:p>
    <w:p w14:paraId="1A65F048" w14:textId="6A17A838" w:rsidR="00747D39" w:rsidRDefault="00747D39" w:rsidP="00747D39">
      <w:pPr>
        <w:spacing w:line="48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r>
        <w:rPr>
          <w:rFonts w:ascii="Cambria" w:hAnsi="Cambria"/>
          <w:b/>
          <w:bCs/>
          <w:sz w:val="32"/>
          <w:szCs w:val="32"/>
          <w:lang w:val="es-MX"/>
          <w14:shadow w14:blurRad="50800" w14:dist="38100" w14:dir="0" w14:sx="100000" w14:sy="100000" w14:kx="0" w14:ky="0" w14:algn="l">
            <w14:srgbClr w14:val="000000">
              <w14:alpha w14:val="60000"/>
            </w14:srgbClr>
          </w14:shadow>
        </w:rPr>
        <w:t>2023(2)</w:t>
      </w:r>
    </w:p>
    <w:p w14:paraId="0BB393D8" w14:textId="09781E27" w:rsidR="00747D39" w:rsidRDefault="00747D39" w:rsidP="00747D39">
      <w:pPr>
        <w:spacing w:line="36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p>
    <w:p w14:paraId="60296A00" w14:textId="77777777" w:rsidR="001C5862" w:rsidRDefault="001C5862" w:rsidP="00747D39">
      <w:pPr>
        <w:spacing w:line="360" w:lineRule="auto"/>
        <w:jc w:val="center"/>
        <w:rPr>
          <w:rFonts w:ascii="Cambria" w:hAnsi="Cambria"/>
          <w:b/>
          <w:bCs/>
          <w:sz w:val="32"/>
          <w:szCs w:val="32"/>
          <w:lang w:val="es-MX"/>
          <w14:shadow w14:blurRad="50800" w14:dist="38100" w14:dir="0" w14:sx="100000" w14:sy="100000" w14:kx="0" w14:ky="0" w14:algn="l">
            <w14:srgbClr w14:val="000000">
              <w14:alpha w14:val="60000"/>
            </w14:srgbClr>
          </w14:shadow>
        </w:rPr>
      </w:pPr>
    </w:p>
    <w:p w14:paraId="60544C32" w14:textId="1027098C" w:rsidR="001C5862" w:rsidRDefault="001C5862" w:rsidP="00747D39">
      <w:pPr>
        <w:spacing w:line="360" w:lineRule="auto"/>
        <w:jc w:val="center"/>
        <w:rPr>
          <w:rFonts w:ascii="Britannic Bold" w:hAnsi="Britannic Bold" w:cs="Segoe UI"/>
          <w:color w:val="34354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1C5862">
        <w:rPr>
          <w:rFonts w:ascii="Britannic Bold" w:hAnsi="Britannic Bold" w:cs="Segoe UI"/>
          <w:color w:val="34354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WixDesingNayeli</w:t>
      </w:r>
      <w:proofErr w:type="spellEnd"/>
    </w:p>
    <w:p w14:paraId="44A5E89F" w14:textId="0FEB1CA8" w:rsidR="001C5862" w:rsidRDefault="001C5862" w:rsidP="00747D39">
      <w:pPr>
        <w:spacing w:line="360" w:lineRule="auto"/>
        <w:jc w:val="center"/>
        <w:rPr>
          <w:rFonts w:ascii="Britannic Bold" w:hAnsi="Britannic Bold"/>
          <w:bCs/>
          <w:sz w:val="44"/>
          <w:szCs w:val="44"/>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4F0BFDAF" wp14:editId="71EC439F">
            <wp:extent cx="5400040" cy="2751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51455"/>
                    </a:xfrm>
                    <a:prstGeom prst="rect">
                      <a:avLst/>
                    </a:prstGeom>
                  </pic:spPr>
                </pic:pic>
              </a:graphicData>
            </a:graphic>
          </wp:inline>
        </w:drawing>
      </w:r>
    </w:p>
    <w:p w14:paraId="49B7101A" w14:textId="55A26DDF" w:rsidR="001C5862"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C1F">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 que un sitio web, una experiencia personalizada”</w:t>
      </w:r>
    </w:p>
    <w:p w14:paraId="535DDE73" w14:textId="532BC4D5"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AFE2A" w14:textId="7965627A"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FDEA0" w14:textId="618C8726"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9B3A4" w14:textId="45DD7790"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0B91C" w14:textId="3A0A534B"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A4235" w14:textId="253ABC8E"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04A22" w14:textId="5E08DD2E"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A1DF5" w14:textId="25FBF73A"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9BF25" w14:textId="77777777" w:rsidR="00933C1F" w:rsidRDefault="00933C1F" w:rsidP="00747D39">
      <w:pPr>
        <w:spacing w:line="360" w:lineRule="auto"/>
        <w:jc w:val="center"/>
        <w:rPr>
          <w:rFonts w:ascii="Britannic Bold" w:hAnsi="Britannic Bold"/>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40C56" w14:textId="1E6DF1ED" w:rsidR="00933C1F" w:rsidRDefault="00933C1F" w:rsidP="00747D39">
      <w:pPr>
        <w:spacing w:line="360" w:lineRule="auto"/>
        <w:jc w:val="cente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C1F">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Misión</w:t>
      </w:r>
    </w:p>
    <w:p w14:paraId="7AE6CA31" w14:textId="6376C598"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933C1F">
        <w:rPr>
          <w:rFonts w:ascii="Cambria" w:hAnsi="Cambria"/>
          <w:bCs/>
          <w:color w:val="000000" w:themeColor="text1"/>
          <w:sz w:val="24"/>
          <w:szCs w:val="24"/>
          <w:lang w:val="es-MX"/>
          <w14:textOutline w14:w="0" w14:cap="flat" w14:cmpd="sng" w14:algn="ctr">
            <w14:noFill/>
            <w14:prstDash w14:val="solid"/>
            <w14:round/>
          </w14:textOutline>
        </w:rPr>
        <w:t>N</w:t>
      </w:r>
      <w:r w:rsidRPr="00933C1F">
        <w:rPr>
          <w:rFonts w:ascii="Cambria" w:hAnsi="Cambria"/>
          <w:bCs/>
          <w:color w:val="000000" w:themeColor="text1"/>
          <w:sz w:val="24"/>
          <w:szCs w:val="24"/>
          <w:lang w:val="es-MX"/>
          <w14:textOutline w14:w="0" w14:cap="flat" w14:cmpd="sng" w14:algn="ctr">
            <w14:noFill/>
            <w14:prstDash w14:val="solid"/>
            <w14:round/>
          </w14:textOutline>
        </w:rPr>
        <w:t>uestra misión es transformar ideas en experiencias digitales únicas y atractivas. Nos dedicamos a proporcionar servicios de diseño web personalizados, utilizando la plataforma Wix, para satisfacer las necesidades individuales de nuestros clientes. Buscamos inspirar la creatividad, fomentar la innovación y construir conexiones significativas en el mundo digital.</w:t>
      </w:r>
    </w:p>
    <w:p w14:paraId="09366924" w14:textId="656D3F94" w:rsidR="00933C1F" w:rsidRDefault="00933C1F" w:rsidP="00933C1F">
      <w:pPr>
        <w:spacing w:line="360" w:lineRule="auto"/>
        <w:jc w:val="cente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Visión</w:t>
      </w:r>
    </w:p>
    <w:p w14:paraId="2B2CEDAE" w14:textId="2231EC1C"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933C1F">
        <w:rPr>
          <w:rFonts w:ascii="Cambria" w:hAnsi="Cambria"/>
          <w:bCs/>
          <w:color w:val="000000" w:themeColor="text1"/>
          <w:sz w:val="24"/>
          <w:szCs w:val="24"/>
          <w:lang w:val="es-MX"/>
          <w14:textOutline w14:w="0" w14:cap="flat" w14:cmpd="sng" w14:algn="ctr">
            <w14:noFill/>
            <w14:prstDash w14:val="solid"/>
            <w14:round/>
          </w14:textOutline>
        </w:rPr>
        <w:t>A</w:t>
      </w:r>
      <w:r w:rsidRPr="00933C1F">
        <w:rPr>
          <w:rFonts w:ascii="Cambria" w:hAnsi="Cambria"/>
          <w:bCs/>
          <w:color w:val="000000" w:themeColor="text1"/>
          <w:sz w:val="24"/>
          <w:szCs w:val="24"/>
          <w:lang w:val="es-MX"/>
          <w14:textOutline w14:w="0" w14:cap="flat" w14:cmpd="sng" w14:algn="ctr">
            <w14:noFill/>
            <w14:prstDash w14:val="solid"/>
            <w14:round/>
          </w14:textOutline>
        </w:rPr>
        <w:t>spiramos a ser líderes reconocidos en el diseño web, destacando por nuestra creatividad, profesionalismo y compromiso con la excelencia. Buscamos construir una cartera diversa de proyectos exitosos y establecer relaciones duraderas con nuestros clientes. Nos visualizamos como un equipo apasionado que impulsa el crecimiento y la presencia en línea de nuestros clientes, contribuyendo al éxito de sus negocios y proyectos." Recuerda que estos son ejemplos generales y puedes personalizarlos según tus valores, objetivos específicos y la identidad única de tu empresa. Asegúrate de que tanto la misión como la visión sean claras, inspiradoras y alineadas con tus metas a largo plazo.</w:t>
      </w:r>
    </w:p>
    <w:p w14:paraId="5E8750ED" w14:textId="0246A392"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6AFDC332" w14:textId="2436527B"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530706D5" w14:textId="4F9E0487"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7C207F23" w14:textId="05BA6897"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5B4B1A88" w14:textId="6B45BDA7"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6D899F3C" w14:textId="53AEAC78"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6F1B522E" w14:textId="062C9FB5"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78F792EE" w14:textId="4CCCACCC"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630DDD28" w14:textId="25EA3993"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25AF816A" w14:textId="59047E26"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1C684BF4" w14:textId="77777777" w:rsidR="00933C1F" w:rsidRDefault="00933C1F" w:rsidP="00933C1F">
      <w:pPr>
        <w:spacing w:line="360" w:lineRule="auto"/>
        <w:jc w:val="center"/>
        <w:rPr>
          <w:rFonts w:ascii="Cambria" w:hAnsi="Cambria"/>
          <w:bCs/>
          <w:color w:val="000000" w:themeColor="text1"/>
          <w:sz w:val="24"/>
          <w:szCs w:val="24"/>
          <w:lang w:val="es-MX"/>
          <w14:textOutline w14:w="0" w14:cap="flat" w14:cmpd="sng" w14:algn="ctr">
            <w14:noFill/>
            <w14:prstDash w14:val="solid"/>
            <w14:round/>
          </w14:textOutline>
        </w:rPr>
      </w:pPr>
    </w:p>
    <w:p w14:paraId="71478E9B" w14:textId="65E8FCC1" w:rsidR="00933C1F" w:rsidRPr="00933C1F" w:rsidRDefault="00933C1F" w:rsidP="00933C1F">
      <w:pPr>
        <w:spacing w:line="360" w:lineRule="auto"/>
        <w:jc w:val="cente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p>
    <w:p w14:paraId="19C03CF6" w14:textId="36356C7A"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933C1F">
        <w:rPr>
          <w:rFonts w:ascii="Cambria" w:hAnsi="Cambria"/>
          <w:bCs/>
          <w:color w:val="000000" w:themeColor="text1"/>
          <w:sz w:val="24"/>
          <w:szCs w:val="24"/>
          <w:lang w:val="es-MX"/>
          <w14:textOutline w14:w="0" w14:cap="flat" w14:cmpd="sng" w14:algn="ctr">
            <w14:noFill/>
            <w14:prstDash w14:val="solid"/>
            <w14:round/>
          </w14:textOutline>
        </w:rPr>
        <w:t>¡Bienvenidos a WixDesignNayeli, donde la creatividad encuentra su hogar digital! En el mundo digital actual, la presencia en línea es esencial, y en nuestra empresa, nos especializamos en llevar tus ideas más allá de la pantalla, creando experiencias web personalizadas que destacan y cautivan.</w:t>
      </w:r>
    </w:p>
    <w:p w14:paraId="3F0624EF" w14:textId="3A8F6188"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933C1F">
        <w:rPr>
          <w:rFonts w:ascii="Cambria" w:hAnsi="Cambria"/>
          <w:bCs/>
          <w:color w:val="000000" w:themeColor="text1"/>
          <w:sz w:val="24"/>
          <w:szCs w:val="24"/>
          <w:lang w:val="es-MX"/>
          <w14:textOutline w14:w="0" w14:cap="flat" w14:cmpd="sng" w14:algn="ctr">
            <w14:noFill/>
            <w14:prstDash w14:val="solid"/>
            <w14:round/>
          </w14:textOutline>
        </w:rPr>
        <w:t>En WixDesignNayeli, no solo creamos sitios web; forjamos experiencias digitales que reflejan la esencia única de cada cliente. Nuestra pasión por el diseño se combina con la potencia intuitiva de la plataforma Wix, brindando soluciones visualmente impactantes y funcionalmente efectivas.</w:t>
      </w:r>
    </w:p>
    <w:p w14:paraId="172B3DC6" w14:textId="299D76C0"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933C1F">
        <w:rPr>
          <w:rFonts w:ascii="Cambria" w:hAnsi="Cambria"/>
          <w:bCs/>
          <w:color w:val="000000" w:themeColor="text1"/>
          <w:sz w:val="24"/>
          <w:szCs w:val="24"/>
          <w:lang w:val="es-MX"/>
          <w14:textOutline w14:w="0" w14:cap="flat" w14:cmpd="sng" w14:algn="ctr">
            <w14:noFill/>
            <w14:prstDash w14:val="solid"/>
            <w14:round/>
          </w14:textOutline>
        </w:rPr>
        <w:t>Nos enorgullece ofrecer un servicio que va más allá de las expectativas. Con un toque personal y un enfoque centrado en el cliente, nos esforzamos por convertir cada proyecto en una colaboración significativa. Desde startups ambiciosas hasta empresas consolidadas, en WixDesignNayeli, todos los proyectos son tratados con el mismo nivel de dedicación y atención al detalle.</w:t>
      </w:r>
    </w:p>
    <w:p w14:paraId="216EDBF6" w14:textId="18E15D26"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933C1F">
        <w:rPr>
          <w:rFonts w:ascii="Cambria" w:hAnsi="Cambria"/>
          <w:bCs/>
          <w:color w:val="000000" w:themeColor="text1"/>
          <w:sz w:val="24"/>
          <w:szCs w:val="24"/>
          <w:lang w:val="es-MX"/>
          <w14:textOutline w14:w="0" w14:cap="flat" w14:cmpd="sng" w14:algn="ctr">
            <w14:noFill/>
            <w14:prstDash w14:val="solid"/>
            <w14:round/>
          </w14:textOutline>
        </w:rPr>
        <w:t>Explora el potencial ilimitado de tu presencia en línea con WixDesignNayeli. Transformamos ideas en realidad digital, construyendo no solo sitios web, sino experiencias personalizadas que conectan, inspiran y destacan en el vasto mundo digital. ¡Estamos emocionados de ser parte de tu viaje en línea!</w:t>
      </w:r>
    </w:p>
    <w:p w14:paraId="18BF3387" w14:textId="7A2888C6"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0013FFC1" w14:textId="1A475147"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3D05D32E" w14:textId="238370A9"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0485C8B5" w14:textId="1B717BE8"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6BAB36F0" w14:textId="22679637"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7AFA8DB9" w14:textId="791BF8ED"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41298CB7" w14:textId="7208229E"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3D24F4F2" w14:textId="4DD5B0F8"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19F2F7C2" w14:textId="191782E7"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4F174E70" w14:textId="7D49892E" w:rsidR="00933C1F" w:rsidRPr="00933C1F" w:rsidRDefault="00933C1F" w:rsidP="00933C1F">
      <w:pPr>
        <w:spacing w:line="360" w:lineRule="auto"/>
        <w:jc w:val="cente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Actividades de la Empresa</w:t>
      </w:r>
    </w:p>
    <w:p w14:paraId="48AAEB35" w14:textId="77777777"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1B2F63DC" w14:textId="592D4E98"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1. Consultoría y Relevamiento:</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Realizar reuniones con los clientes para comprender sus objetivos comerciales, público objetivo y requisitos específicos para el diseño del sitio web.</w:t>
      </w:r>
    </w:p>
    <w:p w14:paraId="72CB7B73" w14:textId="3A2D000D"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2. Diseño Creativo:</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Desarrollar conceptos creativos y diseñar la estructura visual del sitio web, asegurándote de que refleje la identidad y el mensaje deseado del cliente.</w:t>
      </w:r>
    </w:p>
    <w:p w14:paraId="100FCD20" w14:textId="6B67BC9A"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3. Desarrollo en Wix:</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Utilizar las herramientas y características de la plataforma Wix para construir el sitio web, asegurándote de que sea estéticamente atractivo y funcional.</w:t>
      </w:r>
    </w:p>
    <w:p w14:paraId="46681F31" w14:textId="66C4BB72"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4. Personalización Avanzada</w:t>
      </w:r>
      <w:r w:rsidRPr="00933C1F">
        <w:rPr>
          <w:rFonts w:ascii="Cambria" w:hAnsi="Cambria"/>
          <w:bCs/>
          <w:color w:val="000000" w:themeColor="text1"/>
          <w:sz w:val="24"/>
          <w:szCs w:val="24"/>
          <w:lang w:val="es-MX"/>
          <w14:textOutline w14:w="0" w14:cap="flat" w14:cmpd="sng" w14:algn="ctr">
            <w14:noFill/>
            <w14:prstDash w14:val="solid"/>
            <w14:round/>
          </w14:textOutline>
        </w:rPr>
        <w:t>: Aplicar personalizaciones avanzadas según las necesidades del cliente, como integración de aplicaciones, desarrollo de funciones específicas, etc.</w:t>
      </w:r>
    </w:p>
    <w:p w14:paraId="3ACBAD93" w14:textId="5186B963"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5. Optimización para SEO:</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Implementar prácticas de optimización para motores de búsqueda (SEO) para mejorar la visibilidad del sitio web en los resultados de búsqueda.</w:t>
      </w:r>
    </w:p>
    <w:p w14:paraId="3FCBAE32" w14:textId="6C190A13"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6. Pruebas y QA:</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Realizar pruebas exhaustivas para garantizar que el sitio web funcione sin problemas en diferentes dispositivos y navegadores.</w:t>
      </w:r>
    </w:p>
    <w:p w14:paraId="3ED14ED0" w14:textId="6EC06FFD"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7. Entrenamiento y Soporte:</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Proporcionar capacitación al cliente sobre cómo gestionar y actualizar su sitio web. Ofrecer soporte continuo para resolver problemas y realizar actualizaciones según sea necesario.</w:t>
      </w:r>
    </w:p>
    <w:p w14:paraId="7EC94D50" w14:textId="41EB2932"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8. Gestión de Proyectos:</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Coordinar y gestionar eficientemente cada proyecto, asegurando plazos y entregables, y manteniendo una comunicación clara con el cliente.</w:t>
      </w:r>
    </w:p>
    <w:p w14:paraId="438B9873" w14:textId="3EB18A0A"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9. Investigación Continua:</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Mantenerse actualizado sobre las últimas tendencias en diseño web, tecnologías y prácticas recomendadas para garantizar que los servicios ofrecidos estén a la vanguardia.</w:t>
      </w:r>
    </w:p>
    <w:p w14:paraId="5D64563B" w14:textId="77777777" w:rsidR="00933C1F" w:rsidRP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3F3D85A3" w14:textId="359F4392" w:rsidR="00933C1F" w:rsidRDefault="00933C1F"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210557">
        <w:rPr>
          <w:rFonts w:ascii="Cambria" w:hAnsi="Cambria"/>
          <w:b/>
          <w:color w:val="000000" w:themeColor="text1"/>
          <w:sz w:val="24"/>
          <w:szCs w:val="24"/>
          <w:lang w:val="es-MX"/>
          <w14:textOutline w14:w="0" w14:cap="flat" w14:cmpd="sng" w14:algn="ctr">
            <w14:noFill/>
            <w14:prstDash w14:val="solid"/>
            <w14:round/>
          </w14:textOutline>
        </w:rPr>
        <w:t>10. Marketing y Promoción</w:t>
      </w:r>
      <w:r w:rsidR="00210557" w:rsidRPr="00210557">
        <w:rPr>
          <w:rFonts w:ascii="Cambria" w:hAnsi="Cambria"/>
          <w:b/>
          <w:color w:val="000000" w:themeColor="text1"/>
          <w:sz w:val="24"/>
          <w:szCs w:val="24"/>
          <w:lang w:val="es-MX"/>
          <w14:textOutline w14:w="0" w14:cap="flat" w14:cmpd="sng" w14:algn="ctr">
            <w14:noFill/>
            <w14:prstDash w14:val="solid"/>
            <w14:round/>
          </w14:textOutline>
        </w:rPr>
        <w:t>:</w:t>
      </w:r>
      <w:r w:rsidRPr="00933C1F">
        <w:rPr>
          <w:rFonts w:ascii="Cambria" w:hAnsi="Cambria"/>
          <w:bCs/>
          <w:color w:val="000000" w:themeColor="text1"/>
          <w:sz w:val="24"/>
          <w:szCs w:val="24"/>
          <w:lang w:val="es-MX"/>
          <w14:textOutline w14:w="0" w14:cap="flat" w14:cmpd="sng" w14:algn="ctr">
            <w14:noFill/>
            <w14:prstDash w14:val="solid"/>
            <w14:round/>
          </w14:textOutline>
        </w:rPr>
        <w:t xml:space="preserve"> Desarrollar estrategias de marketing para promover los servicios de WixDesignNayeli, ya sea a través de plataformas en línea, redes sociales o colaboraciones.</w:t>
      </w:r>
    </w:p>
    <w:p w14:paraId="39EFFE3F" w14:textId="46F9984B" w:rsidR="00B35DAE" w:rsidRDefault="00B35DAE"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7E4B704D" w14:textId="5BC71A44" w:rsidR="00B35DAE" w:rsidRDefault="00B35DAE" w:rsidP="00B35DAE">
      <w:pPr>
        <w:spacing w:line="360" w:lineRule="auto"/>
        <w:jc w:val="cente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w:t>
      </w:r>
    </w:p>
    <w:p w14:paraId="09E79BE9" w14:textId="77777777"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t>Necesidad en el Mercado:</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La creación de WixDesignNayeli surge en respuesta a la creciente demanda de servicios especializados en diseño web utilizando la plataforma Wix. La simplicidad y versatilidad de Wix han ganado popularidad, y vemos una oportunidad para satisfacer las necesidades de aquellos que buscan una presencia en línea distintiva y funcional. </w:t>
      </w:r>
    </w:p>
    <w:p w14:paraId="76672C70" w14:textId="77777777"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t>Empoderamiento Empresarial:</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Al ofrecer servicios de diseño web, contribuimos al empoderamiento de empresas y emprendedores, brindándoles una presencia digital sólida. Creemos en el impacto positivo que puede tener una presencia en línea efectiva en el crecimiento económico de las empresas. </w:t>
      </w:r>
    </w:p>
    <w:p w14:paraId="57AF8AAE" w14:textId="77777777"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t>Accesibilidad Financiera:</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Al utilizar la plataforma Wix, podemos ofrecer soluciones de diseño web de alta calidad a precios más accesibles en comparación con algunos métodos de desarrollo web más tradicionales. Esto democratiza el acceso al diseño web profesional, beneficiando a una gama más amplia de clientes.</w:t>
      </w:r>
    </w:p>
    <w:p w14:paraId="27FC2D0D" w14:textId="77777777"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t xml:space="preserve"> Sostenibilidad Ambiental:</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Al operar de manera virtual y minimizar la necesidad de recursos físicos, como papel y espacio de oficina, WixDesignNayeli aborda de manera indirecta la sostenibilidad ambiental. La eficiencia en las operaciones y la reducción de residuos contribuyen a un enfoque más sostenible. </w:t>
      </w:r>
    </w:p>
    <w:p w14:paraId="4387BF13" w14:textId="77777777"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t>Avance Tecnológico:</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Aprovechamos el avance tecnológico al especializarnos en una plataforma líder como Wix. Mantenemos un enfoque constante en las últimas tendencias y herramientas tecnológicas para ofrecer soluciones modernas y actualizadas a nuestros clientes. </w:t>
      </w:r>
    </w:p>
    <w:p w14:paraId="048A588F" w14:textId="77777777"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lastRenderedPageBreak/>
        <w:t>Generación de Empleo:</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La creación de WixDesignNayeli también tiene un impacto económico local al generar empleo en el campo del diseño web, proporcionando oportunidades de crecimiento y desarrollo profesional a talentos creativos. </w:t>
      </w:r>
    </w:p>
    <w:p w14:paraId="00477DF8" w14:textId="19E2A20C" w:rsidR="00B35DAE" w:rsidRDefault="00B35DAE"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B35DAE">
        <w:rPr>
          <w:rFonts w:ascii="Cambria" w:hAnsi="Cambria"/>
          <w:b/>
          <w:color w:val="000000" w:themeColor="text1"/>
          <w:sz w:val="24"/>
          <w:szCs w:val="24"/>
          <w:lang w:val="es-MX"/>
          <w14:textOutline w14:w="0" w14:cap="flat" w14:cmpd="sng" w14:algn="ctr">
            <w14:noFill/>
            <w14:prstDash w14:val="solid"/>
            <w14:round/>
          </w14:textOutline>
        </w:rPr>
        <w:t>Colaboración Global:</w:t>
      </w:r>
      <w:r w:rsidRPr="00B35DAE">
        <w:rPr>
          <w:rFonts w:ascii="Cambria" w:hAnsi="Cambria"/>
          <w:bCs/>
          <w:color w:val="000000" w:themeColor="text1"/>
          <w:sz w:val="24"/>
          <w:szCs w:val="24"/>
          <w:lang w:val="es-MX"/>
          <w14:textOutline w14:w="0" w14:cap="flat" w14:cmpd="sng" w14:algn="ctr">
            <w14:noFill/>
            <w14:prstDash w14:val="solid"/>
            <w14:round/>
          </w14:textOutline>
        </w:rPr>
        <w:t xml:space="preserve"> La naturaleza digital de nuestros servicios nos permite colaborar con clientes no solo a nivel local sino también a nivel global, facilitando la conexión con diversas industrias y culturas. </w:t>
      </w:r>
    </w:p>
    <w:p w14:paraId="266F6839" w14:textId="1AFE1F96" w:rsidR="00DB4879" w:rsidRDefault="00DB4879"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6A917628" w14:textId="3D3124F9" w:rsidR="00DB4879" w:rsidRDefault="00DB4879" w:rsidP="00DB4879">
      <w:pPr>
        <w:spacing w:line="360" w:lineRule="auto"/>
        <w:jc w:val="cente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 Teórico</w:t>
      </w:r>
    </w:p>
    <w:p w14:paraId="769F4EF7"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Diseño Web y Experiencia del Usuario (UX):</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w:t>
      </w:r>
    </w:p>
    <w:p w14:paraId="599D8166"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Definición:</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El diseño web se refiere a la planificación y creación de la estructura visual y funcional de los sitios web. </w:t>
      </w:r>
    </w:p>
    <w:p w14:paraId="07464FC1"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Componentes: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Incluye aspectos estéticos, usabilidad, arquitectura de la información, navegabilidad y experiencia del usuario. </w:t>
      </w:r>
    </w:p>
    <w:p w14:paraId="3432B5BF"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Intervinientes: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Diseñadores web, expertos en UX, desarrolladores y clientes que aportan sus necesidades y visiones. </w:t>
      </w:r>
    </w:p>
    <w:p w14:paraId="172EB903"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Plataforma Wix:</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w:t>
      </w:r>
    </w:p>
    <w:p w14:paraId="1EE2580B"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Definición:</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Wix es una plataforma de construcción de sitios web que permite a los usuarios crear y gestionar sitios web de manera intuitiva y sin necesidad de habilidades de codificación. </w:t>
      </w:r>
    </w:p>
    <w:p w14:paraId="170BB4A9"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Componentes: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Herramientas de diseño, funciones de arrastrar y soltar, aplicaciones integradas y soluciones para comercio electrónico. </w:t>
      </w:r>
    </w:p>
    <w:p w14:paraId="27A89FA6"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Intervinientes: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Diseñadores de WixDesignNayeli, clientes que eligen la plataforma para su proyecto. </w:t>
      </w:r>
    </w:p>
    <w:p w14:paraId="4E9BBA9E" w14:textId="77777777" w:rsidR="00DB4879" w:rsidRDefault="00DB4879" w:rsidP="00DB4879">
      <w:pPr>
        <w:spacing w:line="360" w:lineRule="auto"/>
        <w:jc w:val="both"/>
        <w:rPr>
          <w:rFonts w:ascii="Cambria" w:hAnsi="Cambria"/>
          <w:b/>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 xml:space="preserve">Tendencias en Diseño Web y Tecnología: </w:t>
      </w:r>
    </w:p>
    <w:p w14:paraId="5D716300"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Definición:</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Evolución de las prácticas de diseño web y las tecnologías emergentes en el campo. </w:t>
      </w:r>
    </w:p>
    <w:p w14:paraId="479BE03E"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2B519DAA"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0AE71EBB"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Componentes: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Diseño responsivo, tendencias de UI/UX, integración de tecnologías como inteligencia artificial o realidad aumentada. </w:t>
      </w:r>
    </w:p>
    <w:p w14:paraId="157EE1E4"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Intervinientes: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Equipo de diseño y desarrollo de WixDesignNayeli, que se mantiene actualizado sobre las últimas tendencias. </w:t>
      </w:r>
    </w:p>
    <w:p w14:paraId="5CC605E2"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Servicios Personalizados: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w:t>
      </w:r>
    </w:p>
    <w:p w14:paraId="32CE2590"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Definición:</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Ofrecer soluciones de diseño web adaptadas a las necesidades específicas de cada cliente. </w:t>
      </w:r>
    </w:p>
    <w:p w14:paraId="41937E2B"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Componentes: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Consultoría, diseño creativo, desarrollo en Wix, integración de funciones personalizadas. </w:t>
      </w:r>
    </w:p>
    <w:p w14:paraId="334A1431" w14:textId="77777777" w:rsid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Intervinientes: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Equipo de WixDesignNayeli y clientes que participan en el proceso de diseño y desarrollo. </w:t>
      </w:r>
    </w:p>
    <w:p w14:paraId="524D2AA5" w14:textId="77777777" w:rsidR="00DB4879" w:rsidRDefault="00DB4879" w:rsidP="00DB4879">
      <w:pPr>
        <w:spacing w:line="360" w:lineRule="auto"/>
        <w:jc w:val="both"/>
        <w:rPr>
          <w:rFonts w:ascii="Cambria" w:hAnsi="Cambria"/>
          <w:b/>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 xml:space="preserve">Gestión de Proyectos: </w:t>
      </w:r>
    </w:p>
    <w:p w14:paraId="5FE3BD55" w14:textId="77777777" w:rsidR="00116700"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
          <w:color w:val="000000" w:themeColor="text1"/>
          <w:sz w:val="24"/>
          <w:szCs w:val="24"/>
          <w:lang w:val="es-MX"/>
          <w14:textOutline w14:w="0" w14:cap="flat" w14:cmpd="sng" w14:algn="ctr">
            <w14:noFill/>
            <w14:prstDash w14:val="solid"/>
            <w14:round/>
          </w14:textOutline>
        </w:rPr>
        <w:t>Definición:</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Planificación y coordinación eficiente de los proyectos de diseño web.</w:t>
      </w:r>
    </w:p>
    <w:p w14:paraId="31E4A6ED" w14:textId="77777777" w:rsidR="00116700"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DB4879">
        <w:rPr>
          <w:rFonts w:ascii="Cambria" w:hAnsi="Cambria"/>
          <w:bCs/>
          <w:color w:val="000000" w:themeColor="text1"/>
          <w:sz w:val="24"/>
          <w:szCs w:val="24"/>
          <w:lang w:val="es-MX"/>
          <w14:textOutline w14:w="0" w14:cap="flat" w14:cmpd="sng" w14:algn="ctr">
            <w14:noFill/>
            <w14:prstDash w14:val="solid"/>
            <w14:round/>
          </w14:textOutline>
        </w:rPr>
        <w:t xml:space="preserve"> </w:t>
      </w:r>
      <w:r w:rsidRPr="00116700">
        <w:rPr>
          <w:rFonts w:ascii="Cambria" w:hAnsi="Cambria"/>
          <w:b/>
          <w:color w:val="000000" w:themeColor="text1"/>
          <w:sz w:val="24"/>
          <w:szCs w:val="24"/>
          <w:lang w:val="es-MX"/>
          <w14:textOutline w14:w="0" w14:cap="flat" w14:cmpd="sng" w14:algn="ctr">
            <w14:noFill/>
            <w14:prstDash w14:val="solid"/>
            <w14:round/>
          </w14:textOutline>
        </w:rPr>
        <w:t>Componentes: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Establecimiento de objetivos, asignación de recursos, seguimiento de plazos y entregas. </w:t>
      </w:r>
    </w:p>
    <w:p w14:paraId="7E2C2D4A" w14:textId="77777777" w:rsidR="00116700"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116700">
        <w:rPr>
          <w:rFonts w:ascii="Cambria" w:hAnsi="Cambria"/>
          <w:b/>
          <w:color w:val="000000" w:themeColor="text1"/>
          <w:sz w:val="24"/>
          <w:szCs w:val="24"/>
          <w:lang w:val="es-MX"/>
          <w14:textOutline w14:w="0" w14:cap="flat" w14:cmpd="sng" w14:algn="ctr">
            <w14:noFill/>
            <w14:prstDash w14:val="solid"/>
            <w14:round/>
          </w14:textOutline>
        </w:rPr>
        <w:t>Intervinientes: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Gerencia de WixDesignNayeli, diseñadores, desarrolladores y clientes. </w:t>
      </w:r>
    </w:p>
    <w:p w14:paraId="4442EED9" w14:textId="77777777" w:rsidR="00116700" w:rsidRDefault="00DB4879" w:rsidP="00DB4879">
      <w:pPr>
        <w:spacing w:line="360" w:lineRule="auto"/>
        <w:jc w:val="both"/>
        <w:rPr>
          <w:rFonts w:ascii="Cambria" w:hAnsi="Cambria"/>
          <w:b/>
          <w:color w:val="000000" w:themeColor="text1"/>
          <w:sz w:val="24"/>
          <w:szCs w:val="24"/>
          <w:lang w:val="es-MX"/>
          <w14:textOutline w14:w="0" w14:cap="flat" w14:cmpd="sng" w14:algn="ctr">
            <w14:noFill/>
            <w14:prstDash w14:val="solid"/>
            <w14:round/>
          </w14:textOutline>
        </w:rPr>
      </w:pPr>
      <w:r w:rsidRPr="00116700">
        <w:rPr>
          <w:rFonts w:ascii="Cambria" w:hAnsi="Cambria"/>
          <w:b/>
          <w:color w:val="000000" w:themeColor="text1"/>
          <w:sz w:val="24"/>
          <w:szCs w:val="24"/>
          <w:lang w:val="es-MX"/>
          <w14:textOutline w14:w="0" w14:cap="flat" w14:cmpd="sng" w14:algn="ctr">
            <w14:noFill/>
            <w14:prstDash w14:val="solid"/>
            <w14:round/>
          </w14:textOutline>
        </w:rPr>
        <w:t xml:space="preserve">Colaboración Global y Marketing Digital: </w:t>
      </w:r>
    </w:p>
    <w:p w14:paraId="48F5B1E2" w14:textId="77777777" w:rsidR="00116700"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116700">
        <w:rPr>
          <w:rFonts w:ascii="Cambria" w:hAnsi="Cambria"/>
          <w:b/>
          <w:color w:val="000000" w:themeColor="text1"/>
          <w:sz w:val="24"/>
          <w:szCs w:val="24"/>
          <w:lang w:val="es-MX"/>
          <w14:textOutline w14:w="0" w14:cap="flat" w14:cmpd="sng" w14:algn="ctr">
            <w14:noFill/>
            <w14:prstDash w14:val="solid"/>
            <w14:round/>
          </w14:textOutline>
        </w:rPr>
        <w:t>Definición:</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Aprovechar la naturaleza digital para colaborar con clientes a nivel global y promover servicios a través de canales digitales. </w:t>
      </w:r>
    </w:p>
    <w:p w14:paraId="261C20E6" w14:textId="77777777" w:rsidR="00116700"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116700">
        <w:rPr>
          <w:rFonts w:ascii="Cambria" w:hAnsi="Cambria"/>
          <w:b/>
          <w:color w:val="000000" w:themeColor="text1"/>
          <w:sz w:val="24"/>
          <w:szCs w:val="24"/>
          <w:lang w:val="es-MX"/>
          <w14:textOutline w14:w="0" w14:cap="flat" w14:cmpd="sng" w14:algn="ctr">
            <w14:noFill/>
            <w14:prstDash w14:val="solid"/>
            <w14:round/>
          </w14:textOutline>
        </w:rPr>
        <w:t>Componentes: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Estrategias de marketing digital, presencia en redes sociales, colaboraciones en línea. </w:t>
      </w:r>
    </w:p>
    <w:p w14:paraId="2164456B" w14:textId="14B6064B" w:rsidR="00DB4879" w:rsidRPr="00DB4879" w:rsidRDefault="00DB4879" w:rsidP="00DB4879">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r w:rsidRPr="00116700">
        <w:rPr>
          <w:rFonts w:ascii="Cambria" w:hAnsi="Cambria"/>
          <w:b/>
          <w:color w:val="000000" w:themeColor="text1"/>
          <w:sz w:val="24"/>
          <w:szCs w:val="24"/>
          <w:lang w:val="es-MX"/>
          <w14:textOutline w14:w="0" w14:cap="flat" w14:cmpd="sng" w14:algn="ctr">
            <w14:noFill/>
            <w14:prstDash w14:val="solid"/>
            <w14:round/>
          </w14:textOutline>
        </w:rPr>
        <w:t>Intervinientes:</w:t>
      </w:r>
      <w:r w:rsidRPr="00DB4879">
        <w:rPr>
          <w:rFonts w:ascii="Cambria" w:hAnsi="Cambria"/>
          <w:bCs/>
          <w:color w:val="000000" w:themeColor="text1"/>
          <w:sz w:val="24"/>
          <w:szCs w:val="24"/>
          <w:lang w:val="es-MX"/>
          <w14:textOutline w14:w="0" w14:cap="flat" w14:cmpd="sng" w14:algn="ctr">
            <w14:noFill/>
            <w14:prstDash w14:val="solid"/>
            <w14:round/>
          </w14:textOutline>
        </w:rPr>
        <w:t xml:space="preserve"> Equipo de marketing de WixDesignNayeli y clientes que buscan servicios en línea.</w:t>
      </w:r>
    </w:p>
    <w:p w14:paraId="220E7EE8" w14:textId="77777777" w:rsidR="00DB4879" w:rsidRPr="00B35DAE" w:rsidRDefault="00DB4879" w:rsidP="00B35DAE">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7054542D" w14:textId="6E2E47DE" w:rsidR="00B35DAE" w:rsidRDefault="00B35DAE"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p w14:paraId="008803DE" w14:textId="77777777" w:rsidR="00B35DAE" w:rsidRPr="00933C1F" w:rsidRDefault="00B35DAE" w:rsidP="00933C1F">
      <w:pPr>
        <w:spacing w:line="360" w:lineRule="auto"/>
        <w:jc w:val="both"/>
        <w:rPr>
          <w:rFonts w:ascii="Cambria" w:hAnsi="Cambria"/>
          <w:bCs/>
          <w:color w:val="000000" w:themeColor="text1"/>
          <w:sz w:val="24"/>
          <w:szCs w:val="24"/>
          <w:lang w:val="es-MX"/>
          <w14:textOutline w14:w="0" w14:cap="flat" w14:cmpd="sng" w14:algn="ctr">
            <w14:noFill/>
            <w14:prstDash w14:val="solid"/>
            <w14:round/>
          </w14:textOutline>
        </w:rPr>
      </w:pPr>
    </w:p>
    <w:sectPr w:rsidR="00B35DAE" w:rsidRPr="00933C1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854B" w14:textId="77777777" w:rsidR="00747D39" w:rsidRDefault="00747D39" w:rsidP="00747D39">
      <w:pPr>
        <w:spacing w:after="0" w:line="240" w:lineRule="auto"/>
      </w:pPr>
      <w:r>
        <w:separator/>
      </w:r>
    </w:p>
  </w:endnote>
  <w:endnote w:type="continuationSeparator" w:id="0">
    <w:p w14:paraId="35D1EBD9" w14:textId="77777777" w:rsidR="00747D39" w:rsidRDefault="00747D39" w:rsidP="0074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C924" w14:textId="77777777" w:rsidR="00747D39" w:rsidRDefault="00747D39" w:rsidP="00747D39">
      <w:pPr>
        <w:spacing w:after="0" w:line="240" w:lineRule="auto"/>
      </w:pPr>
      <w:r>
        <w:separator/>
      </w:r>
    </w:p>
  </w:footnote>
  <w:footnote w:type="continuationSeparator" w:id="0">
    <w:p w14:paraId="3ABDEC29" w14:textId="77777777" w:rsidR="00747D39" w:rsidRDefault="00747D39" w:rsidP="00747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1C64" w14:textId="09D69AFB" w:rsidR="00747D39" w:rsidRDefault="001C5862">
    <w:pPr>
      <w:pStyle w:val="Encabezado"/>
    </w:pPr>
    <w:r>
      <w:rPr>
        <w:noProof/>
      </w:rPr>
      <w:drawing>
        <wp:anchor distT="0" distB="0" distL="114300" distR="114300" simplePos="0" relativeHeight="251658240" behindDoc="1" locked="0" layoutInCell="1" allowOverlap="1" wp14:anchorId="02D24D04" wp14:editId="27378299">
          <wp:simplePos x="0" y="0"/>
          <wp:positionH relativeFrom="page">
            <wp:posOffset>-130175</wp:posOffset>
          </wp:positionH>
          <wp:positionV relativeFrom="paragraph">
            <wp:posOffset>-449580</wp:posOffset>
          </wp:positionV>
          <wp:extent cx="2778125" cy="887730"/>
          <wp:effectExtent l="0" t="0" r="3175" b="7620"/>
          <wp:wrapTight wrapText="bothSides">
            <wp:wrapPolygon edited="0">
              <wp:start x="2222" y="464"/>
              <wp:lineTo x="1333" y="2781"/>
              <wp:lineTo x="148" y="7416"/>
              <wp:lineTo x="148" y="11588"/>
              <wp:lineTo x="592" y="17150"/>
              <wp:lineTo x="2666" y="21322"/>
              <wp:lineTo x="21328" y="21322"/>
              <wp:lineTo x="21477" y="17150"/>
              <wp:lineTo x="20884" y="16687"/>
              <wp:lineTo x="19995" y="16223"/>
              <wp:lineTo x="21477" y="12979"/>
              <wp:lineTo x="21477" y="5099"/>
              <wp:lineTo x="20588" y="4172"/>
              <wp:lineTo x="12293" y="464"/>
              <wp:lineTo x="2222" y="464"/>
            </wp:wrapPolygon>
          </wp:wrapTight>
          <wp:docPr id="7" name="Imagen 7" descr="Logos 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s ULEAM"/>
                  <pic:cNvPicPr>
                    <a:picLocks noChangeAspect="1" noChangeArrowheads="1"/>
                  </pic:cNvPicPr>
                </pic:nvPicPr>
                <pic:blipFill rotWithShape="1">
                  <a:blip r:embed="rId1">
                    <a:extLst>
                      <a:ext uri="{28A0092B-C50C-407E-A947-70E740481C1C}">
                        <a14:useLocalDpi xmlns:a14="http://schemas.microsoft.com/office/drawing/2010/main" val="0"/>
                      </a:ext>
                    </a:extLst>
                  </a:blip>
                  <a:srcRect l="7258" t="32341" r="2712" b="34192"/>
                  <a:stretch/>
                </pic:blipFill>
                <pic:spPr bwMode="auto">
                  <a:xfrm>
                    <a:off x="0" y="0"/>
                    <a:ext cx="2778125" cy="88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D39">
      <w:rPr>
        <w:noProof/>
      </w:rPr>
      <mc:AlternateContent>
        <mc:Choice Requires="wps">
          <w:drawing>
            <wp:inline distT="0" distB="0" distL="0" distR="0" wp14:anchorId="6F2D9CAB" wp14:editId="5D54F59B">
              <wp:extent cx="300355" cy="300355"/>
              <wp:effectExtent l="0" t="0" r="0" b="0"/>
              <wp:docPr id="6" name="Rectángulo 6" descr="Logos UL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A7ED2" id="Rectángulo 6" o:spid="_x0000_s1026" alt="Logos ULEAM"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" filled="f" stroked="f">
              <o:lock v:ext="edit" aspectratio="t"/>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39"/>
    <w:rsid w:val="00116700"/>
    <w:rsid w:val="001C5862"/>
    <w:rsid w:val="00210557"/>
    <w:rsid w:val="00747D39"/>
    <w:rsid w:val="00933C1F"/>
    <w:rsid w:val="00B35DAE"/>
    <w:rsid w:val="00DB48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31E1A"/>
  <w15:chartTrackingRefBased/>
  <w15:docId w15:val="{3D41592E-C7CD-42E5-840E-10F0A16B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D39"/>
  </w:style>
  <w:style w:type="paragraph" w:styleId="Piedepgina">
    <w:name w:val="footer"/>
    <w:basedOn w:val="Normal"/>
    <w:link w:val="PiedepginaCar"/>
    <w:uiPriority w:val="99"/>
    <w:unhideWhenUsed/>
    <w:rsid w:val="00747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1341</Words>
  <Characters>7378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Loor</dc:creator>
  <cp:keywords/>
  <dc:description/>
  <cp:lastModifiedBy>Nayeli Loor</cp:lastModifiedBy>
  <cp:revision>2</cp:revision>
  <dcterms:created xsi:type="dcterms:W3CDTF">2023-11-15T02:37:00Z</dcterms:created>
  <dcterms:modified xsi:type="dcterms:W3CDTF">2023-11-15T03:38:00Z</dcterms:modified>
</cp:coreProperties>
</file>