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  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0</wp:posOffset>
            </wp:positionV>
            <wp:extent cx="3895725" cy="1495425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0</wp:posOffset>
            </wp:positionV>
            <wp:extent cx="3895725" cy="1495425"/>
            <wp:effectExtent l="0" t="0" r="0" b="0"/>
            <wp:wrapTopAndBottom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    Lab report of CSE 310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   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 Course Title: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Operating System Lab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                                                                     Course Code: CSE 310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                                                                           Section: PC DA</w:t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> </w:t>
      </w:r>
    </w:p>
    <w:p>
      <w:pPr>
        <w:spacing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 xml:space="preserve">    Lab Report No: 01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Submitted to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5"/>
          <w:szCs w:val="25"/>
          <w:rtl w:val="0"/>
        </w:rPr>
        <w:t>Dr. Faiz Al Faisal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Assistant Professor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Dept. of CSE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Green University of Bangladesh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Submitted by: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Mohammad Nazmul Hossain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ID:193902031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Dept. of CSE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Task 01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263238"/>
              <w:spacing w:line="327" w:lineRule="auto"/>
              <w:rPr>
                <w:rFonts w:ascii="Times New Roman" w:hAnsi="Times New Roman" w:eastAsia="Times New Roman" w:cs="Times New Roman"/>
                <w:i/>
                <w:color w:val="546E7A"/>
                <w:sz w:val="33"/>
                <w:szCs w:val="33"/>
              </w:rPr>
            </w:pPr>
            <w:r>
              <w:rPr>
                <w:rFonts w:ascii="Times New Roman" w:hAnsi="Times New Roman" w:eastAsia="Times New Roman" w:cs="Times New Roman"/>
                <w:i/>
                <w:color w:val="546E7A"/>
                <w:sz w:val="33"/>
                <w:szCs w:val="33"/>
                <w:rtl w:val="0"/>
              </w:rPr>
              <w:t>#! 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Enter digit number: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number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n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F78C6C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; n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F78C6C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7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; n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++));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echo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number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cut -c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expr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+ 1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</w:rPr>
      </w:pPr>
      <w:bookmarkStart w:id="0" w:name="_GoBack"/>
      <w:bookmarkEnd w:id="0"/>
    </w:p>
    <w:tbl>
      <w:tblPr>
        <w:tblStyle w:val="14"/>
        <w:tblW w:w="92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2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betan Machine Uni" w:hAnsi="Tibetan Machine Uni" w:eastAsia="Times New Roman" w:cs="Tibetan Machine Uni"/>
              </w:rPr>
            </w:pPr>
            <w:r>
              <w:drawing>
                <wp:inline distT="0" distB="0" distL="114300" distR="114300">
                  <wp:extent cx="5807075" cy="2766060"/>
                  <wp:effectExtent l="0" t="0" r="3175" b="15240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5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Task 02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after="330" w:afterAutospacing="0"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tr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file.txt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sort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uniq -c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cnt num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The number %s appears %s times in the file\n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cnt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drawing>
                <wp:inline distT="0" distB="0" distL="114300" distR="114300">
                  <wp:extent cx="5808345" cy="3061970"/>
                  <wp:effectExtent l="0" t="0" r="1905" b="508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345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</w:rPr>
              <w:drawing>
                <wp:inline distT="114300" distB="114300" distL="114300" distR="114300">
                  <wp:extent cx="5810250" cy="17145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Task 03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#! 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7 9 6 2 1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"${#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@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]}"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-lt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2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Incoming array is not large enough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&gt;&amp;2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exit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largest=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secondGreatest=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unset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thirdGreatest=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unset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i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F78C6C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; i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${#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@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; 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++));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largest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]];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secondGreatest=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largest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largest=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elif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((${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largest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))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secondGreatest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unset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]]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secondGreatest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]];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};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secondGreatest=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elif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((${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largest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))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thirdGreatest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unset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]]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thirdGreatest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]];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thirdGreatest=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SecondGreatest value =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secondGreatest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ThirdGreatest value =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thirdGreatest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The sum of the values are :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secondGreatest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+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thirdGreatest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Output</w:t>
      </w:r>
    </w:p>
    <w:p>
      <w:pPr>
        <w:rPr>
          <w:rFonts w:ascii="Times New Roman" w:hAnsi="Times New Roman" w:eastAsia="Times New Roman" w:cs="Times New Roman"/>
        </w:rPr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drawing>
                <wp:inline distT="0" distB="0" distL="114300" distR="114300">
                  <wp:extent cx="5805170" cy="2677795"/>
                  <wp:effectExtent l="0" t="0" r="5080" b="8255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17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Task 04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</w:rPr>
      </w:pP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#! 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factorial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f=1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k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F78C6C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; k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;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k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f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k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done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fac_result=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sum_two_factorials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factorial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tmp=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fac_result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factorial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sum_result=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$(($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tmp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fac_result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sum_two_factorials 5 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The sum of 5! and 7! are :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sum_result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widowControl w:val="0"/>
              <w:shd w:val="clear" w:fill="263238"/>
              <w:spacing w:line="327" w:lineRule="auto"/>
              <w:rPr>
                <w:rFonts w:ascii="Times New Roman" w:hAnsi="Times New Roman" w:eastAsia="Times New Roman" w:cs="Times New Roman"/>
                <w:color w:val="EEFFFF"/>
                <w:sz w:val="33"/>
                <w:szCs w:val="3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Output</w:t>
      </w:r>
    </w:p>
    <w:p>
      <w:pPr>
        <w:rPr>
          <w:rFonts w:ascii="Times New Roman" w:hAnsi="Times New Roman" w:eastAsia="Times New Roman" w:cs="Times New Roman"/>
        </w:rPr>
      </w:pPr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drawing>
                <wp:inline distT="0" distB="0" distL="114300" distR="114300">
                  <wp:extent cx="5815330" cy="2524760"/>
                  <wp:effectExtent l="0" t="0" r="13970" b="889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Task 05</w:t>
      </w:r>
    </w:p>
    <w:p>
      <w:pPr>
        <w:rPr>
          <w:rFonts w:ascii="Times New Roman" w:hAnsi="Times New Roman" w:eastAsia="Times New Roman" w:cs="Times New Roman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#! 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Enter a String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 Taking input from user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 Counting words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sentanceCount=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echo -n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text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wc -w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 Counting characters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alphabetsCount=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echo -n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text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wc -c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numberCount=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echo -n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text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|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grep -o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[0-9]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')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  <w:rPr>
                <w:rFonts w:hint="default" w:ascii="fira code" w:hAnsi="fira code" w:eastAsia="fira code" w:cs="fira code"/>
                <w:color w:val="EEFFFF"/>
                <w:sz w:val="33"/>
                <w:szCs w:val="33"/>
              </w:rPr>
            </w:pPr>
            <w:r>
              <w:rPr>
                <w:rFonts w:hint="default" w:ascii="fira code" w:hAnsi="fira code" w:eastAsia="fira code" w:cs="fira code"/>
                <w:i/>
                <w:iCs/>
                <w:color w:val="546E7A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# Counting special characters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special=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$(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expr length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"${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text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//[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^\~!@#$&amp;*()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]/}")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Number of Words =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sentanceCount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Number of Characters =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alphabetsCount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Number of Special symbols =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special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450" w:lineRule="atLeast"/>
              <w:jc w:val="left"/>
            </w:pPr>
            <w:r>
              <w:rPr>
                <w:rFonts w:hint="default" w:ascii="fira code" w:hAnsi="fira code" w:eastAsia="fira code" w:cs="fira code"/>
                <w:color w:val="82AA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echo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color w:val="C3E88D"/>
                <w:kern w:val="0"/>
                <w:sz w:val="33"/>
                <w:szCs w:val="33"/>
                <w:shd w:val="clear" w:fill="263238"/>
                <w:lang w:val="en-US" w:eastAsia="zh-CN" w:bidi="ar"/>
              </w:rPr>
              <w:t xml:space="preserve">Result of numerical value = 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fira code" w:hAnsi="fira code" w:eastAsia="fira code" w:cs="fira code"/>
                <w:color w:val="EEFF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numberCount</w:t>
            </w:r>
            <w:r>
              <w:rPr>
                <w:rFonts w:hint="default" w:ascii="fira code" w:hAnsi="fira code" w:eastAsia="fira code" w:cs="fira code"/>
                <w:color w:val="89DDFF"/>
                <w:kern w:val="0"/>
                <w:sz w:val="33"/>
                <w:szCs w:val="33"/>
                <w:shd w:val="clear" w:fill="263238"/>
                <w:lang w:val="en-US" w:eastAsia="zh-CN" w:bidi="ar"/>
              </w:rPr>
              <w:t>"</w:t>
            </w:r>
          </w:p>
          <w:p>
            <w:pPr>
              <w:widowControl w:val="0"/>
              <w:shd w:val="clear" w:fill="263238"/>
              <w:spacing w:line="327" w:lineRule="auto"/>
              <w:rPr>
                <w:rFonts w:ascii="Times New Roman" w:hAnsi="Times New Roman" w:eastAsia="Times New Roman" w:cs="Times New Roman"/>
                <w:i/>
                <w:color w:val="89DDFF"/>
                <w:sz w:val="33"/>
                <w:szCs w:val="3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Output</w:t>
      </w:r>
    </w:p>
    <w:tbl>
      <w:tblPr>
        <w:tblStyle w:val="2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2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drawing>
                <wp:inline distT="0" distB="0" distL="114300" distR="114300">
                  <wp:extent cx="5804535" cy="2922905"/>
                  <wp:effectExtent l="0" t="0" r="5715" b="10795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292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E00002EF" w:usb1="5200F8FB" w:usb2="00000008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Fira Code Medium">
    <w:panose1 w:val="020B0809050000020004"/>
    <w:charset w:val="00"/>
    <w:family w:val="auto"/>
    <w:pitch w:val="default"/>
    <w:sig w:usb0="E00002EF" w:usb1="5200F8FB" w:usb2="00000008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Mukti Narrow Bold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Nimbus Sans Narro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menian">
    <w:panose1 w:val="020B0502040504020204"/>
    <w:charset w:val="00"/>
    <w:family w:val="auto"/>
    <w:pitch w:val="default"/>
    <w:sig w:usb0="80000403" w:usb1="40000000" w:usb2="00000000" w:usb3="00000000" w:csb0="00000001" w:csb1="00000000"/>
  </w:font>
  <w:font w:name="Noto Sans Canadian Aboriginal">
    <w:panose1 w:val="020B0502040504020204"/>
    <w:charset w:val="00"/>
    <w:family w:val="auto"/>
    <w:pitch w:val="default"/>
    <w:sig w:usb0="00000067" w:usb1="00002000" w:usb2="00002000" w:usb3="00000000" w:csb0="00000001" w:csb1="00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Noto Sans Lao">
    <w:panose1 w:val="020B0502040504020204"/>
    <w:charset w:val="00"/>
    <w:family w:val="auto"/>
    <w:pitch w:val="default"/>
    <w:sig w:usb0="82000003" w:usb1="00002002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7FF6F655"/>
    <w:rsid w:val="FBFFAE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2021-11-12T00:34:25Z</dcterms:created>
  <dc:creator>naz365</dc:creator>
  <cp:lastModifiedBy>naz365</cp:lastModifiedBy>
  <dcterms:modified xsi:type="dcterms:W3CDTF">2021-11-12T01:20:18Z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