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ind w:firstLine="0"/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МИНИСТЕРСТВО ОБРАЗОВАНИЯ И НАУКИ РЕСПУБЛИКИ БЕЛАРУСЬ</w:t>
      </w:r>
    </w:p>
    <w:p w:rsidR="00000000" w:rsidDel="00000000" w:rsidP="00000000" w:rsidRDefault="00000000" w:rsidRPr="00000000" w14:paraId="00000001">
      <w:pPr>
        <w:ind w:firstLine="0"/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БЕЛОРУССКИЙ НАЦИОНАЛЬНЫЙ ТЕХНИЧЕСКИЙ УНИВЕРСИТЕТ</w:t>
      </w:r>
    </w:p>
    <w:p w:rsidR="00000000" w:rsidDel="00000000" w:rsidP="00000000" w:rsidRDefault="00000000" w:rsidRPr="00000000" w14:paraId="00000002">
      <w:pPr>
        <w:spacing w:after="60" w:before="240" w:lineRule="auto"/>
        <w:ind w:firstLine="0"/>
        <w:contextualSpacing w:val="0"/>
        <w:jc w:val="center"/>
        <w:rPr>
          <w:rFonts w:ascii="Cambria" w:cs="Cambria" w:eastAsia="Cambria" w:hAnsi="Cambria"/>
          <w:b w:val="1"/>
          <w:i w:val="1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b w:val="1"/>
          <w:i w:val="1"/>
          <w:sz w:val="28"/>
          <w:szCs w:val="28"/>
          <w:rtl w:val="0"/>
        </w:rPr>
        <w:t xml:space="preserve">Факультет информационных технологий и робототехники</w:t>
      </w:r>
    </w:p>
    <w:p w:rsidR="00000000" w:rsidDel="00000000" w:rsidP="00000000" w:rsidRDefault="00000000" w:rsidRPr="00000000" w14:paraId="00000003">
      <w:pPr>
        <w:ind w:firstLine="0"/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firstLine="0"/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Кафедра программного обеспечения информационных систем и технологий</w:t>
      </w:r>
    </w:p>
    <w:p w:rsidR="00000000" w:rsidDel="00000000" w:rsidP="00000000" w:rsidRDefault="00000000" w:rsidRPr="00000000" w14:paraId="00000005">
      <w:pPr>
        <w:ind w:firstLine="0"/>
        <w:contextualSpacing w:val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Отчет по лабораторной работе № 1</w:t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right="-708" w:firstLine="0"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 дисциплине: “Системное программирование”</w:t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firstLine="0"/>
        <w:contextualSpacing w:val="0"/>
        <w:jc w:val="center"/>
        <w:rPr>
          <w:b w:val="1"/>
          <w:i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 тему: </w:t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“Создание виртуальной среды при помощи виртуальной машины”</w:t>
      </w:r>
    </w:p>
    <w:p w:rsidR="00000000" w:rsidDel="00000000" w:rsidP="00000000" w:rsidRDefault="00000000" w:rsidRPr="00000000" w14:paraId="0000000A">
      <w:pPr>
        <w:ind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left" w:pos="3969"/>
        </w:tabs>
        <w:ind w:firstLine="0"/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623.0" w:type="dxa"/>
        <w:jc w:val="left"/>
        <w:tblInd w:w="6.999999999999986" w:type="dxa"/>
        <w:tblLayout w:type="fixed"/>
        <w:tblLook w:val="0400"/>
      </w:tblPr>
      <w:tblGrid>
        <w:gridCol w:w="3069"/>
        <w:gridCol w:w="2146"/>
        <w:gridCol w:w="4408"/>
        <w:tblGridChange w:id="0">
          <w:tblGrid>
            <w:gridCol w:w="3069"/>
            <w:gridCol w:w="2146"/>
            <w:gridCol w:w="4408"/>
          </w:tblGrid>
        </w:tblGridChange>
      </w:tblGrid>
      <w:tr>
        <w:tc>
          <w:tcPr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Выполнил: Козлов М.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А.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студент группы 10702121</w:t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Ахраменко Н. В.</w:t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Приняла:</w:t>
            </w:r>
          </w:p>
        </w:tc>
        <w:tc>
          <w:tcPr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Давыденко Н. В.</w:t>
            </w:r>
          </w:p>
        </w:tc>
      </w:tr>
    </w:tbl>
    <w:p w:rsidR="00000000" w:rsidDel="00000000" w:rsidP="00000000" w:rsidRDefault="00000000" w:rsidRPr="00000000" w14:paraId="00000016">
      <w:pPr>
        <w:tabs>
          <w:tab w:val="left" w:pos="3969"/>
        </w:tabs>
        <w:ind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firstLine="0"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Минск 2023</w:t>
      </w:r>
    </w:p>
    <w:p w:rsidR="00000000" w:rsidDel="00000000" w:rsidP="00000000" w:rsidRDefault="00000000" w:rsidRPr="00000000" w14:paraId="000000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sz w:val="28"/>
          <w:szCs w:val="28"/>
        </w:rPr>
        <w:sectPr>
          <w:headerReference r:id="rId6" w:type="first"/>
          <w:footerReference r:id="rId7" w:type="default"/>
          <w:pgSz w:h="16838" w:w="11906"/>
          <w:pgMar w:bottom="1134" w:top="1134" w:left="1418" w:right="567" w:header="709" w:footer="709"/>
          <w:pgNumType w:start="1"/>
          <w:titlePg w:val="1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contextualSpacing w:val="0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Лабораторная работа №1. Создание виртуальной среды Linux при помощи виртуальной машины.</w:t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contextualSpacing w:val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Цель работы: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создать виртуальную среду linux.</w:t>
      </w:r>
    </w:p>
    <w:p w:rsidR="00000000" w:rsidDel="00000000" w:rsidP="00000000" w:rsidRDefault="00000000" w:rsidRPr="00000000" w14:paraId="0000001C">
      <w:pPr>
        <w:pStyle w:val="Heading3"/>
        <w:contextualSpacing w:val="0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Скриншоты результатов</w:t>
      </w:r>
    </w:p>
    <w:p w:rsidR="00000000" w:rsidDel="00000000" w:rsidP="00000000" w:rsidRDefault="00000000" w:rsidRPr="00000000" w14:paraId="0000001D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50" w:lineRule="auto"/>
        <w:contextualSpacing w:val="0"/>
        <w:rPr/>
      </w:pPr>
      <w:bookmarkStart w:colFirst="0" w:colLast="0" w:name="_1fob9te" w:id="2"/>
      <w:bookmarkEnd w:id="2"/>
      <w:r w:rsidDel="00000000" w:rsidR="00000000" w:rsidRPr="00000000">
        <w:rPr/>
        <w:drawing>
          <wp:inline distB="0" distT="0" distL="0" distR="0">
            <wp:extent cx="6299835" cy="3424555"/>
            <wp:effectExtent b="0" l="0" r="0" t="0"/>
            <wp:docPr id="18712817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24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5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5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50" w:lineRule="auto"/>
        <w:contextualSpacing w:val="0"/>
        <w:rPr/>
      </w:pPr>
      <w:r w:rsidDel="00000000" w:rsidR="00000000" w:rsidRPr="00000000">
        <w:rPr/>
        <w:drawing>
          <wp:inline distB="0" distT="0" distL="0" distR="0">
            <wp:extent cx="6299835" cy="3421380"/>
            <wp:effectExtent b="0" l="0" r="0" t="0"/>
            <wp:docPr id="18712817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21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5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5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5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50" w:lineRule="auto"/>
        <w:contextualSpacing w:val="0"/>
        <w:rPr/>
      </w:pPr>
      <w:r w:rsidDel="00000000" w:rsidR="00000000" w:rsidRPr="00000000">
        <w:rPr/>
        <w:drawing>
          <wp:inline distB="0" distT="0" distL="0" distR="0">
            <wp:extent cx="6299835" cy="3411855"/>
            <wp:effectExtent b="0" l="0" r="0" t="0"/>
            <wp:docPr id="18712817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118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5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50" w:lineRule="auto"/>
        <w:contextualSpacing w:val="0"/>
        <w:rPr/>
      </w:pPr>
      <w:r w:rsidDel="00000000" w:rsidR="00000000" w:rsidRPr="00000000">
        <w:rPr/>
        <w:drawing>
          <wp:inline distB="0" distT="0" distL="0" distR="0">
            <wp:extent cx="6299835" cy="3441065"/>
            <wp:effectExtent b="0" l="0" r="0" t="0"/>
            <wp:docPr id="18712817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41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5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50" w:lineRule="auto"/>
        <w:contextualSpacing w:val="0"/>
        <w:rPr/>
      </w:pPr>
      <w:r w:rsidDel="00000000" w:rsidR="00000000" w:rsidRPr="00000000">
        <w:rPr/>
        <w:drawing>
          <wp:inline distB="0" distT="0" distL="0" distR="0">
            <wp:extent cx="6299835" cy="4229100"/>
            <wp:effectExtent b="0" l="0" r="0" t="0"/>
            <wp:docPr id="18712817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5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50" w:lineRule="auto"/>
        <w:contextualSpacing w:val="0"/>
        <w:rPr/>
      </w:pPr>
      <w:r w:rsidDel="00000000" w:rsidR="00000000" w:rsidRPr="00000000">
        <w:rPr/>
        <w:drawing>
          <wp:inline distB="0" distT="0" distL="0" distR="0">
            <wp:extent cx="6299835" cy="5214620"/>
            <wp:effectExtent b="0" l="0" r="0" t="0"/>
            <wp:docPr id="18712817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214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5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50" w:lineRule="auto"/>
        <w:contextualSpacing w:val="0"/>
        <w:rPr/>
      </w:pPr>
      <w:r w:rsidDel="00000000" w:rsidR="00000000" w:rsidRPr="00000000">
        <w:rPr/>
        <w:drawing>
          <wp:inline distB="0" distT="0" distL="0" distR="0">
            <wp:extent cx="6299835" cy="4311015"/>
            <wp:effectExtent b="0" l="0" r="0" t="0"/>
            <wp:docPr id="18712817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311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5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50" w:lineRule="auto"/>
        <w:contextualSpacing w:val="0"/>
        <w:rPr/>
      </w:pPr>
      <w:r w:rsidDel="00000000" w:rsidR="00000000" w:rsidRPr="00000000">
        <w:rPr/>
        <w:drawing>
          <wp:inline distB="0" distT="0" distL="0" distR="0">
            <wp:extent cx="6299835" cy="4137025"/>
            <wp:effectExtent b="0" l="0" r="0" t="0"/>
            <wp:docPr id="187128172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137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5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50" w:lineRule="auto"/>
        <w:contextualSpacing w:val="0"/>
        <w:rPr/>
      </w:pPr>
      <w:r w:rsidDel="00000000" w:rsidR="00000000" w:rsidRPr="00000000">
        <w:rPr/>
        <w:drawing>
          <wp:inline distB="0" distT="0" distL="0" distR="0">
            <wp:extent cx="6299835" cy="4170045"/>
            <wp:effectExtent b="0" l="0" r="0" t="0"/>
            <wp:docPr id="187128172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1700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5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50" w:lineRule="auto"/>
        <w:contextualSpacing w:val="0"/>
        <w:rPr/>
      </w:pPr>
      <w:r w:rsidDel="00000000" w:rsidR="00000000" w:rsidRPr="00000000">
        <w:rPr/>
        <w:drawing>
          <wp:inline distB="0" distT="0" distL="0" distR="0">
            <wp:extent cx="6299835" cy="4185285"/>
            <wp:effectExtent b="0" l="0" r="0" t="0"/>
            <wp:docPr id="187128172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185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5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5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50" w:lineRule="auto"/>
        <w:ind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50" w:lineRule="auto"/>
        <w:contextualSpacing w:val="0"/>
        <w:rPr/>
      </w:pPr>
      <w:r w:rsidDel="00000000" w:rsidR="00000000" w:rsidRPr="00000000">
        <w:rPr/>
        <w:drawing>
          <wp:inline distB="0" distT="0" distL="0" distR="0">
            <wp:extent cx="6299835" cy="4180205"/>
            <wp:effectExtent b="0" l="0" r="0" t="0"/>
            <wp:docPr id="187128172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180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5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50" w:lineRule="auto"/>
        <w:contextualSpacing w:val="0"/>
        <w:rPr/>
      </w:pPr>
      <w:r w:rsidDel="00000000" w:rsidR="00000000" w:rsidRPr="00000000">
        <w:rPr/>
        <w:drawing>
          <wp:inline distB="0" distT="0" distL="0" distR="0">
            <wp:extent cx="6299835" cy="4177665"/>
            <wp:effectExtent b="0" l="0" r="0" t="0"/>
            <wp:docPr id="187128172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1776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5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5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5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50" w:lineRule="auto"/>
        <w:contextualSpacing w:val="0"/>
        <w:rPr/>
      </w:pPr>
      <w:r w:rsidDel="00000000" w:rsidR="00000000" w:rsidRPr="00000000">
        <w:rPr/>
        <w:drawing>
          <wp:inline distB="0" distT="0" distL="0" distR="0">
            <wp:extent cx="4877481" cy="1924319"/>
            <wp:effectExtent b="0" l="0" r="0" t="0"/>
            <wp:docPr id="187128172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9243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E">
      <w:pPr>
        <w:spacing w:after="5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contextualSpacing w:val="0"/>
        <w:rPr/>
      </w:pPr>
      <w:r w:rsidDel="00000000" w:rsidR="00000000" w:rsidRPr="00000000">
        <w:rPr>
          <w:rtl w:val="0"/>
        </w:rPr>
        <w:t xml:space="preserve">Контрольные вопросы:</w:t>
      </w:r>
    </w:p>
    <w:p w:rsidR="00000000" w:rsidDel="00000000" w:rsidP="00000000" w:rsidRDefault="00000000" w:rsidRPr="00000000" w14:paraId="0000004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9" w:right="0" w:hanging="360"/>
        <w:contextualSpacing w:val="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К какому типу ПО относиться ОС?</w:t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9" w:right="0" w:firstLine="0"/>
        <w:contextualSpacing w:val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Операционная система относится к системному типу ПО.</w:t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9" w:right="0" w:hanging="360"/>
        <w:contextualSpacing w:val="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Кто такой Эндрю Таненбаум (Andrew S.Tanenbaum)?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9" w:right="0" w:firstLine="0"/>
        <w:contextualSpacing w:val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Эндрю С. Таненбаум - американский ученый и профессор компьютерных наук. Он наиболее известен как автор книги "Операционные системы. Проектирование и реализация", которая является одним из наиболее распространенных учебных материалов в области операционных систем.</w:t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9" w:right="0" w:hanging="360"/>
        <w:contextualSpacing w:val="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Что такое свободное программное обеспечение и сообщество Open Source?</w:t>
      </w:r>
    </w:p>
    <w:p w:rsidR="00000000" w:rsidDel="00000000" w:rsidP="00000000" w:rsidRDefault="00000000" w:rsidRPr="00000000" w14:paraId="00000046">
      <w:pPr>
        <w:ind w:left="1069" w:firstLine="0"/>
        <w:contextualSpacing w:val="0"/>
        <w:rPr>
          <w:color w:val="000000"/>
        </w:rPr>
      </w:pPr>
      <w:r w:rsidDel="00000000" w:rsidR="00000000" w:rsidRPr="00000000">
        <w:rPr>
          <w:color w:val="000000"/>
          <w:highlight w:val="white"/>
          <w:rtl w:val="0"/>
        </w:rPr>
        <w:t xml:space="preserve">Свободное программное обеспе́чение, свободный софт — программное обеспечение, пользователи которого имеют права на его неограниченную установку, запуск, свободное использование, изучение, распространение и изменение, а также распространение копий и результатов изменения.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9" w:right="0" w:hanging="360"/>
        <w:contextualSpacing w:val="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Что такое дистрибутив Linux и из каких частей он состоит?</w:t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9" w:right="0" w:firstLine="0"/>
        <w:contextualSpacing w:val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Дистрибутив Linux – это общее определение операционных систем, использующих ядро Linux, готовых для конечной установки на пользовательское ПО.</w:t>
      </w:r>
    </w:p>
    <w:p w:rsidR="00000000" w:rsidDel="00000000" w:rsidP="00000000" w:rsidRDefault="00000000" w:rsidRPr="00000000" w14:paraId="00000049">
      <w:pPr>
        <w:contextualSpacing w:val="0"/>
        <w:rPr/>
      </w:pPr>
      <w:r w:rsidDel="00000000" w:rsidR="00000000" w:rsidRPr="00000000">
        <w:rPr>
          <w:rtl w:val="0"/>
        </w:rPr>
        <w:t xml:space="preserve">5) В области Linux существует несколько категорий специалистов, в зависимости от их задач и специализации. Некоторые из них включают:</w:t>
      </w:r>
    </w:p>
    <w:p w:rsidR="00000000" w:rsidDel="00000000" w:rsidP="00000000" w:rsidRDefault="00000000" w:rsidRPr="00000000" w14:paraId="0000004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contextualSpacing w:val="0"/>
        <w:rPr/>
      </w:pPr>
      <w:r w:rsidDel="00000000" w:rsidR="00000000" w:rsidRPr="00000000">
        <w:rPr>
          <w:rtl w:val="0"/>
        </w:rPr>
        <w:t xml:space="preserve">1. Системные администраторы Linux: они отвечают за установку, настройку, обслуживание и мониторинг операционной системы Linux, а также за управление пользователями, безопасностью и резервным копированием данных.</w:t>
      </w:r>
    </w:p>
    <w:p w:rsidR="00000000" w:rsidDel="00000000" w:rsidP="00000000" w:rsidRDefault="00000000" w:rsidRPr="00000000" w14:paraId="0000004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contextualSpacing w:val="0"/>
        <w:rPr/>
      </w:pPr>
      <w:r w:rsidDel="00000000" w:rsidR="00000000" w:rsidRPr="00000000">
        <w:rPr>
          <w:rtl w:val="0"/>
        </w:rPr>
        <w:t xml:space="preserve">2. Инженеры сетей Linux: Эти специалисты занимаются проектированием, настройкой и управлением сетевой инфраструктуры, используя различные программы и инструменты Linux.</w:t>
      </w:r>
    </w:p>
    <w:p w:rsidR="00000000" w:rsidDel="00000000" w:rsidP="00000000" w:rsidRDefault="00000000" w:rsidRPr="00000000" w14:paraId="0000004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contextualSpacing w:val="0"/>
        <w:rPr/>
      </w:pPr>
      <w:r w:rsidDel="00000000" w:rsidR="00000000" w:rsidRPr="00000000">
        <w:rPr>
          <w:rtl w:val="0"/>
        </w:rPr>
        <w:t xml:space="preserve">3. Разработчики Linux: они работают над созданием и развитием ядра Linux, драйверов устройств, инструментов разработки и приложений для этой операционной системы.</w:t>
      </w:r>
    </w:p>
    <w:p w:rsidR="00000000" w:rsidDel="00000000" w:rsidP="00000000" w:rsidRDefault="00000000" w:rsidRPr="00000000" w14:paraId="0000005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contextualSpacing w:val="0"/>
        <w:rPr/>
      </w:pPr>
      <w:r w:rsidDel="00000000" w:rsidR="00000000" w:rsidRPr="00000000">
        <w:rPr>
          <w:rtl w:val="0"/>
        </w:rPr>
        <w:t xml:space="preserve">4. DevOps-инженеры: они объединяют разработку и операционное обслуживание, автоматизируя развертывание, управление конфигурацией и мониторинг систем Linux.</w:t>
      </w:r>
    </w:p>
    <w:p w:rsidR="00000000" w:rsidDel="00000000" w:rsidP="00000000" w:rsidRDefault="00000000" w:rsidRPr="00000000" w14:paraId="0000005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contextualSpacing w:val="0"/>
        <w:rPr/>
      </w:pPr>
      <w:r w:rsidDel="00000000" w:rsidR="00000000" w:rsidRPr="00000000">
        <w:rPr>
          <w:rtl w:val="0"/>
        </w:rPr>
        <w:t xml:space="preserve">5. Безопасность Linux-специалисты: они специализируются на обеспечении безопасности и защите систем Linux от угроз, включая настройку брандмауэров, обновление системы, анализ уязвимостей и реагирование на инциденты.</w:t>
      </w:r>
    </w:p>
    <w:p w:rsidR="00000000" w:rsidDel="00000000" w:rsidP="00000000" w:rsidRDefault="00000000" w:rsidRPr="00000000" w14:paraId="0000005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contextualSpacing w:val="0"/>
        <w:rPr/>
      </w:pPr>
      <w:r w:rsidDel="00000000" w:rsidR="00000000" w:rsidRPr="00000000">
        <w:rPr>
          <w:rtl w:val="0"/>
        </w:rPr>
        <w:t xml:space="preserve">6. Аналитики данных Linux: ни занимаются обработкой и анализом данных с использованием инструментов Linux, таких как Hadoop, Apache Spark и других, для создания ценных выводов и принятия решений.</w:t>
      </w:r>
    </w:p>
    <w:p w:rsidR="00000000" w:rsidDel="00000000" w:rsidP="00000000" w:rsidRDefault="00000000" w:rsidRPr="00000000" w14:paraId="0000005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contextualSpacing w:val="0"/>
        <w:rPr/>
      </w:pPr>
      <w:r w:rsidDel="00000000" w:rsidR="00000000" w:rsidRPr="00000000">
        <w:rPr>
          <w:rtl w:val="0"/>
        </w:rPr>
        <w:t xml:space="preserve">7. Консультанты Linux: Они предоставляют экспертное мнение, советы и рекомендации по различным аспектам использования системы Linux, включая выбор оборудования, настройку и интеграцию системы, управление рисками и оптимизацию производительности.</w:t>
      </w:r>
    </w:p>
    <w:p w:rsidR="00000000" w:rsidDel="00000000" w:rsidP="00000000" w:rsidRDefault="00000000" w:rsidRPr="00000000" w14:paraId="00000058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6173061" cy="1028844"/>
            <wp:effectExtent b="0" l="0" r="0" t="0"/>
            <wp:docPr id="187128172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3061" cy="10288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continuous"/>
      <w:pgSz w:h="16838" w:w="11906"/>
      <w:pgMar w:bottom="1134" w:top="1134" w:left="1418" w:right="567" w:header="709" w:footer="709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contextualSpacing w:val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contextualSpacing w:val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Бобровко Владислав Валерьевич. Лабораторная работа №1. Линейные алгоритмы. Вариант 3.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1069" w:hanging="360"/>
      </w:pPr>
      <w:rPr/>
    </w:lvl>
    <w:lvl w:ilvl="1">
      <w:start w:val="1"/>
      <w:numFmt w:val="lowerLetter"/>
      <w:lvlText w:val="%2."/>
      <w:lvlJc w:val="left"/>
      <w:pPr>
        <w:ind w:left="1789" w:hanging="360"/>
      </w:pPr>
      <w:rPr/>
    </w:lvl>
    <w:lvl w:ilvl="2">
      <w:start w:val="1"/>
      <w:numFmt w:val="lowerRoman"/>
      <w:lvlText w:val="%3."/>
      <w:lvlJc w:val="right"/>
      <w:pPr>
        <w:ind w:left="2509" w:hanging="180"/>
      </w:pPr>
      <w:rPr/>
    </w:lvl>
    <w:lvl w:ilvl="3">
      <w:start w:val="1"/>
      <w:numFmt w:val="decimal"/>
      <w:lvlText w:val="%4."/>
      <w:lvlJc w:val="left"/>
      <w:pPr>
        <w:ind w:left="3229" w:hanging="360"/>
      </w:pPr>
      <w:rPr/>
    </w:lvl>
    <w:lvl w:ilvl="4">
      <w:start w:val="1"/>
      <w:numFmt w:val="lowerLetter"/>
      <w:lvlText w:val="%5."/>
      <w:lvlJc w:val="left"/>
      <w:pPr>
        <w:ind w:left="3949" w:hanging="360"/>
      </w:pPr>
      <w:rPr/>
    </w:lvl>
    <w:lvl w:ilvl="5">
      <w:start w:val="1"/>
      <w:numFmt w:val="lowerRoman"/>
      <w:lvlText w:val="%6."/>
      <w:lvlJc w:val="right"/>
      <w:pPr>
        <w:ind w:left="4669" w:hanging="180"/>
      </w:pPr>
      <w:rPr/>
    </w:lvl>
    <w:lvl w:ilvl="6">
      <w:start w:val="1"/>
      <w:numFmt w:val="decimal"/>
      <w:lvlText w:val="%7."/>
      <w:lvlJc w:val="left"/>
      <w:pPr>
        <w:ind w:left="5389" w:hanging="360"/>
      </w:pPr>
      <w:rPr/>
    </w:lvl>
    <w:lvl w:ilvl="7">
      <w:start w:val="1"/>
      <w:numFmt w:val="lowerLetter"/>
      <w:lvlText w:val="%8."/>
      <w:lvlJc w:val="left"/>
      <w:pPr>
        <w:ind w:left="6109" w:hanging="360"/>
      </w:pPr>
      <w:rPr/>
    </w:lvl>
    <w:lvl w:ilvl="8">
      <w:start w:val="1"/>
      <w:numFmt w:val="lowerRoman"/>
      <w:lvlText w:val="%9."/>
      <w:lvlJc w:val="right"/>
      <w:pPr>
        <w:ind w:left="6829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2"/>
        <w:szCs w:val="22"/>
        <w:lang w:val="ru-RU"/>
      </w:rPr>
    </w:rPrDefault>
    <w:pPrDefault>
      <w:pPr>
        <w:ind w:firstLine="709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240" w:lineRule="auto"/>
    </w:pPr>
    <w:rPr>
      <w:rFonts w:ascii="Cambria" w:cs="Cambria" w:eastAsia="Cambria" w:hAnsi="Cambria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spacing w:after="60" w:before="240" w:lineRule="auto"/>
    </w:pPr>
    <w:rPr>
      <w:rFonts w:ascii="Cambria" w:cs="Cambria" w:eastAsia="Cambria" w:hAnsi="Cambria"/>
      <w:b w:val="1"/>
      <w:i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spacing w:after="60" w:before="240" w:lineRule="auto"/>
    </w:pPr>
    <w:rPr>
      <w:rFonts w:ascii="Cambria" w:cs="Cambria" w:eastAsia="Cambria" w:hAnsi="Cambria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spacing w:after="60" w:before="240" w:lineRule="auto"/>
    </w:pPr>
    <w:rPr>
      <w:b w:val="1"/>
      <w:sz w:val="28"/>
      <w:szCs w:val="28"/>
    </w:rPr>
  </w:style>
  <w:style w:type="paragraph" w:styleId="Heading5">
    <w:name w:val="heading 5"/>
    <w:basedOn w:val="Normal"/>
    <w:next w:val="Normal"/>
    <w:pPr>
      <w:spacing w:after="60" w:before="240" w:lineRule="auto"/>
    </w:pPr>
    <w:rPr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spacing w:after="60" w:before="240" w:lineRule="auto"/>
    </w:pPr>
    <w:rPr>
      <w:b w:val="1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8C2CDF"/>
    <w:pPr>
      <w:ind w:firstLine="709"/>
      <w:jc w:val="both"/>
    </w:pPr>
    <w:rPr>
      <w:rFonts w:ascii="Times New Roman" w:hAnsi="Times New Roman"/>
      <w:sz w:val="22"/>
      <w:szCs w:val="24"/>
      <w:lang w:bidi="en-US" w:eastAsia="en-US" w:val="en-US"/>
    </w:rPr>
  </w:style>
  <w:style w:type="paragraph" w:styleId="1">
    <w:name w:val="heading 1"/>
    <w:basedOn w:val="a"/>
    <w:next w:val="a"/>
    <w:uiPriority w:val="9"/>
    <w:qFormat w:val="1"/>
    <w:rsid w:val="008C2CDF"/>
    <w:pPr>
      <w:keepNext w:val="1"/>
      <w:spacing w:after="60" w:before="240"/>
      <w:outlineLvl w:val="0"/>
    </w:pPr>
    <w:rPr>
      <w:rFonts w:ascii="Cambria" w:hAnsi="Cambria"/>
      <w:b w:val="1"/>
      <w:bCs w:val="1"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qFormat w:val="1"/>
    <w:rsid w:val="008C2CDF"/>
    <w:pPr>
      <w:keepNext w:val="1"/>
      <w:spacing w:after="60" w:before="240"/>
      <w:outlineLvl w:val="1"/>
    </w:pPr>
    <w:rPr>
      <w:rFonts w:ascii="Cambria" w:hAnsi="Cambria"/>
      <w:b w:val="1"/>
      <w:bCs w:val="1"/>
      <w:i w:val="1"/>
      <w:iCs w:val="1"/>
      <w:sz w:val="28"/>
      <w:szCs w:val="28"/>
    </w:rPr>
  </w:style>
  <w:style w:type="paragraph" w:styleId="3">
    <w:name w:val="heading 3"/>
    <w:basedOn w:val="a"/>
    <w:next w:val="a"/>
    <w:link w:val="30"/>
    <w:uiPriority w:val="9"/>
    <w:qFormat w:val="1"/>
    <w:rsid w:val="008C2CDF"/>
    <w:pPr>
      <w:keepNext w:val="1"/>
      <w:spacing w:after="60" w:before="240"/>
      <w:outlineLvl w:val="2"/>
    </w:pPr>
    <w:rPr>
      <w:rFonts w:ascii="Cambria" w:hAnsi="Cambria"/>
      <w:b w:val="1"/>
      <w:bCs w:val="1"/>
      <w:sz w:val="26"/>
      <w:szCs w:val="26"/>
    </w:rPr>
  </w:style>
  <w:style w:type="paragraph" w:styleId="4">
    <w:name w:val="heading 4"/>
    <w:basedOn w:val="a"/>
    <w:next w:val="a"/>
    <w:uiPriority w:val="9"/>
    <w:qFormat w:val="1"/>
    <w:rsid w:val="008C2CDF"/>
    <w:pPr>
      <w:keepNext w:val="1"/>
      <w:spacing w:after="60" w:before="240"/>
      <w:outlineLvl w:val="3"/>
    </w:pPr>
    <w:rPr>
      <w:b w:val="1"/>
      <w:bCs w:val="1"/>
      <w:sz w:val="28"/>
      <w:szCs w:val="28"/>
    </w:rPr>
  </w:style>
  <w:style w:type="paragraph" w:styleId="5">
    <w:name w:val="heading 5"/>
    <w:basedOn w:val="a"/>
    <w:next w:val="a"/>
    <w:uiPriority w:val="9"/>
    <w:qFormat w:val="1"/>
    <w:rsid w:val="008C2CDF"/>
    <w:pPr>
      <w:spacing w:after="60" w:before="240"/>
      <w:outlineLvl w:val="4"/>
    </w:pPr>
    <w:rPr>
      <w:b w:val="1"/>
      <w:bCs w:val="1"/>
      <w:i w:val="1"/>
      <w:iCs w:val="1"/>
      <w:sz w:val="26"/>
      <w:szCs w:val="26"/>
    </w:rPr>
  </w:style>
  <w:style w:type="paragraph" w:styleId="6">
    <w:name w:val="heading 6"/>
    <w:basedOn w:val="a"/>
    <w:next w:val="a"/>
    <w:uiPriority w:val="9"/>
    <w:qFormat w:val="1"/>
    <w:rsid w:val="008C2CDF"/>
    <w:pPr>
      <w:spacing w:after="60" w:before="240"/>
      <w:outlineLvl w:val="5"/>
    </w:pPr>
    <w:rPr>
      <w:b w:val="1"/>
      <w:bCs w:val="1"/>
      <w:szCs w:val="22"/>
    </w:rPr>
  </w:style>
  <w:style w:type="paragraph" w:styleId="7">
    <w:name w:val="heading 7"/>
    <w:basedOn w:val="a"/>
    <w:next w:val="a"/>
    <w:uiPriority w:val="9"/>
    <w:qFormat w:val="1"/>
    <w:rsid w:val="008C2CDF"/>
    <w:pPr>
      <w:spacing w:after="60" w:before="240"/>
      <w:outlineLvl w:val="6"/>
    </w:pPr>
  </w:style>
  <w:style w:type="paragraph" w:styleId="8">
    <w:name w:val="heading 8"/>
    <w:basedOn w:val="a"/>
    <w:next w:val="a"/>
    <w:uiPriority w:val="9"/>
    <w:qFormat w:val="1"/>
    <w:rsid w:val="008C2CDF"/>
    <w:pPr>
      <w:spacing w:after="60" w:before="240"/>
      <w:outlineLvl w:val="7"/>
    </w:pPr>
    <w:rPr>
      <w:i w:val="1"/>
      <w:iCs w:val="1"/>
    </w:rPr>
  </w:style>
  <w:style w:type="paragraph" w:styleId="9">
    <w:name w:val="heading 9"/>
    <w:basedOn w:val="a"/>
    <w:next w:val="a"/>
    <w:uiPriority w:val="9"/>
    <w:qFormat w:val="1"/>
    <w:rsid w:val="008C2CDF"/>
    <w:pPr>
      <w:spacing w:after="60" w:before="240"/>
      <w:outlineLvl w:val="8"/>
    </w:pPr>
    <w:rPr>
      <w:rFonts w:ascii="Cambria" w:hAnsi="Cambria"/>
      <w:szCs w:val="22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character" w:styleId="20" w:customStyle="1">
    <w:name w:val="Заголовок 2 Знак"/>
    <w:link w:val="2"/>
    <w:uiPriority w:val="9"/>
    <w:rsid w:val="008C2CDF"/>
    <w:rPr>
      <w:rFonts w:ascii="Cambria" w:eastAsia="Times New Roman" w:hAnsi="Cambria"/>
      <w:b w:val="1"/>
      <w:bCs w:val="1"/>
      <w:i w:val="1"/>
      <w:iCs w:val="1"/>
      <w:sz w:val="28"/>
      <w:szCs w:val="28"/>
    </w:rPr>
  </w:style>
  <w:style w:type="character" w:styleId="30" w:customStyle="1">
    <w:name w:val="Заголовок 3 Знак"/>
    <w:link w:val="3"/>
    <w:uiPriority w:val="9"/>
    <w:semiHidden w:val="1"/>
    <w:rsid w:val="008C2CDF"/>
    <w:rPr>
      <w:rFonts w:ascii="Cambria" w:eastAsia="Times New Roman" w:hAnsi="Cambria"/>
      <w:b w:val="1"/>
      <w:bCs w:val="1"/>
      <w:sz w:val="26"/>
      <w:szCs w:val="26"/>
    </w:rPr>
  </w:style>
  <w:style w:type="paragraph" w:styleId="a3" w:customStyle="1">
    <w:name w:val="Код"/>
    <w:basedOn w:val="a"/>
    <w:link w:val="a4"/>
    <w:qFormat w:val="1"/>
    <w:rsid w:val="008C2CDF"/>
    <w:pPr>
      <w:ind w:firstLine="0"/>
      <w:jc w:val="left"/>
    </w:pPr>
    <w:rPr>
      <w:rFonts w:ascii="Courier New" w:hAnsi="Courier New"/>
      <w:lang w:val="ru-RU"/>
    </w:rPr>
  </w:style>
  <w:style w:type="paragraph" w:styleId="a5">
    <w:name w:val="header"/>
    <w:basedOn w:val="a"/>
    <w:rsid w:val="00FE5357"/>
    <w:pPr>
      <w:tabs>
        <w:tab w:val="center" w:pos="4677"/>
        <w:tab w:val="right" w:pos="9355"/>
      </w:tabs>
    </w:pPr>
  </w:style>
  <w:style w:type="paragraph" w:styleId="a6">
    <w:name w:val="TOC Heading"/>
    <w:basedOn w:val="1"/>
    <w:next w:val="a"/>
    <w:uiPriority w:val="39"/>
    <w:qFormat w:val="1"/>
    <w:rsid w:val="008C2CDF"/>
    <w:pPr>
      <w:outlineLvl w:val="9"/>
    </w:pPr>
  </w:style>
  <w:style w:type="paragraph" w:styleId="a7">
    <w:name w:val="footer"/>
    <w:basedOn w:val="a"/>
    <w:rsid w:val="00FE5357"/>
    <w:pPr>
      <w:tabs>
        <w:tab w:val="center" w:pos="4677"/>
        <w:tab w:val="right" w:pos="9355"/>
      </w:tabs>
    </w:pPr>
  </w:style>
  <w:style w:type="character" w:styleId="a8">
    <w:name w:val="page number"/>
    <w:basedOn w:val="a0"/>
    <w:rsid w:val="00FE5357"/>
  </w:style>
  <w:style w:type="paragraph" w:styleId="a9" w:customStyle="1">
    <w:name w:val="Цель работы"/>
    <w:basedOn w:val="a"/>
    <w:rsid w:val="00B83637"/>
    <w:pPr>
      <w:autoSpaceDE w:val="0"/>
      <w:autoSpaceDN w:val="0"/>
      <w:adjustRightInd w:val="0"/>
    </w:pPr>
    <w:rPr>
      <w:b w:val="1"/>
      <w:sz w:val="24"/>
      <w:lang w:val="ru-RU"/>
    </w:rPr>
  </w:style>
  <w:style w:type="character" w:styleId="a4" w:customStyle="1">
    <w:name w:val="Код Знак"/>
    <w:link w:val="a3"/>
    <w:rsid w:val="009A723F"/>
    <w:rPr>
      <w:rFonts w:ascii="Courier New" w:hAnsi="Courier New"/>
      <w:sz w:val="22"/>
      <w:szCs w:val="24"/>
      <w:lang w:bidi="en-US" w:eastAsia="en-US" w:val="ru-RU"/>
    </w:rPr>
  </w:style>
  <w:style w:type="paragraph" w:styleId="aa">
    <w:name w:val="Normal (Web)"/>
    <w:basedOn w:val="a"/>
    <w:uiPriority w:val="99"/>
    <w:unhideWhenUsed w:val="1"/>
    <w:rsid w:val="00015FA1"/>
    <w:pPr>
      <w:spacing w:after="100" w:afterAutospacing="1" w:before="100" w:beforeAutospacing="1"/>
      <w:ind w:firstLine="0"/>
      <w:jc w:val="left"/>
    </w:pPr>
    <w:rPr>
      <w:sz w:val="24"/>
      <w:lang w:bidi="ar-SA" w:eastAsia="ru-RU" w:val="ru-RU"/>
    </w:rPr>
  </w:style>
  <w:style w:type="paragraph" w:styleId="pheading12" w:customStyle="1">
    <w:name w:val="p_heading12"/>
    <w:basedOn w:val="a"/>
    <w:rsid w:val="000F28CD"/>
    <w:pPr>
      <w:spacing w:after="100" w:afterAutospacing="1" w:before="100" w:beforeAutospacing="1"/>
      <w:ind w:firstLine="0"/>
      <w:jc w:val="left"/>
    </w:pPr>
    <w:rPr>
      <w:sz w:val="24"/>
      <w:lang w:bidi="ar-SA" w:eastAsia="ru-RU" w:val="ru-RU"/>
    </w:rPr>
  </w:style>
  <w:style w:type="character" w:styleId="fnewstyle29" w:customStyle="1">
    <w:name w:val="f_newstyle29"/>
    <w:basedOn w:val="a0"/>
    <w:rsid w:val="000F28CD"/>
  </w:style>
  <w:style w:type="character" w:styleId="f1" w:customStyle="1">
    <w:name w:val="f_тт1"/>
    <w:basedOn w:val="a0"/>
    <w:rsid w:val="000F28CD"/>
  </w:style>
  <w:style w:type="character" w:styleId="fcode" w:customStyle="1">
    <w:name w:val="f_code"/>
    <w:basedOn w:val="a0"/>
    <w:rsid w:val="000F28CD"/>
  </w:style>
  <w:style w:type="character" w:styleId="ab">
    <w:name w:val="Placeholder Text"/>
    <w:basedOn w:val="a0"/>
    <w:uiPriority w:val="99"/>
    <w:semiHidden w:val="1"/>
    <w:rsid w:val="00340EC2"/>
    <w:rPr>
      <w:color w:val="808080"/>
    </w:rPr>
  </w:style>
  <w:style w:type="paragraph" w:styleId="pheading1" w:customStyle="1">
    <w:name w:val="p_heading1"/>
    <w:basedOn w:val="a"/>
    <w:rsid w:val="00E86A7A"/>
    <w:pPr>
      <w:spacing w:after="100" w:afterAutospacing="1" w:before="100" w:beforeAutospacing="1"/>
      <w:ind w:firstLine="0"/>
      <w:jc w:val="left"/>
    </w:pPr>
    <w:rPr>
      <w:sz w:val="24"/>
      <w:lang w:bidi="ar-SA" w:eastAsia="ru-RU" w:val="ru-RU"/>
    </w:rPr>
  </w:style>
  <w:style w:type="paragraph" w:styleId="ac">
    <w:name w:val="List Paragraph"/>
    <w:basedOn w:val="a"/>
    <w:uiPriority w:val="34"/>
    <w:qFormat w:val="1"/>
    <w:rsid w:val="00A54D53"/>
    <w:pPr>
      <w:ind w:left="720"/>
      <w:contextualSpacing w:val="1"/>
    </w:pPr>
  </w:style>
  <w:style w:type="character" w:styleId="fcourierfixedp" w:customStyle="1">
    <w:name w:val="f_courierfixedp"/>
    <w:basedOn w:val="a0"/>
    <w:rsid w:val="00A54D53"/>
  </w:style>
  <w:style w:type="table" w:styleId="ad">
    <w:name w:val="Grid Table Light"/>
    <w:basedOn w:val="a1"/>
    <w:uiPriority w:val="40"/>
    <w:rsid w:val="00A54D53"/>
    <w:tblPr>
      <w:tblBorders>
        <w:top w:color="bfbfbf" w:space="0" w:sz="4" w:themeColor="background1" w:themeShade="0000BF" w:val="single"/>
        <w:left w:color="bfbfbf" w:space="0" w:sz="4" w:themeColor="background1" w:themeShade="0000BF" w:val="single"/>
        <w:bottom w:color="bfbfbf" w:space="0" w:sz="4" w:themeColor="background1" w:themeShade="0000BF" w:val="single"/>
        <w:right w:color="bfbfbf" w:space="0" w:sz="4" w:themeColor="background1" w:themeShade="0000BF" w:val="single"/>
        <w:insideH w:color="bfbfbf" w:space="0" w:sz="4" w:themeColor="background1" w:themeShade="0000BF" w:val="single"/>
        <w:insideV w:color="bfbfbf" w:space="0" w:sz="4" w:themeColor="background1" w:themeShade="0000BF" w:val="single"/>
      </w:tblBorders>
    </w:tblPr>
  </w:style>
  <w:style w:type="table" w:styleId="10">
    <w:name w:val="Plain Table 1"/>
    <w:basedOn w:val="a1"/>
    <w:uiPriority w:val="41"/>
    <w:rsid w:val="00A54D53"/>
    <w:tblPr>
      <w:tblStyleRowBandSize w:val="1"/>
      <w:tblStyleColBandSize w:val="1"/>
      <w:tblBorders>
        <w:top w:color="bfbfbf" w:space="0" w:sz="4" w:themeColor="background1" w:themeShade="0000BF" w:val="single"/>
        <w:left w:color="bfbfbf" w:space="0" w:sz="4" w:themeColor="background1" w:themeShade="0000BF" w:val="single"/>
        <w:bottom w:color="bfbfbf" w:space="0" w:sz="4" w:themeColor="background1" w:themeShade="0000BF" w:val="single"/>
        <w:right w:color="bfbfbf" w:space="0" w:sz="4" w:themeColor="background1" w:themeShade="0000BF" w:val="single"/>
        <w:insideH w:color="bfbfbf" w:space="0" w:sz="4" w:themeColor="background1" w:themeShade="0000BF" w:val="single"/>
        <w:insideV w:color="bfbfbf" w:space="0" w:sz="4" w:themeColor="background1" w:themeShade="0000BF" w:val="single"/>
      </w:tblBorders>
    </w:tbl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bfbfbf" w:space="0" w:sz="4" w:themeColor="background1" w:themeShade="0000BF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2f2f2" w:themeFill="background1" w:themeFillShade="0000F2" w:val="clear"/>
      </w:tcPr>
    </w:tblStylePr>
    <w:tblStylePr w:type="band1Horz">
      <w:tblPr/>
      <w:tcPr>
        <w:shd w:color="auto" w:fill="f2f2f2" w:themeFill="background1" w:themeFillShade="0000F2" w:val="clear"/>
      </w:tcPr>
    </w:tblStylePr>
  </w:style>
  <w:style w:type="paragraph" w:styleId="ae">
    <w:name w:val="Balloon Text"/>
    <w:basedOn w:val="a"/>
    <w:link w:val="af"/>
    <w:uiPriority w:val="99"/>
    <w:semiHidden w:val="1"/>
    <w:unhideWhenUsed w:val="1"/>
    <w:rsid w:val="004C52DB"/>
    <w:rPr>
      <w:rFonts w:ascii="Segoe UI" w:cs="Segoe UI" w:hAnsi="Segoe UI"/>
      <w:sz w:val="18"/>
      <w:szCs w:val="18"/>
    </w:rPr>
  </w:style>
  <w:style w:type="character" w:styleId="af" w:customStyle="1">
    <w:name w:val="Текст выноски Знак"/>
    <w:basedOn w:val="a0"/>
    <w:link w:val="ae"/>
    <w:uiPriority w:val="99"/>
    <w:semiHidden w:val="1"/>
    <w:rsid w:val="004C52DB"/>
    <w:rPr>
      <w:rFonts w:ascii="Segoe UI" w:cs="Segoe UI" w:hAnsi="Segoe UI"/>
      <w:sz w:val="18"/>
      <w:szCs w:val="18"/>
      <w:lang w:bidi="en-US" w:eastAsia="en-US" w:val="en-US"/>
    </w:rPr>
  </w:style>
  <w:style w:type="paragraph" w:styleId="Standard" w:customStyle="1">
    <w:name w:val="Standard"/>
    <w:rsid w:val="003300F6"/>
    <w:pPr>
      <w:suppressAutoHyphens w:val="1"/>
      <w:autoSpaceDN w:val="0"/>
      <w:textAlignment w:val="baseline"/>
    </w:pPr>
    <w:rPr>
      <w:rFonts w:ascii="Times New Roman" w:hAnsi="Times New Roman"/>
      <w:kern w:val="3"/>
      <w:sz w:val="24"/>
      <w:szCs w:val="24"/>
      <w:lang w:eastAsia="zh-CN"/>
    </w:rPr>
  </w:style>
  <w:style w:type="paragraph" w:styleId="p1" w:customStyle="1">
    <w:name w:val="p_тт1"/>
    <w:basedOn w:val="a"/>
    <w:rsid w:val="006226B2"/>
    <w:pPr>
      <w:spacing w:after="100" w:afterAutospacing="1" w:before="100" w:beforeAutospacing="1"/>
      <w:ind w:firstLine="0"/>
      <w:jc w:val="left"/>
    </w:pPr>
    <w:rPr>
      <w:sz w:val="24"/>
      <w:lang w:bidi="ar-SA" w:eastAsia="ru-RU" w:val="ru-RU"/>
    </w:rPr>
  </w:style>
  <w:style w:type="paragraph" w:styleId="21">
    <w:name w:val="toc 2"/>
    <w:basedOn w:val="a"/>
    <w:next w:val="a"/>
    <w:autoRedefine w:val="1"/>
    <w:uiPriority w:val="39"/>
    <w:unhideWhenUsed w:val="1"/>
    <w:rsid w:val="00C73213"/>
    <w:pPr>
      <w:spacing w:after="100"/>
      <w:ind w:left="220"/>
    </w:pPr>
  </w:style>
  <w:style w:type="paragraph" w:styleId="11">
    <w:name w:val="toc 1"/>
    <w:basedOn w:val="a"/>
    <w:next w:val="a"/>
    <w:autoRedefine w:val="1"/>
    <w:uiPriority w:val="39"/>
    <w:unhideWhenUsed w:val="1"/>
    <w:rsid w:val="00C73213"/>
    <w:pPr>
      <w:spacing w:after="100"/>
    </w:pPr>
  </w:style>
  <w:style w:type="paragraph" w:styleId="31">
    <w:name w:val="toc 3"/>
    <w:basedOn w:val="a"/>
    <w:next w:val="a"/>
    <w:autoRedefine w:val="1"/>
    <w:uiPriority w:val="39"/>
    <w:unhideWhenUsed w:val="1"/>
    <w:rsid w:val="00C73213"/>
    <w:pPr>
      <w:spacing w:after="100"/>
      <w:ind w:left="440"/>
    </w:pPr>
  </w:style>
  <w:style w:type="character" w:styleId="af0">
    <w:name w:val="Hyperlink"/>
    <w:basedOn w:val="a0"/>
    <w:uiPriority w:val="99"/>
    <w:unhideWhenUsed w:val="1"/>
    <w:rsid w:val="00C73213"/>
    <w:rPr>
      <w:color w:val="0000ff" w:themeColor="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21" Type="http://schemas.openxmlformats.org/officeDocument/2006/relationships/image" Target="media/image14.png"/><Relationship Id="rId13" Type="http://schemas.openxmlformats.org/officeDocument/2006/relationships/image" Target="media/image7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9.png"/><Relationship Id="rId14" Type="http://schemas.openxmlformats.org/officeDocument/2006/relationships/image" Target="media/image6.png"/><Relationship Id="rId17" Type="http://schemas.openxmlformats.org/officeDocument/2006/relationships/image" Target="media/image12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header" Target="header1.xml"/><Relationship Id="rId18" Type="http://schemas.openxmlformats.org/officeDocument/2006/relationships/image" Target="media/image10.png"/><Relationship Id="rId7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