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519" w:rsidRDefault="00951897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DA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1897"/>
    <w:rsid w:val="00951897"/>
    <w:rsid w:val="00DA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Linear search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15000</c:v>
                </c:pt>
                <c:pt idx="1">
                  <c:v>13000</c:v>
                </c:pt>
                <c:pt idx="2">
                  <c:v>17000</c:v>
                </c:pt>
              </c:numCache>
            </c:numRef>
          </c:y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Binary search</c:v>
                </c:pt>
              </c:strCache>
            </c:strRef>
          </c:tx>
          <c:xVal>
            <c:numRef>
              <c:f>Sheet1!$A$2:$A$4</c:f>
              <c:numCache>
                <c:formatCode>General</c:formatCode>
                <c:ptCount val="3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7000</c:v>
                </c:pt>
                <c:pt idx="1">
                  <c:v>4000</c:v>
                </c:pt>
                <c:pt idx="2">
                  <c:v>9000</c:v>
                </c:pt>
              </c:numCache>
            </c:numRef>
          </c:yVal>
        </c:ser>
        <c:axId val="93251456"/>
        <c:axId val="93252992"/>
      </c:scatterChart>
      <c:valAx>
        <c:axId val="93251456"/>
        <c:scaling>
          <c:orientation val="minMax"/>
        </c:scaling>
        <c:axPos val="b"/>
        <c:numFmt formatCode="General" sourceLinked="1"/>
        <c:tickLblPos val="nextTo"/>
        <c:crossAx val="93252992"/>
        <c:crosses val="autoZero"/>
        <c:crossBetween val="midCat"/>
      </c:valAx>
      <c:valAx>
        <c:axId val="93252992"/>
        <c:scaling>
          <c:orientation val="minMax"/>
        </c:scaling>
        <c:axPos val="l"/>
        <c:majorGridlines/>
        <c:numFmt formatCode="General" sourceLinked="1"/>
        <c:tickLblPos val="nextTo"/>
        <c:crossAx val="932514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2016-06-19T04:38:00Z</dcterms:created>
  <dcterms:modified xsi:type="dcterms:W3CDTF">2016-06-19T04:38:00Z</dcterms:modified>
</cp:coreProperties>
</file>