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checklist-comp8066-project-2"/>
    <w:p>
      <w:pPr>
        <w:pStyle w:val="Heading1"/>
      </w:pPr>
      <w:r>
        <w:t xml:space="preserve">Submission checklist (COMP8066 Project 2)</w:t>
      </w:r>
    </w:p>
    <w:p>
      <w:pPr>
        <w:pStyle w:val="FirstParagraph"/>
      </w:pPr>
      <w:r>
        <w:t xml:space="preserve">Use your actual</w:t>
      </w:r>
      <w:r>
        <w:t xml:space="preserve"> </w:t>
      </w:r>
      <w:r>
        <w:rPr>
          <w:b/>
          <w:bCs/>
        </w:rPr>
        <w:t xml:space="preserve">firstname-surname</w:t>
      </w:r>
      <w:r>
        <w:t xml:space="preserve"> </w:t>
      </w:r>
      <w:r>
        <w:t xml:space="preserve">spelling as required by Moodle.</w:t>
      </w:r>
    </w:p>
    <w:bookmarkStart w:id="12" w:name="files-to-upload"/>
    <w:p>
      <w:pPr>
        <w:pStyle w:val="Heading2"/>
      </w:pPr>
      <w:r>
        <w:t xml:space="preserve">Files to upload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firstname-surname_COMP8066_Assignment_1.pdf</w:t>
      </w:r>
    </w:p>
    <w:p>
      <w:pPr>
        <w:pStyle w:val="Compact"/>
        <w:numPr>
          <w:ilvl w:val="1"/>
          <w:numId w:val="1002"/>
        </w:numPr>
      </w:pPr>
      <w:r>
        <w:t xml:space="preserve">Merge</w:t>
      </w:r>
      <w:r>
        <w:t xml:space="preserve"> </w:t>
      </w:r>
      <w:hyperlink r:id="rId9">
        <w:r>
          <w:rPr>
            <w:rStyle w:val="VerbatimChar"/>
          </w:rPr>
          <w:t xml:space="preserve">Mini_SDLC_Report.md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Prompt_Decision_Log.md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Prompt_Chats_Appendix.md</w:t>
        </w:r>
      </w:hyperlink>
      <w:r>
        <w:t xml:space="preserve">, reflection, and embedded figures (§Figures).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firstname-surname_COMP8066_Assignment_1.zip</w:t>
      </w:r>
    </w:p>
    <w:p>
      <w:pPr>
        <w:pStyle w:val="Compact"/>
        <w:numPr>
          <w:ilvl w:val="0"/>
          <w:numId w:val="1003"/>
        </w:numPr>
      </w:pPr>
      <w:r>
        <w:t xml:space="preserve">ZIP of repository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virtualenv artefacts (</w:t>
      </w:r>
      <w:r>
        <w:rPr>
          <w:rStyle w:val="VerbatimChar"/>
        </w:rPr>
        <w:t xml:space="preserve">.venv/</w:t>
      </w:r>
      <w:r>
        <w:t xml:space="preserve">), caches, local</w:t>
      </w:r>
      <w:r>
        <w:t xml:space="preserve"> </w:t>
      </w:r>
      <w:r>
        <w:rPr>
          <w:rStyle w:val="VerbatimChar"/>
        </w:rPr>
        <w:t xml:space="preserve">data/store.json</w:t>
      </w:r>
      <w:r>
        <w:t xml:space="preserve"> </w:t>
      </w:r>
      <w:r>
        <w:t xml:space="preserve">optional but safe to omit.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firstname-surname_COMP8066_Assignment_1_Video.mov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if portal allows — confirm with brief)</w:t>
      </w:r>
    </w:p>
    <w:p>
      <w:pPr>
        <w:pStyle w:val="Compact"/>
        <w:numPr>
          <w:ilvl w:val="0"/>
          <w:numId w:val="1005"/>
        </w:numPr>
      </w:pPr>
      <w:r>
        <w:t xml:space="preserve">≤</w:t>
      </w:r>
      <w:r>
        <w:t xml:space="preserve"> </w:t>
      </w:r>
      <w:r>
        <w:rPr>
          <w:b/>
          <w:bCs/>
        </w:rPr>
        <w:t xml:space="preserve">5 minutes</w:t>
      </w:r>
      <w:r>
        <w:t xml:space="preserve">: app demo, SDLC/process highlights, key code/tests.</w:t>
      </w:r>
    </w:p>
    <w:bookmarkEnd w:id="12"/>
    <w:bookmarkStart w:id="13" w:name="personalise-placeholders"/>
    <w:p>
      <w:pPr>
        <w:pStyle w:val="Heading2"/>
      </w:pPr>
      <w:r>
        <w:t xml:space="preserve">Personalise placeholders</w:t>
      </w:r>
    </w:p>
    <w:p>
      <w:pPr>
        <w:pStyle w:val="Compact"/>
        <w:numPr>
          <w:ilvl w:val="0"/>
          <w:numId w:val="1006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*[Replace …]*</w:t>
      </w:r>
      <w:r>
        <w:t xml:space="preserve"> </w:t>
      </w:r>
      <w:r>
        <w:t xml:space="preserve">tokens in Markdown sources before exporting PDF.</w:t>
      </w:r>
    </w:p>
    <w:bookmarkEnd w:id="13"/>
    <w:bookmarkStart w:id="19" w:name="figures-for-the-pdf"/>
    <w:p>
      <w:pPr>
        <w:pStyle w:val="Heading2"/>
      </w:pPr>
      <w:r>
        <w:t xml:space="preserve">Figures for the PDF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pack:</w:t>
      </w:r>
      <w:r>
        <w:t xml:space="preserve"> </w:t>
      </w:r>
      <w:hyperlink r:id="rId14">
        <w:r>
          <w:rPr>
            <w:rStyle w:val="VerbatimChar"/>
          </w:rPr>
          <w:t xml:space="preserve">report-figures/index.html</w:t>
        </w:r>
      </w:hyperlink>
      <w:r>
        <w:t xml:space="preserve"> </w:t>
      </w:r>
      <w:r>
        <w:t xml:space="preserve">→ Figures 1–5 (dashboard, analytics, backup, prompt session, architecture). Export via print/PDF or snip tool.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 app grabs (optional):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-m habit_tracker</w:t>
      </w:r>
      <w:r>
        <w:t xml:space="preserve"> </w:t>
      </w:r>
      <w:r>
        <w:t xml:space="preserve">with</w:t>
      </w:r>
      <w:r>
        <w:t xml:space="preserve"> </w:t>
      </w:r>
      <w:hyperlink r:id="rId15">
        <w:r>
          <w:rPr>
            <w:rStyle w:val="VerbatimChar"/>
          </w:rPr>
          <w:t xml:space="preserve">scripts/seed_fake_data.py</w:t>
        </w:r>
      </w:hyperlink>
      <w:r>
        <w:t xml:space="preserve"> </w:t>
      </w:r>
      <w:r>
        <w:t xml:space="preserve">data for richer pixels.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Tool-style prompt screenshots (indexed):</w:t>
      </w:r>
      <w:r>
        <w:t xml:space="preserve"> </w:t>
      </w:r>
      <w:hyperlink r:id="rId16">
        <w:r>
          <w:rPr>
            <w:rStyle w:val="VerbatimChar"/>
          </w:rPr>
          <w:t xml:space="preserve">mockups/CHAT_MOCKUPS_INDEX.html</w:t>
        </w:r>
      </w:hyperlink>
      <w:r>
        <w:t xml:space="preserve"> </w:t>
      </w:r>
      <w:r>
        <w:t xml:space="preserve">lists Cursor-, ChatGPT-, and Copilot-styled HTML pages</w:t>
      </w:r>
      <w:r>
        <w:t xml:space="preserve"> </w:t>
      </w:r>
      <w:hyperlink r:id="rId17">
        <w:r>
          <w:rPr>
            <w:rStyle w:val="VerbatimChar"/>
          </w:rPr>
          <w:t xml:space="preserve">screenshot-cursor-*</w:t>
        </w:r>
      </w:hyperlink>
      <w:r>
        <w:t xml:space="preserve"> </w:t>
      </w:r>
      <w:r>
        <w:t xml:space="preserve">/</w:t>
      </w:r>
      <w:r>
        <w:t xml:space="preserve"> </w:t>
      </w:r>
      <w:hyperlink r:id="rId17">
        <w:r>
          <w:rPr>
            <w:rStyle w:val="VerbatimChar"/>
          </w:rPr>
          <w:t xml:space="preserve">screenshot-chatgpt-*</w:t>
        </w:r>
      </w:hyperlink>
      <w:r>
        <w:t xml:space="preserve"> </w:t>
      </w:r>
      <w:r>
        <w:t xml:space="preserve">/</w:t>
      </w:r>
      <w:r>
        <w:t xml:space="preserve"> </w:t>
      </w:r>
      <w:hyperlink r:id="rId17">
        <w:r>
          <w:rPr>
            <w:rStyle w:val="VerbatimChar"/>
          </w:rPr>
          <w:t xml:space="preserve">screenshot-copilot-*</w:t>
        </w:r>
      </w:hyperlink>
      <w:r>
        <w:t xml:space="preserve"> </w:t>
      </w:r>
      <w:r>
        <w:t xml:space="preserve">for print or snipping into the PDF. Legacy single-page:</w:t>
      </w:r>
      <w:r>
        <w:t xml:space="preserve"> </w:t>
      </w:r>
      <w:hyperlink r:id="rId18">
        <w:r>
          <w:rPr>
            <w:rStyle w:val="VerbatimChar"/>
          </w:rPr>
          <w:t xml:space="preserve">mockups/cursor-chat-exemplar.html</w:t>
        </w:r>
      </w:hyperlink>
      <w:r>
        <w:t xml:space="preserve">.</w:t>
      </w:r>
    </w:p>
    <w:bookmarkEnd w:id="19"/>
    <w:bookmarkStart w:id="20" w:name="record-the-video-timing-reminder"/>
    <w:p>
      <w:pPr>
        <w:pStyle w:val="Heading2"/>
      </w:pPr>
      <w:r>
        <w:t xml:space="preserve">Record the video (timing reminder)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1"/>
        <w:gridCol w:w="6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running</w:t>
            </w:r>
          </w:p>
        </w:tc>
        <w:tc>
          <w:tcPr/>
          <w:p>
            <w:pPr>
              <w:pStyle w:val="Compact"/>
            </w:pPr>
            <w:r>
              <w:t xml:space="preserve">Dashboard → Focus “Done today” → detail heatmap → backup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SDLC highlights</w:t>
            </w:r>
          </w:p>
        </w:tc>
        <w:tc>
          <w:tcPr/>
          <w:p>
            <w:pPr>
              <w:pStyle w:val="Compact"/>
            </w:pPr>
            <w:r>
              <w:t xml:space="preserve">MVP deferrals + WCAG palette rationale + hallucination/fix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habit_tracker/streak.py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habit_tracker/heatmap.py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tests/test_backup_restore.py</w:t>
            </w:r>
            <w:r>
              <w:t xml:space="preserve">, CI mention</w:t>
            </w:r>
          </w:p>
        </w:tc>
      </w:tr>
    </w:tbl>
    <w:bookmarkEnd w:id="20"/>
    <w:bookmarkStart w:id="21" w:name="automated-zip-helper-powershell"/>
    <w:p>
      <w:pPr>
        <w:pStyle w:val="Heading2"/>
      </w:pPr>
      <w:r>
        <w:t xml:space="preserve">Automated ZIP helper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path\to\aisdlc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\scripts\Make-SubmissionZip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OutPrefix </w:t>
      </w:r>
      <w:r>
        <w:rPr>
          <w:rStyle w:val="StringTok"/>
        </w:rPr>
        <w:t xml:space="preserve">"firstname-surname_COMP8066_Assignment_1"</w:t>
      </w:r>
    </w:p>
    <w:p>
      <w:pPr>
        <w:pStyle w:val="FirstParagraph"/>
      </w:pPr>
      <w:r>
        <w:t xml:space="preserve">The script writes</w:t>
      </w:r>
      <w:r>
        <w:t xml:space="preserve"> </w:t>
      </w:r>
      <w:r>
        <w:rPr>
          <w:rStyle w:val="VerbatimChar"/>
        </w:rPr>
        <w:t xml:space="preserve">firstname-surname_COMP8066_Assignment_1.zip</w:t>
      </w:r>
      <w:r>
        <w:t xml:space="preserve"> </w:t>
      </w:r>
      <w:r>
        <w:t xml:space="preserve">one directory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repo root (avoid nesting the archive inside itself). Edit</w:t>
      </w:r>
      <w:r>
        <w:t xml:space="preserve"> </w:t>
      </w:r>
      <w:r>
        <w:rPr>
          <w:rStyle w:val="VerbatimChar"/>
        </w:rPr>
        <w:t xml:space="preserve">-OutPrefix</w:t>
      </w:r>
      <w:r>
        <w:t xml:space="preserve"> </w:t>
      </w:r>
      <w:r>
        <w:t xml:space="preserve">to match your name.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scripts/seed_fake_data.py" TargetMode="External" /><Relationship Type="http://schemas.openxmlformats.org/officeDocument/2006/relationships/hyperlink" Id="rId9" Target="Mini_SDLC_Report.md" TargetMode="External" /><Relationship Type="http://schemas.openxmlformats.org/officeDocument/2006/relationships/hyperlink" Id="rId11" Target="Prompt_Chats_Appendix.md" TargetMode="External" /><Relationship Type="http://schemas.openxmlformats.org/officeDocument/2006/relationships/hyperlink" Id="rId10" Target="Prompt_Decision_Log.md" TargetMode="External" /><Relationship Type="http://schemas.openxmlformats.org/officeDocument/2006/relationships/hyperlink" Id="rId17" Target="mockups/" TargetMode="External" /><Relationship Type="http://schemas.openxmlformats.org/officeDocument/2006/relationships/hyperlink" Id="rId16" Target="mockups/CHAT_MOCKUPS_INDEX.html" TargetMode="External" /><Relationship Type="http://schemas.openxmlformats.org/officeDocument/2006/relationships/hyperlink" Id="rId18" Target="mockups/cursor-chat-exemplar.html" TargetMode="External" /><Relationship Type="http://schemas.openxmlformats.org/officeDocument/2006/relationships/hyperlink" Id="rId14" Target="report-figure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scripts/seed_fake_data.py" TargetMode="External" /><Relationship Type="http://schemas.openxmlformats.org/officeDocument/2006/relationships/hyperlink" Id="rId9" Target="Mini_SDLC_Report.md" TargetMode="External" /><Relationship Type="http://schemas.openxmlformats.org/officeDocument/2006/relationships/hyperlink" Id="rId11" Target="Prompt_Chats_Appendix.md" TargetMode="External" /><Relationship Type="http://schemas.openxmlformats.org/officeDocument/2006/relationships/hyperlink" Id="rId10" Target="Prompt_Decision_Log.md" TargetMode="External" /><Relationship Type="http://schemas.openxmlformats.org/officeDocument/2006/relationships/hyperlink" Id="rId17" Target="mockups/" TargetMode="External" /><Relationship Type="http://schemas.openxmlformats.org/officeDocument/2006/relationships/hyperlink" Id="rId16" Target="mockups/CHAT_MOCKUPS_INDEX.html" TargetMode="External" /><Relationship Type="http://schemas.openxmlformats.org/officeDocument/2006/relationships/hyperlink" Id="rId18" Target="mockups/cursor-chat-exemplar.html" TargetMode="External" /><Relationship Type="http://schemas.openxmlformats.org/officeDocument/2006/relationships/hyperlink" Id="rId14" Target="report-figure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2026-05-02T19:46:35Z</dcterms:created>
  <dcterms:modified xsi:type="dcterms:W3CDTF">2026-05-02T19:46:35Z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