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88E" w:rsidRDefault="00E2388E">
      <w:pPr>
        <w:rPr>
          <w:rFonts w:ascii="Times New Roman" w:hAnsi="Times New Roman" w:cs="Times New Roman"/>
          <w:sz w:val="28"/>
        </w:rPr>
      </w:pPr>
      <w:r w:rsidRPr="006D6C2B">
        <w:rPr>
          <w:rFonts w:ascii="Times New Roman" w:hAnsi="Times New Roman" w:cs="Times New Roman"/>
          <w:sz w:val="28"/>
          <w:u w:val="single"/>
        </w:rPr>
        <w:t>THEME</w:t>
      </w:r>
      <w:r w:rsidRPr="006D6C2B">
        <w:rPr>
          <w:rFonts w:ascii="Times New Roman" w:hAnsi="Times New Roman" w:cs="Times New Roman"/>
          <w:sz w:val="28"/>
        </w:rPr>
        <w:t xml:space="preserve"> : </w:t>
      </w:r>
    </w:p>
    <w:p w:rsidR="00197288" w:rsidRPr="006D6C2B" w:rsidRDefault="00D53FD2">
      <w:pPr>
        <w:rPr>
          <w:rFonts w:ascii="Times New Roman" w:hAnsi="Times New Roman" w:cs="Times New Roman"/>
          <w:i/>
          <w:sz w:val="24"/>
        </w:rPr>
      </w:pPr>
      <w:r w:rsidRPr="00D53FD2">
        <w:rPr>
          <w:rFonts w:ascii="Times New Roman" w:hAnsi="Times New Roman" w:cs="Times New Roman"/>
          <w:i/>
          <w:sz w:val="24"/>
        </w:rPr>
        <w:t xml:space="preserve">Mise en place d'une intelligence artificielle pour la détection des transactions frauduleuses chez </w:t>
      </w:r>
      <w:proofErr w:type="spellStart"/>
      <w:r w:rsidRPr="00D53FD2">
        <w:rPr>
          <w:rFonts w:ascii="Times New Roman" w:hAnsi="Times New Roman" w:cs="Times New Roman"/>
          <w:i/>
          <w:sz w:val="24"/>
        </w:rPr>
        <w:t>PayQin</w:t>
      </w:r>
      <w:proofErr w:type="spellEnd"/>
    </w:p>
    <w:p w:rsidR="006D6C2B" w:rsidRDefault="00E2388E">
      <w:pPr>
        <w:rPr>
          <w:rFonts w:ascii="Times New Roman" w:hAnsi="Times New Roman" w:cs="Times New Roman"/>
          <w:sz w:val="24"/>
        </w:rPr>
      </w:pPr>
      <w:r w:rsidRPr="006D6C2B">
        <w:rPr>
          <w:rFonts w:ascii="Times New Roman" w:hAnsi="Times New Roman" w:cs="Times New Roman"/>
          <w:b/>
          <w:sz w:val="24"/>
        </w:rPr>
        <w:t>Description</w:t>
      </w:r>
      <w:r w:rsidRPr="006D6C2B">
        <w:rPr>
          <w:rFonts w:ascii="Times New Roman" w:hAnsi="Times New Roman" w:cs="Times New Roman"/>
          <w:sz w:val="24"/>
        </w:rPr>
        <w:t> :</w:t>
      </w:r>
      <w:r w:rsidR="006D6C2B" w:rsidRPr="006D6C2B">
        <w:t xml:space="preserve"> </w:t>
      </w:r>
      <w:r w:rsidR="00D53FD2" w:rsidRPr="00D53FD2">
        <w:rPr>
          <w:rFonts w:ascii="Times New Roman" w:hAnsi="Times New Roman" w:cs="Times New Roman"/>
          <w:sz w:val="24"/>
        </w:rPr>
        <w:t xml:space="preserve">Dans le cadre de ce mémoire de fin d'études de niveau Master 2, le projet vise à concevoir et à mettre en place un système d'intelligence artificielle capable de détecter les transactions frauduleuses de manière efficace chez </w:t>
      </w:r>
      <w:proofErr w:type="spellStart"/>
      <w:r w:rsidR="00D53FD2" w:rsidRPr="00D53FD2">
        <w:rPr>
          <w:rFonts w:ascii="Times New Roman" w:hAnsi="Times New Roman" w:cs="Times New Roman"/>
          <w:sz w:val="24"/>
        </w:rPr>
        <w:t>PayQin</w:t>
      </w:r>
      <w:proofErr w:type="spellEnd"/>
      <w:r w:rsidR="00D53FD2" w:rsidRPr="00D53FD2">
        <w:rPr>
          <w:rFonts w:ascii="Times New Roman" w:hAnsi="Times New Roman" w:cs="Times New Roman"/>
          <w:sz w:val="24"/>
        </w:rPr>
        <w:t xml:space="preserve">. L'objectif est de créer un modèle d'apprentissage automatique qui analyse les données de transaction en temps réel afin d'identifier les anomalies et de prévenir les fraudes. Les défis liés à la confidentialité, à la sécurité et à l'efficacité du système seront également abordés. Ce travail contribuera à améliorer la sécurité des transactions pour les clients de </w:t>
      </w:r>
      <w:proofErr w:type="spellStart"/>
      <w:r w:rsidR="00D53FD2" w:rsidRPr="00D53FD2">
        <w:rPr>
          <w:rFonts w:ascii="Times New Roman" w:hAnsi="Times New Roman" w:cs="Times New Roman"/>
          <w:sz w:val="24"/>
        </w:rPr>
        <w:t>PayQin</w:t>
      </w:r>
      <w:proofErr w:type="spellEnd"/>
      <w:r w:rsidR="00D53FD2" w:rsidRPr="00D53FD2">
        <w:rPr>
          <w:rFonts w:ascii="Times New Roman" w:hAnsi="Times New Roman" w:cs="Times New Roman"/>
          <w:sz w:val="24"/>
        </w:rPr>
        <w:t xml:space="preserve"> et à renforcer la confiance dans les services de la </w:t>
      </w:r>
      <w:proofErr w:type="spellStart"/>
      <w:r w:rsidR="00D53FD2" w:rsidRPr="00D53FD2">
        <w:rPr>
          <w:rFonts w:ascii="Times New Roman" w:hAnsi="Times New Roman" w:cs="Times New Roman"/>
          <w:sz w:val="24"/>
        </w:rPr>
        <w:t>fintech</w:t>
      </w:r>
      <w:proofErr w:type="spellEnd"/>
      <w:r w:rsidR="00D53FD2" w:rsidRPr="00D53FD2">
        <w:rPr>
          <w:rFonts w:ascii="Times New Roman" w:hAnsi="Times New Roman" w:cs="Times New Roman"/>
          <w:sz w:val="24"/>
        </w:rPr>
        <w:t>.</w:t>
      </w:r>
    </w:p>
    <w:p w:rsidR="006D6C2B" w:rsidRDefault="0019728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Objectifs du projet</w:t>
      </w:r>
      <w:r w:rsidR="006D6C2B">
        <w:rPr>
          <w:rFonts w:ascii="Times New Roman" w:hAnsi="Times New Roman" w:cs="Times New Roman"/>
          <w:b/>
          <w:sz w:val="24"/>
        </w:rPr>
        <w:t> :</w:t>
      </w:r>
    </w:p>
    <w:p w:rsidR="00D53FD2" w:rsidRDefault="00D53FD2" w:rsidP="00D53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D53FD2">
        <w:rPr>
          <w:rFonts w:ascii="Times New Roman" w:hAnsi="Times New Roman" w:cs="Times New Roman"/>
          <w:i/>
          <w:sz w:val="24"/>
        </w:rPr>
        <w:t>Développer un modèle d'IA capable de détecter les transactions frauduleuses en temps réel.</w:t>
      </w:r>
    </w:p>
    <w:p w:rsidR="00D53FD2" w:rsidRDefault="00D53FD2" w:rsidP="00D53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D53FD2">
        <w:rPr>
          <w:rFonts w:ascii="Times New Roman" w:hAnsi="Times New Roman" w:cs="Times New Roman"/>
          <w:i/>
          <w:sz w:val="24"/>
        </w:rPr>
        <w:t>Minimiser les faux positifs (transactions légitimes identifiées à tort comme frauduleuses).</w:t>
      </w:r>
    </w:p>
    <w:p w:rsidR="00D53FD2" w:rsidRDefault="00D53FD2" w:rsidP="00D53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D53FD2">
        <w:rPr>
          <w:rFonts w:ascii="Times New Roman" w:hAnsi="Times New Roman" w:cs="Times New Roman"/>
          <w:i/>
          <w:sz w:val="24"/>
        </w:rPr>
        <w:t>Respecter les réglementations en matière de confidentialité et de protection des données.</w:t>
      </w:r>
    </w:p>
    <w:p w:rsidR="00D53FD2" w:rsidRDefault="00D53FD2" w:rsidP="00D53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D53FD2">
        <w:rPr>
          <w:rFonts w:ascii="Times New Roman" w:hAnsi="Times New Roman" w:cs="Times New Roman"/>
          <w:i/>
          <w:sz w:val="24"/>
        </w:rPr>
        <w:t xml:space="preserve">Intégrer le système d'IA dans le flux de travail existant de </w:t>
      </w:r>
      <w:proofErr w:type="spellStart"/>
      <w:r w:rsidRPr="00D53FD2">
        <w:rPr>
          <w:rFonts w:ascii="Times New Roman" w:hAnsi="Times New Roman" w:cs="Times New Roman"/>
          <w:i/>
          <w:sz w:val="24"/>
        </w:rPr>
        <w:t>PayQin</w:t>
      </w:r>
      <w:proofErr w:type="spellEnd"/>
      <w:r w:rsidRPr="00D53FD2">
        <w:rPr>
          <w:rFonts w:ascii="Times New Roman" w:hAnsi="Times New Roman" w:cs="Times New Roman"/>
          <w:i/>
          <w:sz w:val="24"/>
        </w:rPr>
        <w:t>.</w:t>
      </w:r>
    </w:p>
    <w:p w:rsidR="00D53FD2" w:rsidRPr="00D53FD2" w:rsidRDefault="00D53FD2" w:rsidP="00D53FD2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6D6C2B" w:rsidRPr="00D53FD2" w:rsidRDefault="00D53FD2" w:rsidP="00D53F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Exigences</w:t>
      </w:r>
      <w:r w:rsidR="00E70A03" w:rsidRPr="00D53FD2">
        <w:rPr>
          <w:rFonts w:ascii="Times New Roman" w:hAnsi="Times New Roman" w:cs="Times New Roman"/>
          <w:b/>
          <w:sz w:val="24"/>
        </w:rPr>
        <w:t xml:space="preserve"> fonctionnelles</w:t>
      </w:r>
      <w:r w:rsidR="006D6C2B" w:rsidRPr="00D53FD2">
        <w:rPr>
          <w:rFonts w:ascii="Times New Roman" w:hAnsi="Times New Roman" w:cs="Times New Roman"/>
          <w:b/>
          <w:sz w:val="24"/>
        </w:rPr>
        <w:t> :</w:t>
      </w:r>
    </w:p>
    <w:p w:rsidR="00E2388E" w:rsidRDefault="004479A6" w:rsidP="004479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479A6">
        <w:rPr>
          <w:rFonts w:ascii="Times New Roman" w:hAnsi="Times New Roman" w:cs="Times New Roman"/>
          <w:b/>
          <w:sz w:val="24"/>
        </w:rPr>
        <w:t>Préparation des données</w:t>
      </w:r>
    </w:p>
    <w:p w:rsidR="004479A6" w:rsidRPr="004479A6" w:rsidRDefault="004479A6" w:rsidP="00447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Collecte de données de transactions historiques comprenant des transactions légitimes et frauduleuses.</w:t>
      </w:r>
    </w:p>
    <w:p w:rsidR="004479A6" w:rsidRPr="004479A6" w:rsidRDefault="004479A6" w:rsidP="00447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Nettoyage et préparation des données, y compris le traitement des valeurs manquantes, des doublons et des incohérences.</w:t>
      </w:r>
    </w:p>
    <w:p w:rsidR="004479A6" w:rsidRDefault="004479A6" w:rsidP="00447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Sélection et ingénierie des caractéristiques pertinentes pour l'analyse.</w:t>
      </w:r>
    </w:p>
    <w:p w:rsidR="004479A6" w:rsidRDefault="004479A6" w:rsidP="004479A6">
      <w:pPr>
        <w:rPr>
          <w:rFonts w:ascii="Times New Roman" w:hAnsi="Times New Roman" w:cs="Times New Roman"/>
          <w:sz w:val="24"/>
        </w:rPr>
      </w:pPr>
    </w:p>
    <w:p w:rsidR="004479A6" w:rsidRDefault="004479A6" w:rsidP="004479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479A6">
        <w:rPr>
          <w:rFonts w:ascii="Times New Roman" w:hAnsi="Times New Roman" w:cs="Times New Roman"/>
          <w:b/>
          <w:sz w:val="24"/>
        </w:rPr>
        <w:t>Modélisation</w:t>
      </w:r>
    </w:p>
    <w:p w:rsidR="004479A6" w:rsidRPr="004479A6" w:rsidRDefault="004479A6" w:rsidP="00447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Choix des modèles d'apprentissage automatique appropriés (régression logistique, arbres de décision, forêts aléatoires, réseaux de neurones).</w:t>
      </w:r>
    </w:p>
    <w:p w:rsidR="004479A6" w:rsidRPr="004479A6" w:rsidRDefault="004479A6" w:rsidP="00447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Entraînement et optimisation des modèles en utilisant les données préparées.</w:t>
      </w:r>
    </w:p>
    <w:p w:rsidR="004479A6" w:rsidRDefault="004479A6" w:rsidP="004479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Validation des modèles avec un ensemble de données de test indépendant.</w:t>
      </w:r>
    </w:p>
    <w:p w:rsidR="004479A6" w:rsidRDefault="004479A6" w:rsidP="004479A6">
      <w:pPr>
        <w:rPr>
          <w:rFonts w:ascii="Times New Roman" w:hAnsi="Times New Roman" w:cs="Times New Roman"/>
          <w:sz w:val="24"/>
        </w:rPr>
      </w:pPr>
    </w:p>
    <w:p w:rsidR="004479A6" w:rsidRDefault="004479A6" w:rsidP="004479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Intégration</w:t>
      </w:r>
    </w:p>
    <w:p w:rsidR="004479A6" w:rsidRPr="004479A6" w:rsidRDefault="004479A6" w:rsidP="004479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 xml:space="preserve">Intégrer le modèle dans le système de traitement des transactions en temps réel de </w:t>
      </w:r>
      <w:proofErr w:type="spellStart"/>
      <w:r w:rsidRPr="004479A6">
        <w:rPr>
          <w:rFonts w:ascii="Times New Roman" w:hAnsi="Times New Roman" w:cs="Times New Roman"/>
          <w:sz w:val="24"/>
        </w:rPr>
        <w:t>PayQin</w:t>
      </w:r>
      <w:proofErr w:type="spellEnd"/>
      <w:r w:rsidRPr="004479A6">
        <w:rPr>
          <w:rFonts w:ascii="Times New Roman" w:hAnsi="Times New Roman" w:cs="Times New Roman"/>
          <w:sz w:val="24"/>
        </w:rPr>
        <w:t>.</w:t>
      </w:r>
    </w:p>
    <w:p w:rsidR="004479A6" w:rsidRDefault="004479A6" w:rsidP="004479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Fournir une API ou un système de communication permettant au modèle de recevoir les données des transactions et de renvoyer les résultats.</w:t>
      </w:r>
    </w:p>
    <w:p w:rsidR="004479A6" w:rsidRDefault="004479A6" w:rsidP="004479A6">
      <w:pPr>
        <w:rPr>
          <w:rFonts w:ascii="Times New Roman" w:hAnsi="Times New Roman" w:cs="Times New Roman"/>
          <w:sz w:val="24"/>
        </w:rPr>
      </w:pPr>
    </w:p>
    <w:p w:rsidR="004479A6" w:rsidRDefault="004479A6" w:rsidP="004479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479A6">
        <w:rPr>
          <w:rFonts w:ascii="Times New Roman" w:hAnsi="Times New Roman" w:cs="Times New Roman"/>
          <w:b/>
          <w:sz w:val="24"/>
        </w:rPr>
        <w:lastRenderedPageBreak/>
        <w:t>Evaluation et amélioration</w:t>
      </w:r>
    </w:p>
    <w:p w:rsidR="004479A6" w:rsidRPr="004479A6" w:rsidRDefault="004479A6" w:rsidP="004479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Mettre en place des mesures pour évaluer en continu la performance du modèle (taux de précision, taux de rappel …).</w:t>
      </w:r>
    </w:p>
    <w:p w:rsidR="004479A6" w:rsidRDefault="004479A6" w:rsidP="004479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Ajuster les paramètres et les caractéristiques du modèle en fonction des retours d'expérience et des performances.</w:t>
      </w:r>
    </w:p>
    <w:p w:rsidR="004479A6" w:rsidRDefault="004479A6" w:rsidP="004479A6">
      <w:pPr>
        <w:rPr>
          <w:rFonts w:ascii="Times New Roman" w:hAnsi="Times New Roman" w:cs="Times New Roman"/>
          <w:sz w:val="24"/>
        </w:rPr>
      </w:pPr>
    </w:p>
    <w:p w:rsidR="004479A6" w:rsidRDefault="004479A6" w:rsidP="004479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Gestion des alertes</w:t>
      </w:r>
    </w:p>
    <w:p w:rsidR="004479A6" w:rsidRPr="004479A6" w:rsidRDefault="004479A6" w:rsidP="004479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Créer un système de gestion des alertes pour signaler les transactions suspectes ou frauduleuses aux équipes de conformité et de sécurité.</w:t>
      </w:r>
    </w:p>
    <w:p w:rsidR="004479A6" w:rsidRPr="004479A6" w:rsidRDefault="004479A6" w:rsidP="004479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479A6">
        <w:rPr>
          <w:rFonts w:ascii="Times New Roman" w:hAnsi="Times New Roman" w:cs="Times New Roman"/>
          <w:sz w:val="24"/>
        </w:rPr>
        <w:t>Permettre aux équipes de vérifier et de suivre l'état des alertes.</w:t>
      </w:r>
      <w:bookmarkStart w:id="0" w:name="_GoBack"/>
      <w:bookmarkEnd w:id="0"/>
    </w:p>
    <w:sectPr w:rsidR="004479A6" w:rsidRPr="004479A6" w:rsidSect="00527850">
      <w:pgSz w:w="11906" w:h="16838"/>
      <w:pgMar w:top="1417" w:right="1417" w:bottom="1417" w:left="1417" w:header="708" w:footer="708" w:gutter="0"/>
      <w:pgBorders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4E3"/>
    <w:multiLevelType w:val="hybridMultilevel"/>
    <w:tmpl w:val="F1E46E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E4841"/>
    <w:multiLevelType w:val="hybridMultilevel"/>
    <w:tmpl w:val="65E0C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3A1E"/>
    <w:multiLevelType w:val="hybridMultilevel"/>
    <w:tmpl w:val="C0621B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E0897"/>
    <w:multiLevelType w:val="hybridMultilevel"/>
    <w:tmpl w:val="7F9ADC8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40BA2"/>
    <w:multiLevelType w:val="hybridMultilevel"/>
    <w:tmpl w:val="759C4D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64DC7"/>
    <w:multiLevelType w:val="hybridMultilevel"/>
    <w:tmpl w:val="475C015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AF0C43"/>
    <w:multiLevelType w:val="hybridMultilevel"/>
    <w:tmpl w:val="161A5B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345CF5"/>
    <w:multiLevelType w:val="hybridMultilevel"/>
    <w:tmpl w:val="EF566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36536"/>
    <w:multiLevelType w:val="hybridMultilevel"/>
    <w:tmpl w:val="443E5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8E"/>
    <w:rsid w:val="0003567B"/>
    <w:rsid w:val="0010201B"/>
    <w:rsid w:val="00197288"/>
    <w:rsid w:val="003D18F4"/>
    <w:rsid w:val="004479A6"/>
    <w:rsid w:val="00527850"/>
    <w:rsid w:val="005D7FB4"/>
    <w:rsid w:val="006D6C2B"/>
    <w:rsid w:val="009D34F6"/>
    <w:rsid w:val="00AD122E"/>
    <w:rsid w:val="00D53FD2"/>
    <w:rsid w:val="00E2388E"/>
    <w:rsid w:val="00E7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7D57"/>
  <w15:chartTrackingRefBased/>
  <w15:docId w15:val="{0B0F4F6C-9E45-46C3-ACF8-3EB7FE37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N'DOUFFOU</dc:creator>
  <cp:keywords/>
  <dc:description/>
  <cp:lastModifiedBy>N'DOUFFOU</cp:lastModifiedBy>
  <cp:revision>3</cp:revision>
  <cp:lastPrinted>2024-04-13T06:32:00Z</cp:lastPrinted>
  <dcterms:created xsi:type="dcterms:W3CDTF">2024-04-15T22:30:00Z</dcterms:created>
  <dcterms:modified xsi:type="dcterms:W3CDTF">2024-04-15T22:55:00Z</dcterms:modified>
</cp:coreProperties>
</file>