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00" w:rsidRPr="00722000" w:rsidRDefault="00722000" w:rsidP="00866CD5">
      <w:pPr>
        <w:pStyle w:val="1"/>
        <w:spacing w:before="0" w:beforeAutospacing="0" w:after="0" w:afterAutospacing="0"/>
        <w:rPr>
          <w:rFonts w:ascii="Arial" w:hAnsi="Arial" w:cs="Arial"/>
          <w:color w:val="0000FF"/>
          <w:sz w:val="28"/>
          <w:szCs w:val="28"/>
        </w:rPr>
      </w:pPr>
      <w:r w:rsidRPr="00722000">
        <w:rPr>
          <w:rFonts w:ascii="Arial" w:hAnsi="Arial" w:cs="Arial"/>
          <w:color w:val="0000FF"/>
          <w:sz w:val="28"/>
          <w:szCs w:val="28"/>
        </w:rPr>
        <w:t xml:space="preserve">Лабораторная работа 10. Идентификация процессоров </w:t>
      </w:r>
      <w:proofErr w:type="spellStart"/>
      <w:proofErr w:type="gramStart"/>
      <w:r w:rsidRPr="00722000">
        <w:rPr>
          <w:rFonts w:ascii="Arial" w:hAnsi="Arial" w:cs="Arial"/>
          <w:color w:val="0000FF"/>
          <w:sz w:val="28"/>
          <w:szCs w:val="28"/>
        </w:rPr>
        <w:t>c</w:t>
      </w:r>
      <w:proofErr w:type="gramEnd"/>
      <w:r w:rsidRPr="00722000">
        <w:rPr>
          <w:rFonts w:ascii="Arial" w:hAnsi="Arial" w:cs="Arial"/>
          <w:color w:val="0000FF"/>
          <w:sz w:val="28"/>
          <w:szCs w:val="28"/>
        </w:rPr>
        <w:t>емейства</w:t>
      </w:r>
      <w:proofErr w:type="spellEnd"/>
      <w:r w:rsidRPr="00722000">
        <w:rPr>
          <w:rFonts w:ascii="Arial" w:hAnsi="Arial" w:cs="Arial"/>
          <w:color w:val="0000FF"/>
          <w:sz w:val="28"/>
          <w:szCs w:val="28"/>
        </w:rPr>
        <w:t xml:space="preserve"> x86-64</w:t>
      </w:r>
    </w:p>
    <w:p w:rsidR="00722000" w:rsidRPr="00722000" w:rsidRDefault="00722000" w:rsidP="00866CD5">
      <w:pPr>
        <w:pStyle w:val="1"/>
        <w:spacing w:before="0" w:beforeAutospacing="0" w:after="0" w:afterAutospacing="0"/>
        <w:rPr>
          <w:sz w:val="28"/>
          <w:szCs w:val="28"/>
        </w:rPr>
      </w:pPr>
      <w:r w:rsidRPr="00722000">
        <w:rPr>
          <w:rFonts w:ascii="Arial" w:hAnsi="Arial" w:cs="Arial"/>
          <w:color w:val="0000FF"/>
          <w:sz w:val="28"/>
          <w:szCs w:val="28"/>
        </w:rPr>
        <w:pict>
          <v:rect id="_x0000_i1025" style="width:0;height:1.5pt" o:hralign="center" o:hrstd="t" o:hrnoshade="t" o:hr="t" fillcolor="#333" stroked="f"/>
        </w:pict>
      </w:r>
    </w:p>
    <w:p w:rsidR="00722000" w:rsidRPr="00722000" w:rsidRDefault="00722000" w:rsidP="00866CD5">
      <w:pPr>
        <w:pStyle w:val="2"/>
        <w:spacing w:before="0"/>
        <w:rPr>
          <w:rFonts w:ascii="Segoe UI" w:hAnsi="Segoe UI" w:cs="Segoe UI"/>
          <w:color w:val="336600"/>
          <w:sz w:val="28"/>
          <w:szCs w:val="28"/>
        </w:rPr>
      </w:pPr>
      <w:r w:rsidRPr="00722000">
        <w:rPr>
          <w:rFonts w:ascii="Segoe UI" w:hAnsi="Segoe UI" w:cs="Segoe UI"/>
          <w:color w:val="336600"/>
          <w:sz w:val="28"/>
          <w:szCs w:val="28"/>
        </w:rPr>
        <w:t xml:space="preserve">10.1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Цель</w:t>
      </w:r>
      <w:proofErr w:type="spellEnd"/>
      <w:r w:rsidRPr="00722000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работы</w:t>
      </w:r>
      <w:proofErr w:type="spellEnd"/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Изучение способов идентификации микропроцессоров, совместимых с а</w:t>
      </w:r>
      <w:r w:rsidRPr="00722000">
        <w:rPr>
          <w:rFonts w:ascii="Segoe UI" w:hAnsi="Segoe UI" w:cs="Segoe UI"/>
          <w:color w:val="333333"/>
          <w:sz w:val="28"/>
          <w:szCs w:val="28"/>
        </w:rPr>
        <w:t>р</w:t>
      </w:r>
      <w:r w:rsidRPr="00722000">
        <w:rPr>
          <w:rFonts w:ascii="Segoe UI" w:hAnsi="Segoe UI" w:cs="Segoe UI"/>
          <w:color w:val="333333"/>
          <w:sz w:val="28"/>
          <w:szCs w:val="28"/>
        </w:rPr>
        <w:t xml:space="preserve">хитектурой семейства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Intel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x86-64; получение практических навыков по разр</w:t>
      </w:r>
      <w:r w:rsidRPr="00722000">
        <w:rPr>
          <w:rFonts w:ascii="Segoe UI" w:hAnsi="Segoe UI" w:cs="Segoe UI"/>
          <w:color w:val="333333"/>
          <w:sz w:val="28"/>
          <w:szCs w:val="28"/>
        </w:rPr>
        <w:t>а</w:t>
      </w:r>
      <w:r w:rsidRPr="00722000">
        <w:rPr>
          <w:rFonts w:ascii="Segoe UI" w:hAnsi="Segoe UI" w:cs="Segoe UI"/>
          <w:color w:val="333333"/>
          <w:sz w:val="28"/>
          <w:szCs w:val="28"/>
        </w:rPr>
        <w:t>ботке низкоуровневых программ, определяющих тип установленного це</w:t>
      </w:r>
      <w:r w:rsidRPr="00722000">
        <w:rPr>
          <w:rFonts w:ascii="Segoe UI" w:hAnsi="Segoe UI" w:cs="Segoe UI"/>
          <w:color w:val="333333"/>
          <w:sz w:val="28"/>
          <w:szCs w:val="28"/>
        </w:rPr>
        <w:t>н</w:t>
      </w:r>
      <w:r w:rsidRPr="00722000">
        <w:rPr>
          <w:rFonts w:ascii="Segoe UI" w:hAnsi="Segoe UI" w:cs="Segoe UI"/>
          <w:color w:val="333333"/>
          <w:sz w:val="28"/>
          <w:szCs w:val="28"/>
        </w:rPr>
        <w:t>трального процессора.</w:t>
      </w:r>
    </w:p>
    <w:p w:rsidR="00722000" w:rsidRPr="00722000" w:rsidRDefault="00722000" w:rsidP="00866CD5">
      <w:pPr>
        <w:pStyle w:val="2"/>
        <w:spacing w:before="0"/>
        <w:rPr>
          <w:rFonts w:ascii="Segoe UI" w:hAnsi="Segoe UI" w:cs="Segoe UI"/>
          <w:color w:val="336600"/>
          <w:sz w:val="28"/>
          <w:szCs w:val="28"/>
        </w:rPr>
      </w:pPr>
      <w:r w:rsidRPr="00722000">
        <w:rPr>
          <w:rFonts w:ascii="Segoe UI" w:hAnsi="Segoe UI" w:cs="Segoe UI"/>
          <w:color w:val="336600"/>
          <w:sz w:val="28"/>
          <w:szCs w:val="28"/>
        </w:rPr>
        <w:t xml:space="preserve">10.2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Самостоятельная</w:t>
      </w:r>
      <w:proofErr w:type="spellEnd"/>
      <w:r w:rsidRPr="00722000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работа</w:t>
      </w:r>
      <w:proofErr w:type="spellEnd"/>
      <w:r w:rsidRPr="00722000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студентов</w:t>
      </w:r>
      <w:proofErr w:type="spellEnd"/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Выполнение работы базируется на знании базовой архитектуры прикла</w:t>
      </w:r>
      <w:r w:rsidRPr="00722000">
        <w:rPr>
          <w:rFonts w:ascii="Segoe UI" w:hAnsi="Segoe UI" w:cs="Segoe UI"/>
          <w:color w:val="333333"/>
          <w:sz w:val="28"/>
          <w:szCs w:val="28"/>
        </w:rPr>
        <w:t>д</w:t>
      </w:r>
      <w:r w:rsidRPr="00722000">
        <w:rPr>
          <w:rFonts w:ascii="Segoe UI" w:hAnsi="Segoe UI" w:cs="Segoe UI"/>
          <w:color w:val="333333"/>
          <w:sz w:val="28"/>
          <w:szCs w:val="28"/>
        </w:rPr>
        <w:t>ного и системного уровней микропроцессоров семейства x86-610.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С целью получения практических навыков по разработке и выполнению пр</w:t>
      </w:r>
      <w:r w:rsidRPr="00722000">
        <w:rPr>
          <w:rFonts w:ascii="Segoe UI" w:hAnsi="Segoe UI" w:cs="Segoe UI"/>
          <w:color w:val="333333"/>
          <w:sz w:val="28"/>
          <w:szCs w:val="28"/>
        </w:rPr>
        <w:t>о</w:t>
      </w:r>
      <w:r w:rsidRPr="00722000">
        <w:rPr>
          <w:rFonts w:ascii="Segoe UI" w:hAnsi="Segoe UI" w:cs="Segoe UI"/>
          <w:color w:val="333333"/>
          <w:sz w:val="28"/>
          <w:szCs w:val="28"/>
        </w:rPr>
        <w:t>грамм, определяющих тип CPU, необходимо самостоятельно составить пр</w:t>
      </w:r>
      <w:r w:rsidRPr="00722000">
        <w:rPr>
          <w:rFonts w:ascii="Segoe UI" w:hAnsi="Segoe UI" w:cs="Segoe UI"/>
          <w:color w:val="333333"/>
          <w:sz w:val="28"/>
          <w:szCs w:val="28"/>
        </w:rPr>
        <w:t>о</w:t>
      </w:r>
      <w:r w:rsidRPr="00722000">
        <w:rPr>
          <w:rFonts w:ascii="Segoe UI" w:hAnsi="Segoe UI" w:cs="Segoe UI"/>
          <w:color w:val="333333"/>
          <w:sz w:val="28"/>
          <w:szCs w:val="28"/>
        </w:rPr>
        <w:t>грамму в соответствии с вариантом задания.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Следует знать, что не существует единственного универсального метода иде</w:t>
      </w:r>
      <w:r w:rsidRPr="00722000">
        <w:rPr>
          <w:rFonts w:ascii="Segoe UI" w:hAnsi="Segoe UI" w:cs="Segoe UI"/>
          <w:color w:val="333333"/>
          <w:sz w:val="28"/>
          <w:szCs w:val="28"/>
        </w:rPr>
        <w:t>н</w:t>
      </w:r>
      <w:r w:rsidRPr="00722000">
        <w:rPr>
          <w:rFonts w:ascii="Segoe UI" w:hAnsi="Segoe UI" w:cs="Segoe UI"/>
          <w:color w:val="333333"/>
          <w:sz w:val="28"/>
          <w:szCs w:val="28"/>
        </w:rPr>
        <w:t>тификации всех микропроцессоров архитектурного семейства x86-610. Поэтому для определения типа любого из процессоров указанного семе</w:t>
      </w:r>
      <w:r w:rsidRPr="00722000">
        <w:rPr>
          <w:rFonts w:ascii="Segoe UI" w:hAnsi="Segoe UI" w:cs="Segoe UI"/>
          <w:color w:val="333333"/>
          <w:sz w:val="28"/>
          <w:szCs w:val="28"/>
        </w:rPr>
        <w:t>й</w:t>
      </w:r>
      <w:r w:rsidRPr="00722000">
        <w:rPr>
          <w:rFonts w:ascii="Segoe UI" w:hAnsi="Segoe UI" w:cs="Segoe UI"/>
          <w:color w:val="333333"/>
          <w:sz w:val="28"/>
          <w:szCs w:val="28"/>
        </w:rPr>
        <w:t>ства необходимо совместное использование нескольких способов и средств.</w:t>
      </w:r>
    </w:p>
    <w:p w:rsidR="00722000" w:rsidRPr="00722000" w:rsidRDefault="00722000" w:rsidP="00866CD5">
      <w:pPr>
        <w:pStyle w:val="3"/>
        <w:spacing w:before="0" w:beforeAutospacing="0" w:after="0" w:afterAutospacing="0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10.2.1 Идентификация по регистру флагов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 xml:space="preserve">Одним из простых способов идентификации является </w:t>
      </w:r>
      <w:proofErr w:type="gramStart"/>
      <w:r w:rsidRPr="00722000">
        <w:rPr>
          <w:rFonts w:ascii="Segoe UI" w:hAnsi="Segoe UI" w:cs="Segoe UI"/>
          <w:color w:val="333333"/>
          <w:sz w:val="28"/>
          <w:szCs w:val="28"/>
        </w:rPr>
        <w:t>контроль за</w:t>
      </w:r>
      <w:proofErr w:type="gram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измен</w:t>
      </w:r>
      <w:r w:rsidRPr="00722000">
        <w:rPr>
          <w:rFonts w:ascii="Segoe UI" w:hAnsi="Segoe UI" w:cs="Segoe UI"/>
          <w:color w:val="333333"/>
          <w:sz w:val="28"/>
          <w:szCs w:val="28"/>
        </w:rPr>
        <w:t>е</w:t>
      </w:r>
      <w:r w:rsidRPr="00722000">
        <w:rPr>
          <w:rFonts w:ascii="Segoe UI" w:hAnsi="Segoe UI" w:cs="Segoe UI"/>
          <w:color w:val="333333"/>
          <w:sz w:val="28"/>
          <w:szCs w:val="28"/>
        </w:rPr>
        <w:t>нием разрядов в регистре флагов (E)FLAGS (</w:t>
      </w:r>
      <w:hyperlink r:id="rId7" w:anchor="%5B%7B%22num%22%3A15%2C%22gen%22%3A0%7D%2C%7B%22name%22%3A%22XYZ%22%7D%2C54%2C790%2C0%5D" w:tgtFrame="_blank" w:history="1">
        <w:r w:rsidRPr="00722000">
          <w:rPr>
            <w:rStyle w:val="a3"/>
            <w:rFonts w:ascii="Segoe UI" w:hAnsi="Segoe UI" w:cs="Segoe UI"/>
            <w:color w:val="6666FF"/>
            <w:sz w:val="28"/>
            <w:szCs w:val="28"/>
          </w:rPr>
          <w:t>приложение А</w:t>
        </w:r>
      </w:hyperlink>
      <w:r w:rsidRPr="00722000">
        <w:rPr>
          <w:rFonts w:ascii="Segoe UI" w:hAnsi="Segoe UI" w:cs="Segoe UI"/>
          <w:color w:val="333333"/>
          <w:sz w:val="28"/>
          <w:szCs w:val="28"/>
        </w:rPr>
        <w:t>). При этом и</w:t>
      </w:r>
      <w:r w:rsidRPr="00722000">
        <w:rPr>
          <w:rFonts w:ascii="Segoe UI" w:hAnsi="Segoe UI" w:cs="Segoe UI"/>
          <w:color w:val="333333"/>
          <w:sz w:val="28"/>
          <w:szCs w:val="28"/>
        </w:rPr>
        <w:t>с</w:t>
      </w:r>
      <w:r w:rsidRPr="00722000">
        <w:rPr>
          <w:rFonts w:ascii="Segoe UI" w:hAnsi="Segoe UI" w:cs="Segoe UI"/>
          <w:color w:val="333333"/>
          <w:sz w:val="28"/>
          <w:szCs w:val="28"/>
        </w:rPr>
        <w:t xml:space="preserve">пользуются следующие биты указанного регистра: ID, VIP и VIF, </w:t>
      </w:r>
      <w:proofErr w:type="gramStart"/>
      <w:r w:rsidRPr="00722000">
        <w:rPr>
          <w:rFonts w:ascii="Segoe UI" w:hAnsi="Segoe UI" w:cs="Segoe UI"/>
          <w:color w:val="333333"/>
          <w:sz w:val="28"/>
          <w:szCs w:val="28"/>
        </w:rPr>
        <w:t>которые</w:t>
      </w:r>
      <w:proofErr w:type="gram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присутствуют в регистре флагов процессоров, начиная с процессора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Pentium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(P5); AC (i486); VM, RF (i386); NT, поле IOPL (i286).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Для идентификации 16-битных процессоров анализируют значение разр</w:t>
      </w:r>
      <w:r w:rsidRPr="00722000">
        <w:rPr>
          <w:rFonts w:ascii="Segoe UI" w:hAnsi="Segoe UI" w:cs="Segoe UI"/>
          <w:color w:val="333333"/>
          <w:sz w:val="28"/>
          <w:szCs w:val="28"/>
        </w:rPr>
        <w:t>я</w:t>
      </w:r>
      <w:r w:rsidRPr="00722000">
        <w:rPr>
          <w:rFonts w:ascii="Segoe UI" w:hAnsi="Segoe UI" w:cs="Segoe UI"/>
          <w:color w:val="333333"/>
          <w:sz w:val="28"/>
          <w:szCs w:val="28"/>
        </w:rPr>
        <w:t>дов 12-15 регистра флагов после попыток его модификации:</w:t>
      </w:r>
    </w:p>
    <w:p w:rsidR="00722000" w:rsidRPr="00722000" w:rsidRDefault="00722000" w:rsidP="00866CD5">
      <w:pPr>
        <w:numPr>
          <w:ilvl w:val="0"/>
          <w:numId w:val="33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 xml:space="preserve">у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процессоров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8086/88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они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всегда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установлены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, и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попытка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сбросить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их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не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удается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;</w:t>
      </w:r>
    </w:p>
    <w:p w:rsidR="00722000" w:rsidRPr="00722000" w:rsidRDefault="00722000" w:rsidP="00866CD5">
      <w:pPr>
        <w:numPr>
          <w:ilvl w:val="0"/>
          <w:numId w:val="33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 xml:space="preserve">у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процессоров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i286 в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реальном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режиме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они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всегда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сброшены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Для идентификации 32-битных процессоров анализируется содержимое EFLAGS:</w:t>
      </w:r>
    </w:p>
    <w:p w:rsidR="00722000" w:rsidRPr="00722000" w:rsidRDefault="00722000" w:rsidP="00866CD5">
      <w:pPr>
        <w:numPr>
          <w:ilvl w:val="0"/>
          <w:numId w:val="34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t>биты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12-15:</w:t>
      </w:r>
    </w:p>
    <w:p w:rsidR="00722000" w:rsidRPr="00722000" w:rsidRDefault="00722000" w:rsidP="00866CD5">
      <w:pPr>
        <w:numPr>
          <w:ilvl w:val="1"/>
          <w:numId w:val="34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 xml:space="preserve">в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реальном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режиме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бит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15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сброшен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всегда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,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биты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12-14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хранят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последнее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загруженное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в них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значение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;</w:t>
      </w:r>
    </w:p>
    <w:p w:rsidR="00722000" w:rsidRPr="00722000" w:rsidRDefault="00722000" w:rsidP="00866CD5">
      <w:pPr>
        <w:numPr>
          <w:ilvl w:val="1"/>
          <w:numId w:val="34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 xml:space="preserve">в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защищенном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режиме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бит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15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сброшен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всегда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,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бит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14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хранит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последнее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в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него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загруженное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значение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;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биты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12, 13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можно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</w:t>
      </w:r>
      <w:r w:rsidRPr="00722000">
        <w:rPr>
          <w:rFonts w:ascii="Segoe UI" w:hAnsi="Segoe UI" w:cs="Segoe UI"/>
          <w:color w:val="333333"/>
          <w:szCs w:val="28"/>
        </w:rPr>
        <w:t>з</w:t>
      </w:r>
      <w:r w:rsidRPr="00722000">
        <w:rPr>
          <w:rFonts w:ascii="Segoe UI" w:hAnsi="Segoe UI" w:cs="Segoe UI"/>
          <w:color w:val="333333"/>
          <w:szCs w:val="28"/>
        </w:rPr>
        <w:t>менить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только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при IOPL=0;</w:t>
      </w:r>
    </w:p>
    <w:p w:rsidR="00722000" w:rsidRPr="00722000" w:rsidRDefault="00722000" w:rsidP="00866CD5">
      <w:pPr>
        <w:numPr>
          <w:ilvl w:val="0"/>
          <w:numId w:val="34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lastRenderedPageBreak/>
        <w:t>бит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18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определен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у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процессоров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,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начиная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с i486,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поэтому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в i386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его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невозможно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изменить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;</w:t>
      </w:r>
    </w:p>
    <w:p w:rsidR="00722000" w:rsidRPr="00722000" w:rsidRDefault="00722000" w:rsidP="00866CD5">
      <w:pPr>
        <w:numPr>
          <w:ilvl w:val="0"/>
          <w:numId w:val="34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t>бит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21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определяет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возможность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использования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инструкции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CPUID;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признаком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доступности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инструкции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является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возможность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програм</w:t>
      </w:r>
      <w:r w:rsidRPr="00722000">
        <w:rPr>
          <w:rFonts w:ascii="Segoe UI" w:hAnsi="Segoe UI" w:cs="Segoe UI"/>
          <w:color w:val="333333"/>
          <w:szCs w:val="28"/>
        </w:rPr>
        <w:t>м</w:t>
      </w:r>
      <w:r w:rsidRPr="00722000">
        <w:rPr>
          <w:rFonts w:ascii="Segoe UI" w:hAnsi="Segoe UI" w:cs="Segoe UI"/>
          <w:color w:val="333333"/>
          <w:szCs w:val="28"/>
        </w:rPr>
        <w:t>ного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изменения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его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значения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 xml:space="preserve">Для обращения к регистрам FLAGS и EFLAGS используются команды PUSHF/POPF и PUSHFD/POPFD, соответственно. Фрагмент </w:t>
      </w:r>
      <w:proofErr w:type="gramStart"/>
      <w:r w:rsidRPr="00722000">
        <w:rPr>
          <w:rFonts w:ascii="Segoe UI" w:hAnsi="Segoe UI" w:cs="Segoe UI"/>
          <w:color w:val="333333"/>
          <w:sz w:val="28"/>
          <w:szCs w:val="28"/>
        </w:rPr>
        <w:t>программы, о</w:t>
      </w:r>
      <w:r w:rsidRPr="00722000">
        <w:rPr>
          <w:rFonts w:ascii="Segoe UI" w:hAnsi="Segoe UI" w:cs="Segoe UI"/>
          <w:color w:val="333333"/>
          <w:sz w:val="28"/>
          <w:szCs w:val="28"/>
        </w:rPr>
        <w:t>п</w:t>
      </w:r>
      <w:r w:rsidRPr="00722000">
        <w:rPr>
          <w:rFonts w:ascii="Segoe UI" w:hAnsi="Segoe UI" w:cs="Segoe UI"/>
          <w:color w:val="333333"/>
          <w:sz w:val="28"/>
          <w:szCs w:val="28"/>
        </w:rPr>
        <w:t>ределяющей тип процессора 8086/8088 по регистру флагов приведен</w:t>
      </w:r>
      <w:proofErr w:type="gram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в </w:t>
      </w:r>
      <w:hyperlink r:id="rId8" w:anchor="p4_3_1" w:history="1">
        <w:r w:rsidRPr="00722000">
          <w:rPr>
            <w:rStyle w:val="a3"/>
            <w:rFonts w:ascii="Segoe UI" w:hAnsi="Segoe UI" w:cs="Segoe UI"/>
            <w:color w:val="6666FF"/>
            <w:sz w:val="28"/>
            <w:szCs w:val="28"/>
          </w:rPr>
          <w:t>примере 10.3.1</w:t>
        </w:r>
      </w:hyperlink>
      <w:r w:rsidRPr="00722000">
        <w:rPr>
          <w:rFonts w:ascii="Segoe UI" w:hAnsi="Segoe UI" w:cs="Segoe UI"/>
          <w:color w:val="333333"/>
          <w:sz w:val="28"/>
          <w:szCs w:val="28"/>
        </w:rPr>
        <w:t>.</w:t>
      </w:r>
    </w:p>
    <w:p w:rsidR="00722000" w:rsidRPr="00722000" w:rsidRDefault="00722000" w:rsidP="00866CD5">
      <w:pPr>
        <w:pStyle w:val="3"/>
        <w:spacing w:before="0" w:beforeAutospacing="0" w:after="0" w:afterAutospacing="0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10.2.2 Сигнатура идентификации CPU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BIOS может получить информацию о типе 32-разрядного процессора в в</w:t>
      </w:r>
      <w:r w:rsidRPr="00722000">
        <w:rPr>
          <w:rFonts w:ascii="Segoe UI" w:hAnsi="Segoe UI" w:cs="Segoe UI"/>
          <w:color w:val="333333"/>
          <w:sz w:val="28"/>
          <w:szCs w:val="28"/>
        </w:rPr>
        <w:t>и</w:t>
      </w:r>
      <w:r w:rsidRPr="00722000">
        <w:rPr>
          <w:rFonts w:ascii="Segoe UI" w:hAnsi="Segoe UI" w:cs="Segoe UI"/>
          <w:color w:val="333333"/>
          <w:sz w:val="28"/>
          <w:szCs w:val="28"/>
        </w:rPr>
        <w:t>де сигнатуры идентификации, которая формируется в регистре EDX неп</w:t>
      </w:r>
      <w:r w:rsidRPr="00722000">
        <w:rPr>
          <w:rFonts w:ascii="Segoe UI" w:hAnsi="Segoe UI" w:cs="Segoe UI"/>
          <w:color w:val="333333"/>
          <w:sz w:val="28"/>
          <w:szCs w:val="28"/>
        </w:rPr>
        <w:t>о</w:t>
      </w:r>
      <w:r w:rsidRPr="00722000">
        <w:rPr>
          <w:rFonts w:ascii="Segoe UI" w:hAnsi="Segoe UI" w:cs="Segoe UI"/>
          <w:color w:val="333333"/>
          <w:sz w:val="28"/>
          <w:szCs w:val="28"/>
        </w:rPr>
        <w:t>средс</w:t>
      </w:r>
      <w:r w:rsidRPr="00722000">
        <w:rPr>
          <w:rFonts w:ascii="Segoe UI" w:hAnsi="Segoe UI" w:cs="Segoe UI"/>
          <w:color w:val="333333"/>
          <w:sz w:val="28"/>
          <w:szCs w:val="28"/>
        </w:rPr>
        <w:t>т</w:t>
      </w:r>
      <w:r w:rsidRPr="00722000">
        <w:rPr>
          <w:rFonts w:ascii="Segoe UI" w:hAnsi="Segoe UI" w:cs="Segoe UI"/>
          <w:color w:val="333333"/>
          <w:sz w:val="28"/>
          <w:szCs w:val="28"/>
        </w:rPr>
        <w:t>венно после сигнала сброса процессора (рис. 10.1). Следует обратить внимание на некоторые отличия сигнатуры современных микропроцесс</w:t>
      </w:r>
      <w:r w:rsidRPr="00722000">
        <w:rPr>
          <w:rFonts w:ascii="Segoe UI" w:hAnsi="Segoe UI" w:cs="Segoe UI"/>
          <w:color w:val="333333"/>
          <w:sz w:val="28"/>
          <w:szCs w:val="28"/>
        </w:rPr>
        <w:t>о</w:t>
      </w:r>
      <w:r w:rsidRPr="00722000">
        <w:rPr>
          <w:rFonts w:ascii="Segoe UI" w:hAnsi="Segoe UI" w:cs="Segoe UI"/>
          <w:color w:val="333333"/>
          <w:sz w:val="28"/>
          <w:szCs w:val="28"/>
        </w:rPr>
        <w:t>ров от i386.</w:t>
      </w:r>
    </w:p>
    <w:p w:rsidR="00722000" w:rsidRPr="00722000" w:rsidRDefault="00722000" w:rsidP="00866CD5">
      <w:pPr>
        <w:pStyle w:val="center"/>
        <w:spacing w:before="0" w:beforeAutospacing="0" w:after="0" w:afterAutospacing="0"/>
        <w:jc w:val="center"/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/>
          <w:noProof/>
          <w:color w:val="333333"/>
          <w:sz w:val="28"/>
          <w:szCs w:val="28"/>
          <w:lang w:val="uk-UA" w:eastAsia="uk-UA"/>
        </w:rPr>
        <w:drawing>
          <wp:inline distT="0" distB="0" distL="0" distR="0">
            <wp:extent cx="5888990" cy="55753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00" w:rsidRPr="00722000" w:rsidRDefault="00722000" w:rsidP="00866CD5">
      <w:pPr>
        <w:pStyle w:val="center"/>
        <w:spacing w:before="0" w:beforeAutospacing="0" w:after="0" w:afterAutospacing="0"/>
        <w:jc w:val="center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а)</w:t>
      </w:r>
    </w:p>
    <w:p w:rsidR="00722000" w:rsidRPr="00722000" w:rsidRDefault="00722000" w:rsidP="00866CD5">
      <w:pPr>
        <w:pStyle w:val="center"/>
        <w:spacing w:before="0" w:beforeAutospacing="0" w:after="0" w:afterAutospacing="0"/>
        <w:jc w:val="center"/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/>
          <w:noProof/>
          <w:color w:val="333333"/>
          <w:sz w:val="28"/>
          <w:szCs w:val="28"/>
          <w:lang w:val="uk-UA" w:eastAsia="uk-UA"/>
        </w:rPr>
        <w:drawing>
          <wp:inline distT="0" distB="0" distL="0" distR="0">
            <wp:extent cx="5833745" cy="53975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00" w:rsidRPr="00722000" w:rsidRDefault="00722000" w:rsidP="00866CD5">
      <w:pPr>
        <w:pStyle w:val="center"/>
        <w:spacing w:before="0" w:beforeAutospacing="0" w:after="0" w:afterAutospacing="0"/>
        <w:jc w:val="center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б)</w:t>
      </w:r>
    </w:p>
    <w:p w:rsidR="00722000" w:rsidRPr="00722000" w:rsidRDefault="00722000" w:rsidP="00866CD5">
      <w:pPr>
        <w:pStyle w:val="center"/>
        <w:spacing w:before="0" w:beforeAutospacing="0" w:after="0" w:afterAutospacing="0"/>
        <w:jc w:val="center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Рисунок 10.1 – Сигнатура идентификации процессора:</w:t>
      </w:r>
      <w:r w:rsidRPr="00722000">
        <w:rPr>
          <w:rFonts w:ascii="Segoe UI" w:hAnsi="Segoe UI" w:cs="Segoe UI"/>
          <w:color w:val="333333"/>
          <w:sz w:val="28"/>
          <w:szCs w:val="28"/>
        </w:rPr>
        <w:br/>
        <w:t>а) в регистре EDX процессора i386 после его сброса;</w:t>
      </w:r>
      <w:r w:rsidRPr="00722000">
        <w:rPr>
          <w:rFonts w:ascii="Segoe UI" w:hAnsi="Segoe UI" w:cs="Segoe UI"/>
          <w:color w:val="333333"/>
          <w:sz w:val="28"/>
          <w:szCs w:val="28"/>
        </w:rPr>
        <w:br/>
        <w:t>б) в регистре EAX процессоров i486+ после выполнения CPUID с EAX = 1</w:t>
      </w:r>
    </w:p>
    <w:p w:rsidR="00866CD5" w:rsidRDefault="00866CD5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  <w:lang w:val="uk-UA"/>
        </w:rPr>
      </w:pP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Поле "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Extended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family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>" (биты 20-27) используется совместно с "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Family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code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" (биты 8-11) для обозначения принадлежности процессора семействам i386, i486,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Pentium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,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Pentium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Pro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или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Pentium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10. Семейство P6 включает все пр</w:t>
      </w:r>
      <w:r w:rsidRPr="00722000">
        <w:rPr>
          <w:rFonts w:ascii="Segoe UI" w:hAnsi="Segoe UI" w:cs="Segoe UI"/>
          <w:color w:val="333333"/>
          <w:sz w:val="28"/>
          <w:szCs w:val="28"/>
        </w:rPr>
        <w:t>о</w:t>
      </w:r>
      <w:r w:rsidRPr="00722000">
        <w:rPr>
          <w:rFonts w:ascii="Segoe UI" w:hAnsi="Segoe UI" w:cs="Segoe UI"/>
          <w:color w:val="333333"/>
          <w:sz w:val="28"/>
          <w:szCs w:val="28"/>
        </w:rPr>
        <w:t>це</w:t>
      </w:r>
      <w:r w:rsidRPr="00722000">
        <w:rPr>
          <w:rFonts w:ascii="Segoe UI" w:hAnsi="Segoe UI" w:cs="Segoe UI"/>
          <w:color w:val="333333"/>
          <w:sz w:val="28"/>
          <w:szCs w:val="28"/>
        </w:rPr>
        <w:t>с</w:t>
      </w:r>
      <w:r w:rsidRPr="00722000">
        <w:rPr>
          <w:rFonts w:ascii="Segoe UI" w:hAnsi="Segoe UI" w:cs="Segoe UI"/>
          <w:color w:val="333333"/>
          <w:sz w:val="28"/>
          <w:szCs w:val="28"/>
        </w:rPr>
        <w:t xml:space="preserve">соры, основанные на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микроархитектуре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Pentium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Pro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>, имеет значение поля "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Extended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family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>" равное 00h и значение поля "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Family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code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" равное 06h. Семейство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Pentium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4 включает все процессоры, основанные на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микр</w:t>
      </w:r>
      <w:r w:rsidRPr="00722000">
        <w:rPr>
          <w:rFonts w:ascii="Segoe UI" w:hAnsi="Segoe UI" w:cs="Segoe UI"/>
          <w:color w:val="333333"/>
          <w:sz w:val="28"/>
          <w:szCs w:val="28"/>
        </w:rPr>
        <w:t>о</w:t>
      </w:r>
      <w:r w:rsidRPr="00722000">
        <w:rPr>
          <w:rFonts w:ascii="Segoe UI" w:hAnsi="Segoe UI" w:cs="Segoe UI"/>
          <w:color w:val="333333"/>
          <w:sz w:val="28"/>
          <w:szCs w:val="28"/>
        </w:rPr>
        <w:t>архитект</w:t>
      </w:r>
      <w:r w:rsidRPr="00722000">
        <w:rPr>
          <w:rFonts w:ascii="Segoe UI" w:hAnsi="Segoe UI" w:cs="Segoe UI"/>
          <w:color w:val="333333"/>
          <w:sz w:val="28"/>
          <w:szCs w:val="28"/>
        </w:rPr>
        <w:t>у</w:t>
      </w:r>
      <w:r w:rsidRPr="00722000">
        <w:rPr>
          <w:rFonts w:ascii="Segoe UI" w:hAnsi="Segoe UI" w:cs="Segoe UI"/>
          <w:color w:val="333333"/>
          <w:sz w:val="28"/>
          <w:szCs w:val="28"/>
        </w:rPr>
        <w:t>ре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Intel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NetBurst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>, имеет значение поля "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Extended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family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>" равное 00h, значение поля "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Family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code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>" равное 0Fh.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Поле "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Extended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model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>" (биты 16-19) используется совместно с полем "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Model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number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>" (биты 4-7) для обозначения модели процессора в рамках семейства.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lastRenderedPageBreak/>
        <w:t>Поле "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Stepping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ID" (биты 0-3) обозначает модификацию (ревизию) ко</w:t>
      </w:r>
      <w:r w:rsidRPr="00722000">
        <w:rPr>
          <w:rFonts w:ascii="Segoe UI" w:hAnsi="Segoe UI" w:cs="Segoe UI"/>
          <w:color w:val="333333"/>
          <w:sz w:val="28"/>
          <w:szCs w:val="28"/>
        </w:rPr>
        <w:t>н</w:t>
      </w:r>
      <w:r w:rsidRPr="00722000">
        <w:rPr>
          <w:rFonts w:ascii="Segoe UI" w:hAnsi="Segoe UI" w:cs="Segoe UI"/>
          <w:color w:val="333333"/>
          <w:sz w:val="28"/>
          <w:szCs w:val="28"/>
        </w:rPr>
        <w:t>кретной модели.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Поле "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Type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>" (биты 12 и 13) может обозначать, что процессор является ор</w:t>
      </w:r>
      <w:r w:rsidRPr="00722000">
        <w:rPr>
          <w:rFonts w:ascii="Segoe UI" w:hAnsi="Segoe UI" w:cs="Segoe UI"/>
          <w:color w:val="333333"/>
          <w:sz w:val="28"/>
          <w:szCs w:val="28"/>
        </w:rPr>
        <w:t>и</w:t>
      </w:r>
      <w:r w:rsidRPr="00722000">
        <w:rPr>
          <w:rFonts w:ascii="Segoe UI" w:hAnsi="Segoe UI" w:cs="Segoe UI"/>
          <w:color w:val="333333"/>
          <w:sz w:val="28"/>
          <w:szCs w:val="28"/>
        </w:rPr>
        <w:t>гинальным OEM-процессором (00), OverDrive-процессором (01) или пр</w:t>
      </w:r>
      <w:r w:rsidRPr="00722000">
        <w:rPr>
          <w:rFonts w:ascii="Segoe UI" w:hAnsi="Segoe UI" w:cs="Segoe UI"/>
          <w:color w:val="333333"/>
          <w:sz w:val="28"/>
          <w:szCs w:val="28"/>
        </w:rPr>
        <w:t>о</w:t>
      </w:r>
      <w:r w:rsidRPr="00722000">
        <w:rPr>
          <w:rFonts w:ascii="Segoe UI" w:hAnsi="Segoe UI" w:cs="Segoe UI"/>
          <w:color w:val="333333"/>
          <w:sz w:val="28"/>
          <w:szCs w:val="28"/>
        </w:rPr>
        <w:t>цесс</w:t>
      </w:r>
      <w:r w:rsidRPr="00722000">
        <w:rPr>
          <w:rFonts w:ascii="Segoe UI" w:hAnsi="Segoe UI" w:cs="Segoe UI"/>
          <w:color w:val="333333"/>
          <w:sz w:val="28"/>
          <w:szCs w:val="28"/>
        </w:rPr>
        <w:t>о</w:t>
      </w:r>
      <w:r w:rsidRPr="00722000">
        <w:rPr>
          <w:rFonts w:ascii="Segoe UI" w:hAnsi="Segoe UI" w:cs="Segoe UI"/>
          <w:color w:val="333333"/>
          <w:sz w:val="28"/>
          <w:szCs w:val="28"/>
        </w:rPr>
        <w:t>ром, который может быть использован в двухпроцессорных системах (10).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Возможность получения сигнатуры процессора в любое время без необх</w:t>
      </w:r>
      <w:r w:rsidRPr="00722000">
        <w:rPr>
          <w:rFonts w:ascii="Segoe UI" w:hAnsi="Segoe UI" w:cs="Segoe UI"/>
          <w:color w:val="333333"/>
          <w:sz w:val="28"/>
          <w:szCs w:val="28"/>
        </w:rPr>
        <w:t>о</w:t>
      </w:r>
      <w:r w:rsidRPr="00722000">
        <w:rPr>
          <w:rFonts w:ascii="Segoe UI" w:hAnsi="Segoe UI" w:cs="Segoe UI"/>
          <w:color w:val="333333"/>
          <w:sz w:val="28"/>
          <w:szCs w:val="28"/>
        </w:rPr>
        <w:t>димости сброса присутствует в процессорах, поддерживающих команду CPUID (см. </w:t>
      </w:r>
      <w:hyperlink r:id="rId11" w:anchor="p4_2_3" w:history="1">
        <w:r w:rsidRPr="00722000">
          <w:rPr>
            <w:rStyle w:val="a3"/>
            <w:rFonts w:ascii="Segoe UI" w:hAnsi="Segoe UI" w:cs="Segoe UI"/>
            <w:color w:val="6666FF"/>
            <w:sz w:val="28"/>
            <w:szCs w:val="28"/>
          </w:rPr>
          <w:t>10.2.3</w:t>
        </w:r>
      </w:hyperlink>
      <w:r w:rsidRPr="00722000">
        <w:rPr>
          <w:rFonts w:ascii="Segoe UI" w:hAnsi="Segoe UI" w:cs="Segoe UI"/>
          <w:color w:val="333333"/>
          <w:sz w:val="28"/>
          <w:szCs w:val="28"/>
        </w:rPr>
        <w:t>). Такая поддержка была реализована, начиная с поздних версий процессоров i486.</w:t>
      </w:r>
    </w:p>
    <w:p w:rsidR="00722000" w:rsidRPr="00722000" w:rsidRDefault="00722000" w:rsidP="00866CD5">
      <w:pPr>
        <w:pStyle w:val="3"/>
        <w:spacing w:before="0" w:beforeAutospacing="0" w:after="0" w:afterAutospacing="0"/>
        <w:rPr>
          <w:rFonts w:ascii="Segoe UI" w:hAnsi="Segoe UI" w:cs="Segoe UI"/>
          <w:color w:val="333333"/>
          <w:sz w:val="28"/>
          <w:szCs w:val="28"/>
        </w:rPr>
      </w:pPr>
      <w:bookmarkStart w:id="0" w:name="p4_2_3"/>
      <w:bookmarkEnd w:id="0"/>
      <w:r w:rsidRPr="00722000">
        <w:rPr>
          <w:rFonts w:ascii="Segoe UI" w:hAnsi="Segoe UI" w:cs="Segoe UI"/>
          <w:color w:val="333333"/>
          <w:sz w:val="28"/>
          <w:szCs w:val="28"/>
        </w:rPr>
        <w:t>10.2.3 Команда CPUID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Команда CPUID предоставляет программному обеспечению подробную информацию о процессоре, на котором она выполнена. Ее функция опр</w:t>
      </w:r>
      <w:r w:rsidRPr="00722000">
        <w:rPr>
          <w:rFonts w:ascii="Segoe UI" w:hAnsi="Segoe UI" w:cs="Segoe UI"/>
          <w:color w:val="333333"/>
          <w:sz w:val="28"/>
          <w:szCs w:val="28"/>
        </w:rPr>
        <w:t>е</w:t>
      </w:r>
      <w:r w:rsidRPr="00722000">
        <w:rPr>
          <w:rFonts w:ascii="Segoe UI" w:hAnsi="Segoe UI" w:cs="Segoe UI"/>
          <w:color w:val="333333"/>
          <w:sz w:val="28"/>
          <w:szCs w:val="28"/>
        </w:rPr>
        <w:t>деляется содержимым регистра EAX в момент вызова. Все множество по</w:t>
      </w:r>
      <w:r w:rsidRPr="00722000">
        <w:rPr>
          <w:rFonts w:ascii="Segoe UI" w:hAnsi="Segoe UI" w:cs="Segoe UI"/>
          <w:color w:val="333333"/>
          <w:sz w:val="28"/>
          <w:szCs w:val="28"/>
        </w:rPr>
        <w:t>д</w:t>
      </w:r>
      <w:r w:rsidRPr="00722000">
        <w:rPr>
          <w:rFonts w:ascii="Segoe UI" w:hAnsi="Segoe UI" w:cs="Segoe UI"/>
          <w:color w:val="333333"/>
          <w:sz w:val="28"/>
          <w:szCs w:val="28"/>
        </w:rPr>
        <w:t>держива</w:t>
      </w:r>
      <w:r w:rsidRPr="00722000">
        <w:rPr>
          <w:rFonts w:ascii="Segoe UI" w:hAnsi="Segoe UI" w:cs="Segoe UI"/>
          <w:color w:val="333333"/>
          <w:sz w:val="28"/>
          <w:szCs w:val="28"/>
        </w:rPr>
        <w:t>е</w:t>
      </w:r>
      <w:r w:rsidRPr="00722000">
        <w:rPr>
          <w:rFonts w:ascii="Segoe UI" w:hAnsi="Segoe UI" w:cs="Segoe UI"/>
          <w:color w:val="333333"/>
          <w:sz w:val="28"/>
          <w:szCs w:val="28"/>
        </w:rPr>
        <w:t>мых функций разделено на два подмножества: функции первого и второго подмножеств возвращают, соответственно, базовую и расш</w:t>
      </w:r>
      <w:r w:rsidRPr="00722000">
        <w:rPr>
          <w:rFonts w:ascii="Segoe UI" w:hAnsi="Segoe UI" w:cs="Segoe UI"/>
          <w:color w:val="333333"/>
          <w:sz w:val="28"/>
          <w:szCs w:val="28"/>
        </w:rPr>
        <w:t>и</w:t>
      </w:r>
      <w:r w:rsidRPr="00722000">
        <w:rPr>
          <w:rFonts w:ascii="Segoe UI" w:hAnsi="Segoe UI" w:cs="Segoe UI"/>
          <w:color w:val="333333"/>
          <w:sz w:val="28"/>
          <w:szCs w:val="28"/>
        </w:rPr>
        <w:t>ренную инфо</w:t>
      </w:r>
      <w:r w:rsidRPr="00722000">
        <w:rPr>
          <w:rFonts w:ascii="Segoe UI" w:hAnsi="Segoe UI" w:cs="Segoe UI"/>
          <w:color w:val="333333"/>
          <w:sz w:val="28"/>
          <w:szCs w:val="28"/>
        </w:rPr>
        <w:t>р</w:t>
      </w:r>
      <w:r w:rsidRPr="00722000">
        <w:rPr>
          <w:rFonts w:ascii="Segoe UI" w:hAnsi="Segoe UI" w:cs="Segoe UI"/>
          <w:color w:val="333333"/>
          <w:sz w:val="28"/>
          <w:szCs w:val="28"/>
        </w:rPr>
        <w:t>мацию о процессоре.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В табл. 10.1 показаны входные и выходные параметры нескольких базовых функций команды CPUID.</w:t>
      </w:r>
    </w:p>
    <w:p w:rsidR="00722000" w:rsidRPr="00722000" w:rsidRDefault="00722000" w:rsidP="00866CD5">
      <w:pPr>
        <w:pStyle w:val="center"/>
        <w:spacing w:before="0" w:beforeAutospacing="0" w:after="0" w:afterAutospacing="0"/>
        <w:jc w:val="center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Таблица 10.1 – Параметры команды CPUID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9"/>
        <w:gridCol w:w="7887"/>
      </w:tblGrid>
      <w:tr w:rsidR="00722000" w:rsidRPr="00722000" w:rsidTr="00722000">
        <w:trPr>
          <w:tblCellSpacing w:w="15" w:type="dxa"/>
          <w:jc w:val="center"/>
        </w:trPr>
        <w:tc>
          <w:tcPr>
            <w:tcW w:w="0" w:type="auto"/>
            <w:shd w:val="clear" w:color="auto" w:fill="222222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722000">
              <w:rPr>
                <w:rFonts w:ascii="Segoe UI" w:hAnsi="Segoe UI" w:cs="Segoe UI"/>
                <w:b/>
                <w:bCs/>
                <w:color w:val="FFFFFF"/>
                <w:szCs w:val="28"/>
              </w:rPr>
              <w:t>Входной</w:t>
            </w:r>
            <w:proofErr w:type="spellEnd"/>
            <w:r w:rsidRPr="00722000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п</w:t>
            </w:r>
            <w:r w:rsidRPr="00722000">
              <w:rPr>
                <w:rFonts w:ascii="Segoe UI" w:hAnsi="Segoe UI" w:cs="Segoe UI"/>
                <w:b/>
                <w:bCs/>
                <w:color w:val="FFFFFF"/>
                <w:szCs w:val="28"/>
              </w:rPr>
              <w:t>а</w:t>
            </w:r>
            <w:r w:rsidRPr="00722000">
              <w:rPr>
                <w:rFonts w:ascii="Segoe UI" w:hAnsi="Segoe UI" w:cs="Segoe UI"/>
                <w:b/>
                <w:bCs/>
                <w:color w:val="FFFFFF"/>
                <w:szCs w:val="28"/>
              </w:rPr>
              <w:t>раметр</w:t>
            </w:r>
          </w:p>
        </w:tc>
        <w:tc>
          <w:tcPr>
            <w:tcW w:w="0" w:type="auto"/>
            <w:shd w:val="clear" w:color="auto" w:fill="222222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722000">
              <w:rPr>
                <w:rFonts w:ascii="Segoe UI" w:hAnsi="Segoe UI" w:cs="Segoe UI"/>
                <w:b/>
                <w:bCs/>
                <w:color w:val="FFFFFF"/>
                <w:szCs w:val="28"/>
              </w:rPr>
              <w:t>Выходной</w:t>
            </w:r>
            <w:proofErr w:type="spellEnd"/>
            <w:r w:rsidRPr="00722000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параметр</w:t>
            </w:r>
          </w:p>
        </w:tc>
      </w:tr>
      <w:tr w:rsidR="00722000" w:rsidRPr="00722000" w:rsidTr="00722000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722000">
              <w:rPr>
                <w:rFonts w:ascii="Segoe UI" w:hAnsi="Segoe UI" w:cs="Segoe UI"/>
                <w:color w:val="333333"/>
                <w:szCs w:val="28"/>
              </w:rPr>
              <w:t>EAX = 0</w:t>
            </w:r>
          </w:p>
        </w:tc>
        <w:tc>
          <w:tcPr>
            <w:tcW w:w="0" w:type="auto"/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EAX =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max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–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наивысшее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значение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входного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параметра,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в</w:t>
            </w:r>
            <w:r w:rsidRPr="00722000">
              <w:rPr>
                <w:rFonts w:ascii="Segoe UI" w:hAnsi="Segoe UI" w:cs="Segoe UI"/>
                <w:color w:val="333333"/>
                <w:szCs w:val="28"/>
              </w:rPr>
              <w:t>о</w:t>
            </w:r>
            <w:r w:rsidRPr="00722000">
              <w:rPr>
                <w:rFonts w:ascii="Segoe UI" w:hAnsi="Segoe UI" w:cs="Segoe UI"/>
                <w:color w:val="333333"/>
                <w:szCs w:val="28"/>
              </w:rPr>
              <w:t>спринимаемое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командой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CPUID</w:t>
            </w:r>
          </w:p>
        </w:tc>
      </w:tr>
      <w:tr w:rsidR="00722000" w:rsidRPr="00722000" w:rsidTr="00722000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EBX:EDX:ECX –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строка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идентификации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производителя</w:t>
            </w:r>
            <w:proofErr w:type="spellEnd"/>
          </w:p>
        </w:tc>
      </w:tr>
      <w:tr w:rsidR="00722000" w:rsidRPr="00722000" w:rsidTr="00722000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722000">
              <w:rPr>
                <w:rFonts w:ascii="Segoe UI" w:hAnsi="Segoe UI" w:cs="Segoe UI"/>
                <w:color w:val="333333"/>
                <w:szCs w:val="28"/>
              </w:rPr>
              <w:t>EAX = 1</w:t>
            </w:r>
          </w:p>
        </w:tc>
        <w:tc>
          <w:tcPr>
            <w:tcW w:w="0" w:type="auto"/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EAX – сигнатура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идентификации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процессора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(рис. 10.1)</w:t>
            </w:r>
          </w:p>
        </w:tc>
      </w:tr>
      <w:tr w:rsidR="00722000" w:rsidRPr="00722000" w:rsidTr="00722000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ECX:EDX –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флаги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свойств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(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fldChar w:fldCharType="begin"/>
            </w:r>
            <w:r w:rsidRPr="00722000">
              <w:rPr>
                <w:rFonts w:ascii="Segoe UI" w:hAnsi="Segoe UI" w:cs="Segoe UI"/>
                <w:color w:val="333333"/>
                <w:szCs w:val="28"/>
              </w:rPr>
              <w:instrText xml:space="preserve"> HYPERLINK "file:///G:\\Users\\Dima\\0501-KI%D0%B7%20-%2013%2014%20%D0%90%D0%9A\\2020%20%D0%BE%D1%81%D0%B5%D0%BD%D1%8C\\CA_appendix.pdf" \l "%5B%7B%22num%22%3A98%2C%22gen%22%3A0%7D%2C%7B%22name%22%3A%22XYZ%22%7D%2C68%2C790%2C0%5D" \t "_blank" </w:instrText>
            </w:r>
            <w:r w:rsidRPr="00722000">
              <w:rPr>
                <w:rFonts w:ascii="Segoe UI" w:hAnsi="Segoe UI" w:cs="Segoe UI"/>
                <w:color w:val="333333"/>
                <w:szCs w:val="28"/>
              </w:rPr>
              <w:fldChar w:fldCharType="separate"/>
            </w:r>
            <w:r w:rsidRPr="00722000">
              <w:rPr>
                <w:rStyle w:val="a3"/>
                <w:rFonts w:ascii="Segoe UI" w:hAnsi="Segoe UI" w:cs="Segoe UI"/>
                <w:color w:val="6666FF"/>
                <w:szCs w:val="28"/>
              </w:rPr>
              <w:t>таблицы</w:t>
            </w:r>
            <w:proofErr w:type="spellEnd"/>
            <w:r w:rsidRPr="00722000">
              <w:rPr>
                <w:rStyle w:val="a3"/>
                <w:rFonts w:ascii="Segoe UI" w:hAnsi="Segoe UI" w:cs="Segoe UI"/>
                <w:color w:val="6666FF"/>
                <w:szCs w:val="28"/>
              </w:rPr>
              <w:t xml:space="preserve"> Г.1, Г.2</w:t>
            </w:r>
            <w:r w:rsidRPr="00722000">
              <w:rPr>
                <w:rFonts w:ascii="Segoe UI" w:hAnsi="Segoe UI" w:cs="Segoe UI"/>
                <w:color w:val="333333"/>
                <w:szCs w:val="28"/>
              </w:rPr>
              <w:fldChar w:fldCharType="end"/>
            </w:r>
            <w:r w:rsidRPr="00722000">
              <w:rPr>
                <w:rFonts w:ascii="Segoe UI" w:hAnsi="Segoe UI" w:cs="Segoe UI"/>
                <w:color w:val="333333"/>
                <w:szCs w:val="28"/>
              </w:rPr>
              <w:t>)</w:t>
            </w:r>
          </w:p>
        </w:tc>
      </w:tr>
      <w:tr w:rsidR="00722000" w:rsidRPr="00722000" w:rsidTr="00722000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DDDDDD"/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</w:p>
        </w:tc>
        <w:tc>
          <w:tcPr>
            <w:tcW w:w="0" w:type="auto"/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EBX –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дополнительная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информация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(рис. 10.2)</w:t>
            </w:r>
          </w:p>
        </w:tc>
      </w:tr>
      <w:tr w:rsidR="00722000" w:rsidRPr="00722000" w:rsidTr="00722000">
        <w:trPr>
          <w:tblCellSpacing w:w="15" w:type="dxa"/>
          <w:jc w:val="center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722000">
              <w:rPr>
                <w:rFonts w:ascii="Segoe UI" w:hAnsi="Segoe UI" w:cs="Segoe UI"/>
                <w:color w:val="333333"/>
                <w:szCs w:val="28"/>
              </w:rPr>
              <w:t>EAX = 2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EAX, EBX, ECX, EDX –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параметры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конфигурации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процессора</w:t>
            </w:r>
            <w:proofErr w:type="spellEnd"/>
          </w:p>
        </w:tc>
      </w:tr>
      <w:tr w:rsidR="00722000" w:rsidRPr="00722000" w:rsidTr="00722000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722000">
              <w:rPr>
                <w:rFonts w:ascii="Segoe UI" w:hAnsi="Segoe UI" w:cs="Segoe UI"/>
                <w:color w:val="333333"/>
                <w:szCs w:val="28"/>
              </w:rPr>
              <w:t>. . .</w:t>
            </w:r>
          </w:p>
        </w:tc>
        <w:tc>
          <w:tcPr>
            <w:tcW w:w="0" w:type="auto"/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722000">
              <w:rPr>
                <w:rFonts w:ascii="Segoe UI" w:hAnsi="Segoe UI" w:cs="Segoe UI"/>
                <w:color w:val="333333"/>
                <w:szCs w:val="28"/>
              </w:rPr>
              <w:t>. . .</w:t>
            </w:r>
          </w:p>
        </w:tc>
      </w:tr>
      <w:tr w:rsidR="00722000" w:rsidRPr="00722000" w:rsidTr="00722000">
        <w:trPr>
          <w:tblCellSpacing w:w="15" w:type="dxa"/>
          <w:jc w:val="center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EAX &gt;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max</w:t>
            </w:r>
            <w:proofErr w:type="spellEnd"/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22000" w:rsidRPr="00722000" w:rsidRDefault="00722000" w:rsidP="00866CD5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EAX, EBX, ECX, EDX не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определены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 xml:space="preserve"> (не </w:t>
            </w:r>
            <w:proofErr w:type="spellStart"/>
            <w:r w:rsidRPr="00722000">
              <w:rPr>
                <w:rFonts w:ascii="Segoe UI" w:hAnsi="Segoe UI" w:cs="Segoe UI"/>
                <w:color w:val="333333"/>
                <w:szCs w:val="28"/>
              </w:rPr>
              <w:t>используются</w:t>
            </w:r>
            <w:proofErr w:type="spellEnd"/>
            <w:r w:rsidRPr="00722000">
              <w:rPr>
                <w:rFonts w:ascii="Segoe UI" w:hAnsi="Segoe UI" w:cs="Segoe UI"/>
                <w:color w:val="333333"/>
                <w:szCs w:val="28"/>
              </w:rPr>
              <w:t>)</w:t>
            </w:r>
          </w:p>
        </w:tc>
      </w:tr>
    </w:tbl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lastRenderedPageBreak/>
        <w:t>Для того</w:t>
      </w:r>
      <w:proofErr w:type="gramStart"/>
      <w:r w:rsidRPr="00722000">
        <w:rPr>
          <w:rFonts w:ascii="Segoe UI" w:hAnsi="Segoe UI" w:cs="Segoe UI"/>
          <w:color w:val="333333"/>
          <w:sz w:val="28"/>
          <w:szCs w:val="28"/>
        </w:rPr>
        <w:t>,</w:t>
      </w:r>
      <w:proofErr w:type="gram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чтобы определить максимально допустимое значение входного параметра базовых функций команды CPUID, необходимо загрузить в р</w:t>
      </w:r>
      <w:r w:rsidRPr="00722000">
        <w:rPr>
          <w:rFonts w:ascii="Segoe UI" w:hAnsi="Segoe UI" w:cs="Segoe UI"/>
          <w:color w:val="333333"/>
          <w:sz w:val="28"/>
          <w:szCs w:val="28"/>
        </w:rPr>
        <w:t>е</w:t>
      </w:r>
      <w:r w:rsidRPr="00722000">
        <w:rPr>
          <w:rFonts w:ascii="Segoe UI" w:hAnsi="Segoe UI" w:cs="Segoe UI"/>
          <w:color w:val="333333"/>
          <w:sz w:val="28"/>
          <w:szCs w:val="28"/>
        </w:rPr>
        <w:t>гистр EAX значение 0, а затем выполнить команду CPUID: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mov</w:t>
      </w:r>
      <w:proofErr w:type="spellEnd"/>
      <w:r w:rsidRPr="00722000">
        <w:rPr>
          <w:color w:val="333333"/>
          <w:sz w:val="28"/>
          <w:szCs w:val="28"/>
        </w:rPr>
        <w:t xml:space="preserve"> EAX, 0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cpuid</w:t>
      </w:r>
      <w:proofErr w:type="spellEnd"/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После такого вызова команды CPUID регистр EAX будет содержать наивы</w:t>
      </w:r>
      <w:r w:rsidRPr="00722000">
        <w:rPr>
          <w:rFonts w:ascii="Segoe UI" w:hAnsi="Segoe UI" w:cs="Segoe UI"/>
          <w:color w:val="333333"/>
          <w:sz w:val="28"/>
          <w:szCs w:val="28"/>
        </w:rPr>
        <w:t>с</w:t>
      </w:r>
      <w:r w:rsidRPr="00722000">
        <w:rPr>
          <w:rFonts w:ascii="Segoe UI" w:hAnsi="Segoe UI" w:cs="Segoe UI"/>
          <w:color w:val="333333"/>
          <w:sz w:val="28"/>
          <w:szCs w:val="28"/>
        </w:rPr>
        <w:t>шее значение входного параметра базовых функций. Кроме того, будет возвращ</w:t>
      </w:r>
      <w:r w:rsidRPr="00722000">
        <w:rPr>
          <w:rFonts w:ascii="Segoe UI" w:hAnsi="Segoe UI" w:cs="Segoe UI"/>
          <w:color w:val="333333"/>
          <w:sz w:val="28"/>
          <w:szCs w:val="28"/>
        </w:rPr>
        <w:t>е</w:t>
      </w:r>
      <w:r w:rsidRPr="00722000">
        <w:rPr>
          <w:rFonts w:ascii="Segoe UI" w:hAnsi="Segoe UI" w:cs="Segoe UI"/>
          <w:color w:val="333333"/>
          <w:sz w:val="28"/>
          <w:szCs w:val="28"/>
        </w:rPr>
        <w:t>на текстовая строка идентификации производителя ("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Vendor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ID"), состоящая из трех частей по четыре символа (в регистре EBX первые чет</w:t>
      </w:r>
      <w:r w:rsidRPr="00722000">
        <w:rPr>
          <w:rFonts w:ascii="Segoe UI" w:hAnsi="Segoe UI" w:cs="Segoe UI"/>
          <w:color w:val="333333"/>
          <w:sz w:val="28"/>
          <w:szCs w:val="28"/>
        </w:rPr>
        <w:t>ы</w:t>
      </w:r>
      <w:r w:rsidRPr="00722000">
        <w:rPr>
          <w:rFonts w:ascii="Segoe UI" w:hAnsi="Segoe UI" w:cs="Segoe UI"/>
          <w:color w:val="333333"/>
          <w:sz w:val="28"/>
          <w:szCs w:val="28"/>
        </w:rPr>
        <w:t>ре ASCII-кода символа, в EDX – следующие, в ECX – последние).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Выполнение команды CPUID со значением EAX = 1 позволяет получить си</w:t>
      </w:r>
      <w:r w:rsidRPr="00722000">
        <w:rPr>
          <w:rFonts w:ascii="Segoe UI" w:hAnsi="Segoe UI" w:cs="Segoe UI"/>
          <w:color w:val="333333"/>
          <w:sz w:val="28"/>
          <w:szCs w:val="28"/>
        </w:rPr>
        <w:t>г</w:t>
      </w:r>
      <w:r w:rsidRPr="00722000">
        <w:rPr>
          <w:rFonts w:ascii="Segoe UI" w:hAnsi="Segoe UI" w:cs="Segoe UI"/>
          <w:color w:val="333333"/>
          <w:sz w:val="28"/>
          <w:szCs w:val="28"/>
        </w:rPr>
        <w:t>натуру идентификации CPU, которая возвращается в регистре EAX.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Помимо сигнатуры, будет предоставлена также некоторая дополнительная информация в регистре EBX:</w:t>
      </w:r>
    </w:p>
    <w:p w:rsidR="00722000" w:rsidRPr="00722000" w:rsidRDefault="00722000" w:rsidP="00866CD5">
      <w:pPr>
        <w:numPr>
          <w:ilvl w:val="0"/>
          <w:numId w:val="35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>поле "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Brand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ID" (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биты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0-7) –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значение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индекса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элемента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таблицы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,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</w:t>
      </w:r>
      <w:r w:rsidRPr="00722000">
        <w:rPr>
          <w:rFonts w:ascii="Segoe UI" w:hAnsi="Segoe UI" w:cs="Segoe UI"/>
          <w:color w:val="333333"/>
          <w:szCs w:val="28"/>
        </w:rPr>
        <w:t>о</w:t>
      </w:r>
      <w:r w:rsidRPr="00722000">
        <w:rPr>
          <w:rFonts w:ascii="Segoe UI" w:hAnsi="Segoe UI" w:cs="Segoe UI"/>
          <w:color w:val="333333"/>
          <w:szCs w:val="28"/>
        </w:rPr>
        <w:t>держащей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текстовые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строки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брендов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("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Brand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strings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")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процессоров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IA-32;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нулевое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значение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поля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указывает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на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отсутствие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поддержки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табл</w:t>
      </w:r>
      <w:r w:rsidRPr="00722000">
        <w:rPr>
          <w:rFonts w:ascii="Segoe UI" w:hAnsi="Segoe UI" w:cs="Segoe UI"/>
          <w:color w:val="333333"/>
          <w:szCs w:val="28"/>
        </w:rPr>
        <w:t>и</w:t>
      </w:r>
      <w:r w:rsidRPr="00722000">
        <w:rPr>
          <w:rFonts w:ascii="Segoe UI" w:hAnsi="Segoe UI" w:cs="Segoe UI"/>
          <w:color w:val="333333"/>
          <w:szCs w:val="28"/>
        </w:rPr>
        <w:t>цы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брендов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;</w:t>
      </w:r>
    </w:p>
    <w:p w:rsidR="00722000" w:rsidRPr="00722000" w:rsidRDefault="00722000" w:rsidP="00866CD5">
      <w:pPr>
        <w:numPr>
          <w:ilvl w:val="0"/>
          <w:numId w:val="35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>поле "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Chunks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" (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биты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8-15) –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значение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размера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строки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кэша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(в 8-байтных блоках)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flushed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посредством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команды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CLFLUSH;</w:t>
      </w:r>
    </w:p>
    <w:p w:rsidR="00722000" w:rsidRPr="00722000" w:rsidRDefault="00722000" w:rsidP="00866CD5">
      <w:pPr>
        <w:numPr>
          <w:ilvl w:val="0"/>
          <w:numId w:val="35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>поле "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Count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" (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биты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16-23) –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максимальное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количество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логических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процессоров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в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одном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модуле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; для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процессоров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,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поддерживающих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т</w:t>
      </w:r>
      <w:r w:rsidRPr="00722000">
        <w:rPr>
          <w:rFonts w:ascii="Segoe UI" w:hAnsi="Segoe UI" w:cs="Segoe UI"/>
          <w:color w:val="333333"/>
          <w:szCs w:val="28"/>
        </w:rPr>
        <w:t>е</w:t>
      </w:r>
      <w:r w:rsidRPr="00722000">
        <w:rPr>
          <w:rFonts w:ascii="Segoe UI" w:hAnsi="Segoe UI" w:cs="Segoe UI"/>
          <w:color w:val="333333"/>
          <w:szCs w:val="28"/>
        </w:rPr>
        <w:t>хнологию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Multithreading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(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fldChar w:fldCharType="begin"/>
      </w:r>
      <w:r w:rsidRPr="00722000">
        <w:rPr>
          <w:rFonts w:ascii="Segoe UI" w:hAnsi="Segoe UI" w:cs="Segoe UI"/>
          <w:color w:val="333333"/>
          <w:szCs w:val="28"/>
        </w:rPr>
        <w:instrText xml:space="preserve"> HYPERLINK "file:///G:\\Users\\Dima\\0501-KI%D0%B7%20-%2013%2014%20%D0%90%D0%9A\\2020%20%D0%BE%D1%81%D0%B5%D0%BD%D1%8C\\CA_appendix.pdf" \l "%5B%7B%22num%22%3A98%2C%22gen%22%3A0%7D%2C%7B%22name%22%3A%22XYZ%22%7D%2C68%2C790%2C0%5D" \t "_blank" </w:instrText>
      </w:r>
      <w:r w:rsidRPr="00722000">
        <w:rPr>
          <w:rFonts w:ascii="Segoe UI" w:hAnsi="Segoe UI" w:cs="Segoe UI"/>
          <w:color w:val="333333"/>
          <w:szCs w:val="28"/>
        </w:rPr>
        <w:fldChar w:fldCharType="separate"/>
      </w:r>
      <w:r w:rsidRPr="00722000">
        <w:rPr>
          <w:rStyle w:val="a3"/>
          <w:rFonts w:ascii="Segoe UI" w:hAnsi="Segoe UI" w:cs="Segoe UI"/>
          <w:color w:val="6666FF"/>
          <w:szCs w:val="28"/>
        </w:rPr>
        <w:t>приложение</w:t>
      </w:r>
      <w:proofErr w:type="spellEnd"/>
      <w:r w:rsidRPr="00722000">
        <w:rPr>
          <w:rStyle w:val="a3"/>
          <w:rFonts w:ascii="Segoe UI" w:hAnsi="Segoe UI" w:cs="Segoe UI"/>
          <w:color w:val="6666FF"/>
          <w:szCs w:val="28"/>
        </w:rPr>
        <w:t xml:space="preserve"> Г</w:t>
      </w:r>
      <w:r w:rsidRPr="00722000">
        <w:rPr>
          <w:rFonts w:ascii="Segoe UI" w:hAnsi="Segoe UI" w:cs="Segoe UI"/>
          <w:color w:val="333333"/>
          <w:szCs w:val="28"/>
        </w:rPr>
        <w:fldChar w:fldCharType="end"/>
      </w:r>
      <w:r w:rsidRPr="00722000">
        <w:rPr>
          <w:rFonts w:ascii="Segoe UI" w:hAnsi="Segoe UI" w:cs="Segoe UI"/>
          <w:color w:val="333333"/>
          <w:szCs w:val="28"/>
        </w:rPr>
        <w:t xml:space="preserve">) – в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одном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физическом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ко</w:t>
      </w:r>
      <w:r w:rsidRPr="00722000">
        <w:rPr>
          <w:rFonts w:ascii="Segoe UI" w:hAnsi="Segoe UI" w:cs="Segoe UI"/>
          <w:color w:val="333333"/>
          <w:szCs w:val="28"/>
        </w:rPr>
        <w:t>р</w:t>
      </w:r>
      <w:r w:rsidRPr="00722000">
        <w:rPr>
          <w:rFonts w:ascii="Segoe UI" w:hAnsi="Segoe UI" w:cs="Segoe UI"/>
          <w:color w:val="333333"/>
          <w:szCs w:val="28"/>
        </w:rPr>
        <w:t>пусе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;</w:t>
      </w:r>
    </w:p>
    <w:p w:rsidR="00722000" w:rsidRDefault="00722000" w:rsidP="00866CD5">
      <w:pPr>
        <w:numPr>
          <w:ilvl w:val="0"/>
          <w:numId w:val="35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>поле "APIC ID" (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биты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24-31) – 8-битный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идентификатор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,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назначенный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локальному модулю APIC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при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включении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питания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.</w:t>
      </w:r>
    </w:p>
    <w:p w:rsidR="00866CD5" w:rsidRPr="00722000" w:rsidRDefault="00866CD5" w:rsidP="00866CD5">
      <w:pPr>
        <w:numPr>
          <w:ilvl w:val="0"/>
          <w:numId w:val="35"/>
        </w:numPr>
        <w:rPr>
          <w:rFonts w:ascii="Segoe UI" w:hAnsi="Segoe UI" w:cs="Segoe UI"/>
          <w:color w:val="333333"/>
          <w:szCs w:val="28"/>
        </w:rPr>
      </w:pPr>
    </w:p>
    <w:p w:rsidR="00722000" w:rsidRPr="00722000" w:rsidRDefault="00866CD5" w:rsidP="00866CD5">
      <w:pPr>
        <w:pStyle w:val="center"/>
        <w:spacing w:before="0" w:beforeAutospacing="0" w:after="0" w:afterAutospacing="0"/>
        <w:jc w:val="center"/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/>
          <w:noProof/>
          <w:color w:val="333333"/>
          <w:sz w:val="28"/>
          <w:szCs w:val="28"/>
          <w:lang w:val="uk-UA" w:eastAsia="uk-UA"/>
        </w:rPr>
        <w:drawing>
          <wp:inline distT="0" distB="0" distL="0" distR="0">
            <wp:extent cx="5870575" cy="575945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00" w:rsidRPr="00722000" w:rsidRDefault="00722000" w:rsidP="00866CD5">
      <w:pPr>
        <w:pStyle w:val="center"/>
        <w:spacing w:before="0" w:beforeAutospacing="0" w:after="0" w:afterAutospacing="0"/>
        <w:jc w:val="center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Рисунок 10.2 – Содержимое регистра EBX после выполнения команды CPUID с EAX = 1</w:t>
      </w:r>
    </w:p>
    <w:p w:rsidR="00866CD5" w:rsidRDefault="00866CD5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  <w:lang w:val="uk-UA"/>
        </w:rPr>
      </w:pP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Кроме того, в регистрах EDX и ECX будут расположены флаги свойств ("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Feature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flags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>", </w:t>
      </w:r>
      <w:hyperlink r:id="rId13" w:anchor="%5B%7B%22num%22%3A98%2C%22gen%22%3A0%7D%2C%7B%22name%22%3A%22XYZ%22%7D%2C68%2C790%2C0%5D" w:tgtFrame="_blank" w:history="1">
        <w:r w:rsidRPr="00722000">
          <w:rPr>
            <w:rStyle w:val="a3"/>
            <w:rFonts w:ascii="Segoe UI" w:hAnsi="Segoe UI" w:cs="Segoe UI"/>
            <w:color w:val="6666FF"/>
            <w:sz w:val="28"/>
            <w:szCs w:val="28"/>
          </w:rPr>
          <w:t>таблицы Г.1, Г.2</w:t>
        </w:r>
      </w:hyperlink>
      <w:r w:rsidRPr="00722000">
        <w:rPr>
          <w:rFonts w:ascii="Segoe UI" w:hAnsi="Segoe UI" w:cs="Segoe UI"/>
          <w:color w:val="333333"/>
          <w:sz w:val="28"/>
          <w:szCs w:val="28"/>
        </w:rPr>
        <w:t xml:space="preserve">). Единичные значения разрядов означают поддержку процессором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соотвествующих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свойств. Используя данную и</w:t>
      </w:r>
      <w:r w:rsidRPr="00722000">
        <w:rPr>
          <w:rFonts w:ascii="Segoe UI" w:hAnsi="Segoe UI" w:cs="Segoe UI"/>
          <w:color w:val="333333"/>
          <w:sz w:val="28"/>
          <w:szCs w:val="28"/>
        </w:rPr>
        <w:t>н</w:t>
      </w:r>
      <w:r w:rsidRPr="00722000">
        <w:rPr>
          <w:rFonts w:ascii="Segoe UI" w:hAnsi="Segoe UI" w:cs="Segoe UI"/>
          <w:color w:val="333333"/>
          <w:sz w:val="28"/>
          <w:szCs w:val="28"/>
        </w:rPr>
        <w:t xml:space="preserve">формацию, программное обеспечение может выявить и предотвратить </w:t>
      </w:r>
      <w:r w:rsidRPr="00722000">
        <w:rPr>
          <w:rFonts w:ascii="Segoe UI" w:hAnsi="Segoe UI" w:cs="Segoe UI"/>
          <w:color w:val="333333"/>
          <w:sz w:val="28"/>
          <w:szCs w:val="28"/>
        </w:rPr>
        <w:lastRenderedPageBreak/>
        <w:t>возможные несовместимости с различными свойствами процессора, д</w:t>
      </w:r>
      <w:r w:rsidRPr="00722000">
        <w:rPr>
          <w:rFonts w:ascii="Segoe UI" w:hAnsi="Segoe UI" w:cs="Segoe UI"/>
          <w:color w:val="333333"/>
          <w:sz w:val="28"/>
          <w:szCs w:val="28"/>
        </w:rPr>
        <w:t>о</w:t>
      </w:r>
      <w:r w:rsidRPr="00722000">
        <w:rPr>
          <w:rFonts w:ascii="Segoe UI" w:hAnsi="Segoe UI" w:cs="Segoe UI"/>
          <w:color w:val="333333"/>
          <w:sz w:val="28"/>
          <w:szCs w:val="28"/>
        </w:rPr>
        <w:t>бавляемыми или уд</w:t>
      </w:r>
      <w:r w:rsidRPr="00722000">
        <w:rPr>
          <w:rFonts w:ascii="Segoe UI" w:hAnsi="Segoe UI" w:cs="Segoe UI"/>
          <w:color w:val="333333"/>
          <w:sz w:val="28"/>
          <w:szCs w:val="28"/>
        </w:rPr>
        <w:t>а</w:t>
      </w:r>
      <w:r w:rsidRPr="00722000">
        <w:rPr>
          <w:rFonts w:ascii="Segoe UI" w:hAnsi="Segoe UI" w:cs="Segoe UI"/>
          <w:color w:val="333333"/>
          <w:sz w:val="28"/>
          <w:szCs w:val="28"/>
        </w:rPr>
        <w:t>ляемыми производителями.</w:t>
      </w:r>
    </w:p>
    <w:p w:rsidR="00722000" w:rsidRPr="00722000" w:rsidRDefault="00722000" w:rsidP="00866CD5">
      <w:pPr>
        <w:pStyle w:val="3"/>
        <w:spacing w:before="0" w:beforeAutospacing="0" w:after="0" w:afterAutospacing="0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10.2.3</w:t>
      </w:r>
      <w:proofErr w:type="gramStart"/>
      <w:r w:rsidRPr="00722000">
        <w:rPr>
          <w:rFonts w:ascii="Segoe UI" w:hAnsi="Segoe UI" w:cs="Segoe UI"/>
          <w:color w:val="333333"/>
          <w:sz w:val="28"/>
          <w:szCs w:val="28"/>
        </w:rPr>
        <w:t xml:space="preserve"> П</w:t>
      </w:r>
      <w:proofErr w:type="gramEnd"/>
      <w:r w:rsidRPr="00722000">
        <w:rPr>
          <w:rFonts w:ascii="Segoe UI" w:hAnsi="Segoe UI" w:cs="Segoe UI"/>
          <w:color w:val="333333"/>
          <w:sz w:val="28"/>
          <w:szCs w:val="28"/>
        </w:rPr>
        <w:t>рочие способы идентификации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По аналогии с методом идентификации по регистру флагов процессор можно идентифицировать по выполнению команд, поддерживаемых им (или процессором выше). При выполнении этих команд на процессорах ниже предпол</w:t>
      </w:r>
      <w:r w:rsidRPr="00722000">
        <w:rPr>
          <w:rFonts w:ascii="Segoe UI" w:hAnsi="Segoe UI" w:cs="Segoe UI"/>
          <w:color w:val="333333"/>
          <w:sz w:val="28"/>
          <w:szCs w:val="28"/>
        </w:rPr>
        <w:t>а</w:t>
      </w:r>
      <w:r w:rsidRPr="00722000">
        <w:rPr>
          <w:rFonts w:ascii="Segoe UI" w:hAnsi="Segoe UI" w:cs="Segoe UI"/>
          <w:color w:val="333333"/>
          <w:sz w:val="28"/>
          <w:szCs w:val="28"/>
        </w:rPr>
        <w:t>гаемого возникает особый случай – недействительный код операции (прер</w:t>
      </w:r>
      <w:r w:rsidRPr="00722000">
        <w:rPr>
          <w:rFonts w:ascii="Segoe UI" w:hAnsi="Segoe UI" w:cs="Segoe UI"/>
          <w:color w:val="333333"/>
          <w:sz w:val="28"/>
          <w:szCs w:val="28"/>
        </w:rPr>
        <w:t>ы</w:t>
      </w:r>
      <w:r w:rsidRPr="00722000">
        <w:rPr>
          <w:rFonts w:ascii="Segoe UI" w:hAnsi="Segoe UI" w:cs="Segoe UI"/>
          <w:color w:val="333333"/>
          <w:sz w:val="28"/>
          <w:szCs w:val="28"/>
        </w:rPr>
        <w:t>вание 6). Используемые с указанной целью команды: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  <w:t>cmpxchg8b</w:t>
      </w:r>
      <w:r w:rsidRPr="00722000">
        <w:rPr>
          <w:color w:val="333333"/>
          <w:sz w:val="28"/>
          <w:szCs w:val="28"/>
        </w:rPr>
        <w:tab/>
        <w:t>; (</w:t>
      </w:r>
      <w:proofErr w:type="spellStart"/>
      <w:r w:rsidRPr="00722000">
        <w:rPr>
          <w:color w:val="333333"/>
          <w:sz w:val="28"/>
          <w:szCs w:val="28"/>
        </w:rPr>
        <w:t>Pentium+</w:t>
      </w:r>
      <w:proofErr w:type="spellEnd"/>
      <w:r w:rsidRPr="00722000">
        <w:rPr>
          <w:color w:val="333333"/>
          <w:sz w:val="28"/>
          <w:szCs w:val="28"/>
        </w:rPr>
        <w:t>)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xadd</w:t>
      </w:r>
      <w:proofErr w:type="spellEnd"/>
      <w:r w:rsidRPr="00722000">
        <w:rPr>
          <w:color w:val="333333"/>
          <w:sz w:val="28"/>
          <w:szCs w:val="28"/>
        </w:rPr>
        <w:t xml:space="preserve"> DX, DX</w:t>
      </w:r>
      <w:r w:rsidRPr="00722000">
        <w:rPr>
          <w:color w:val="333333"/>
          <w:sz w:val="28"/>
          <w:szCs w:val="28"/>
        </w:rPr>
        <w:tab/>
        <w:t>; (i486+)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mov</w:t>
      </w:r>
      <w:proofErr w:type="spellEnd"/>
      <w:r w:rsidRPr="00722000">
        <w:rPr>
          <w:color w:val="333333"/>
          <w:sz w:val="28"/>
          <w:szCs w:val="28"/>
        </w:rPr>
        <w:t xml:space="preserve">  EDX, CR0</w:t>
      </w:r>
      <w:r w:rsidRPr="00722000">
        <w:rPr>
          <w:color w:val="333333"/>
          <w:sz w:val="28"/>
          <w:szCs w:val="28"/>
        </w:rPr>
        <w:tab/>
        <w:t>; (i386+)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smsw</w:t>
      </w:r>
      <w:proofErr w:type="spellEnd"/>
      <w:r w:rsidRPr="00722000">
        <w:rPr>
          <w:color w:val="333333"/>
          <w:sz w:val="28"/>
          <w:szCs w:val="28"/>
        </w:rPr>
        <w:t xml:space="preserve"> DX</w:t>
      </w: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  <w:t>; (i286)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shl</w:t>
      </w:r>
      <w:proofErr w:type="spellEnd"/>
      <w:r w:rsidRPr="00722000">
        <w:rPr>
          <w:color w:val="333333"/>
          <w:sz w:val="28"/>
          <w:szCs w:val="28"/>
        </w:rPr>
        <w:t xml:space="preserve">  DX, 5</w:t>
      </w:r>
      <w:r w:rsidRPr="00722000">
        <w:rPr>
          <w:color w:val="333333"/>
          <w:sz w:val="28"/>
          <w:szCs w:val="28"/>
        </w:rPr>
        <w:tab/>
        <w:t>; (80186).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Идентифицировать процессор также возможно, выполнив на нем опред</w:t>
      </w:r>
      <w:r w:rsidRPr="00722000">
        <w:rPr>
          <w:rFonts w:ascii="Segoe UI" w:hAnsi="Segoe UI" w:cs="Segoe UI"/>
          <w:color w:val="333333"/>
          <w:sz w:val="28"/>
          <w:szCs w:val="28"/>
        </w:rPr>
        <w:t>е</w:t>
      </w:r>
      <w:r w:rsidRPr="00722000">
        <w:rPr>
          <w:rFonts w:ascii="Segoe UI" w:hAnsi="Segoe UI" w:cs="Segoe UI"/>
          <w:color w:val="333333"/>
          <w:sz w:val="28"/>
          <w:szCs w:val="28"/>
        </w:rPr>
        <w:t>ленное количество команд и сравнив время их выполнения с табличным знач</w:t>
      </w:r>
      <w:r w:rsidRPr="00722000">
        <w:rPr>
          <w:rFonts w:ascii="Segoe UI" w:hAnsi="Segoe UI" w:cs="Segoe UI"/>
          <w:color w:val="333333"/>
          <w:sz w:val="28"/>
          <w:szCs w:val="28"/>
        </w:rPr>
        <w:t>е</w:t>
      </w:r>
      <w:r w:rsidRPr="00722000">
        <w:rPr>
          <w:rFonts w:ascii="Segoe UI" w:hAnsi="Segoe UI" w:cs="Segoe UI"/>
          <w:color w:val="333333"/>
          <w:sz w:val="28"/>
          <w:szCs w:val="28"/>
        </w:rPr>
        <w:t>нием. При этом помимо типа процессора можно определить и его тактовую частоту. Однако данный способ не всегда дает верный тип пр</w:t>
      </w:r>
      <w:r w:rsidRPr="00722000">
        <w:rPr>
          <w:rFonts w:ascii="Segoe UI" w:hAnsi="Segoe UI" w:cs="Segoe UI"/>
          <w:color w:val="333333"/>
          <w:sz w:val="28"/>
          <w:szCs w:val="28"/>
        </w:rPr>
        <w:t>о</w:t>
      </w:r>
      <w:r w:rsidRPr="00722000">
        <w:rPr>
          <w:rFonts w:ascii="Segoe UI" w:hAnsi="Segoe UI" w:cs="Segoe UI"/>
          <w:color w:val="333333"/>
          <w:sz w:val="28"/>
          <w:szCs w:val="28"/>
        </w:rPr>
        <w:t>цессора, кот</w:t>
      </w:r>
      <w:r w:rsidRPr="00722000">
        <w:rPr>
          <w:rFonts w:ascii="Segoe UI" w:hAnsi="Segoe UI" w:cs="Segoe UI"/>
          <w:color w:val="333333"/>
          <w:sz w:val="28"/>
          <w:szCs w:val="28"/>
        </w:rPr>
        <w:t>о</w:t>
      </w:r>
      <w:r w:rsidRPr="00722000">
        <w:rPr>
          <w:rFonts w:ascii="Segoe UI" w:hAnsi="Segoe UI" w:cs="Segoe UI"/>
          <w:color w:val="333333"/>
          <w:sz w:val="28"/>
          <w:szCs w:val="28"/>
        </w:rPr>
        <w:t>рый был «разогнан».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Для идентификации специфических процессоров 8086/88 фирмы NEC, ра</w:t>
      </w:r>
      <w:r w:rsidRPr="00722000">
        <w:rPr>
          <w:rFonts w:ascii="Segoe UI" w:hAnsi="Segoe UI" w:cs="Segoe UI"/>
          <w:color w:val="333333"/>
          <w:sz w:val="28"/>
          <w:szCs w:val="28"/>
        </w:rPr>
        <w:t>з</w:t>
      </w:r>
      <w:r w:rsidRPr="00722000">
        <w:rPr>
          <w:rFonts w:ascii="Segoe UI" w:hAnsi="Segoe UI" w:cs="Segoe UI"/>
          <w:color w:val="333333"/>
          <w:sz w:val="28"/>
          <w:szCs w:val="28"/>
        </w:rPr>
        <w:t xml:space="preserve">личных DLC и SLC фирмы </w:t>
      </w:r>
      <w:proofErr w:type="gramStart"/>
      <w:r w:rsidRPr="00722000">
        <w:rPr>
          <w:rFonts w:ascii="Segoe UI" w:hAnsi="Segoe UI" w:cs="Segoe UI"/>
          <w:color w:val="333333"/>
          <w:sz w:val="28"/>
          <w:szCs w:val="28"/>
        </w:rPr>
        <w:t>С</w:t>
      </w:r>
      <w:proofErr w:type="gramEnd"/>
      <w:r w:rsidRPr="00722000">
        <w:rPr>
          <w:rFonts w:ascii="Segoe UI" w:hAnsi="Segoe UI" w:cs="Segoe UI"/>
          <w:color w:val="333333"/>
          <w:sz w:val="28"/>
          <w:szCs w:val="28"/>
        </w:rPr>
        <w:t>YRIX и т.п. существуют определенные библиот</w:t>
      </w:r>
      <w:r w:rsidRPr="00722000">
        <w:rPr>
          <w:rFonts w:ascii="Segoe UI" w:hAnsi="Segoe UI" w:cs="Segoe UI"/>
          <w:color w:val="333333"/>
          <w:sz w:val="28"/>
          <w:szCs w:val="28"/>
        </w:rPr>
        <w:t>е</w:t>
      </w:r>
      <w:r w:rsidRPr="00722000">
        <w:rPr>
          <w:rFonts w:ascii="Segoe UI" w:hAnsi="Segoe UI" w:cs="Segoe UI"/>
          <w:color w:val="333333"/>
          <w:sz w:val="28"/>
          <w:szCs w:val="28"/>
        </w:rPr>
        <w:t>ки программ, а также описания, предоставляемые производителями да</w:t>
      </w:r>
      <w:r w:rsidRPr="00722000">
        <w:rPr>
          <w:rFonts w:ascii="Segoe UI" w:hAnsi="Segoe UI" w:cs="Segoe UI"/>
          <w:color w:val="333333"/>
          <w:sz w:val="28"/>
          <w:szCs w:val="28"/>
        </w:rPr>
        <w:t>н</w:t>
      </w:r>
      <w:r w:rsidRPr="00722000">
        <w:rPr>
          <w:rFonts w:ascii="Segoe UI" w:hAnsi="Segoe UI" w:cs="Segoe UI"/>
          <w:color w:val="333333"/>
          <w:sz w:val="28"/>
          <w:szCs w:val="28"/>
        </w:rPr>
        <w:t>ных процессоров.</w:t>
      </w:r>
    </w:p>
    <w:p w:rsidR="00722000" w:rsidRPr="00722000" w:rsidRDefault="00722000" w:rsidP="00866CD5">
      <w:pPr>
        <w:pStyle w:val="2"/>
        <w:spacing w:before="0"/>
        <w:rPr>
          <w:rFonts w:ascii="Segoe UI" w:hAnsi="Segoe UI" w:cs="Segoe UI"/>
          <w:color w:val="336600"/>
          <w:sz w:val="28"/>
          <w:szCs w:val="28"/>
        </w:rPr>
      </w:pPr>
      <w:r w:rsidRPr="00722000">
        <w:rPr>
          <w:rFonts w:ascii="Segoe UI" w:hAnsi="Segoe UI" w:cs="Segoe UI"/>
          <w:color w:val="336600"/>
          <w:sz w:val="28"/>
          <w:szCs w:val="28"/>
        </w:rPr>
        <w:t xml:space="preserve">10.3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Примеры</w:t>
      </w:r>
      <w:proofErr w:type="spellEnd"/>
      <w:r w:rsidRPr="00722000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выполнения</w:t>
      </w:r>
      <w:proofErr w:type="spellEnd"/>
      <w:r w:rsidRPr="00722000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практических</w:t>
      </w:r>
      <w:proofErr w:type="spellEnd"/>
      <w:r w:rsidRPr="00722000">
        <w:rPr>
          <w:rFonts w:ascii="Segoe UI" w:hAnsi="Segoe UI" w:cs="Segoe UI"/>
          <w:color w:val="336600"/>
          <w:sz w:val="28"/>
          <w:szCs w:val="28"/>
        </w:rPr>
        <w:t xml:space="preserve"> заданий</w:t>
      </w:r>
    </w:p>
    <w:p w:rsidR="00722000" w:rsidRPr="00722000" w:rsidRDefault="00722000" w:rsidP="00866CD5">
      <w:pPr>
        <w:pStyle w:val="3"/>
        <w:spacing w:before="0" w:beforeAutospacing="0" w:after="0" w:afterAutospacing="0"/>
        <w:rPr>
          <w:rFonts w:ascii="Segoe UI" w:hAnsi="Segoe UI" w:cs="Segoe UI"/>
          <w:color w:val="333333"/>
          <w:sz w:val="28"/>
          <w:szCs w:val="28"/>
        </w:rPr>
      </w:pPr>
      <w:bookmarkStart w:id="1" w:name="p4_3_1"/>
      <w:bookmarkEnd w:id="1"/>
      <w:r w:rsidRPr="00722000">
        <w:rPr>
          <w:rFonts w:ascii="Segoe UI" w:hAnsi="Segoe UI" w:cs="Segoe UI"/>
          <w:color w:val="333333"/>
          <w:sz w:val="28"/>
          <w:szCs w:val="28"/>
        </w:rPr>
        <w:t>10.3.1 Определение процессора 8086/8088 по регистру флагов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  <w:t xml:space="preserve">; фрагмент </w:t>
      </w:r>
      <w:proofErr w:type="spellStart"/>
      <w:r w:rsidRPr="00722000">
        <w:rPr>
          <w:color w:val="333333"/>
          <w:sz w:val="28"/>
          <w:szCs w:val="28"/>
        </w:rPr>
        <w:t>ассемблерной</w:t>
      </w:r>
      <w:proofErr w:type="spellEnd"/>
      <w:r w:rsidRPr="00722000">
        <w:rPr>
          <w:color w:val="333333"/>
          <w:sz w:val="28"/>
          <w:szCs w:val="28"/>
        </w:rPr>
        <w:t xml:space="preserve"> вставки: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pushf</w:t>
      </w:r>
      <w:proofErr w:type="spellEnd"/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  <w:t xml:space="preserve">; </w:t>
      </w:r>
      <w:proofErr w:type="spellStart"/>
      <w:r w:rsidRPr="00722000">
        <w:rPr>
          <w:color w:val="333333"/>
          <w:sz w:val="28"/>
          <w:szCs w:val="28"/>
        </w:rPr>
        <w:t>сохранить</w:t>
      </w:r>
      <w:proofErr w:type="spellEnd"/>
      <w:r w:rsidRPr="00722000">
        <w:rPr>
          <w:color w:val="333333"/>
          <w:sz w:val="28"/>
          <w:szCs w:val="28"/>
        </w:rPr>
        <w:t xml:space="preserve"> </w:t>
      </w:r>
      <w:proofErr w:type="spellStart"/>
      <w:r w:rsidRPr="00722000">
        <w:rPr>
          <w:color w:val="333333"/>
          <w:sz w:val="28"/>
          <w:szCs w:val="28"/>
        </w:rPr>
        <w:t>копию</w:t>
      </w:r>
      <w:proofErr w:type="spellEnd"/>
      <w:r w:rsidRPr="00722000">
        <w:rPr>
          <w:color w:val="333333"/>
          <w:sz w:val="28"/>
          <w:szCs w:val="28"/>
        </w:rPr>
        <w:t xml:space="preserve"> </w:t>
      </w:r>
      <w:proofErr w:type="spellStart"/>
      <w:r w:rsidRPr="00722000">
        <w:rPr>
          <w:color w:val="333333"/>
          <w:sz w:val="28"/>
          <w:szCs w:val="28"/>
        </w:rPr>
        <w:t>р-ра</w:t>
      </w:r>
      <w:proofErr w:type="spellEnd"/>
      <w:r w:rsidRPr="00722000">
        <w:rPr>
          <w:color w:val="333333"/>
          <w:sz w:val="28"/>
          <w:szCs w:val="28"/>
        </w:rPr>
        <w:t xml:space="preserve"> </w:t>
      </w:r>
      <w:proofErr w:type="spellStart"/>
      <w:r w:rsidRPr="00722000">
        <w:rPr>
          <w:color w:val="333333"/>
          <w:sz w:val="28"/>
          <w:szCs w:val="28"/>
        </w:rPr>
        <w:t>флагов</w:t>
      </w:r>
      <w:proofErr w:type="spellEnd"/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pop</w:t>
      </w:r>
      <w:proofErr w:type="spellEnd"/>
      <w:r w:rsidRPr="00722000">
        <w:rPr>
          <w:color w:val="333333"/>
          <w:sz w:val="28"/>
          <w:szCs w:val="28"/>
        </w:rPr>
        <w:t xml:space="preserve"> BX</w:t>
      </w: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  <w:t xml:space="preserve">; </w:t>
      </w:r>
      <w:proofErr w:type="spellStart"/>
      <w:r w:rsidRPr="00722000">
        <w:rPr>
          <w:color w:val="333333"/>
          <w:sz w:val="28"/>
          <w:szCs w:val="28"/>
        </w:rPr>
        <w:t>восстановить</w:t>
      </w:r>
      <w:proofErr w:type="spellEnd"/>
      <w:r w:rsidRPr="00722000">
        <w:rPr>
          <w:color w:val="333333"/>
          <w:sz w:val="28"/>
          <w:szCs w:val="28"/>
        </w:rPr>
        <w:t xml:space="preserve"> в BX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mov</w:t>
      </w:r>
      <w:proofErr w:type="spellEnd"/>
      <w:r w:rsidRPr="00722000">
        <w:rPr>
          <w:color w:val="333333"/>
          <w:sz w:val="28"/>
          <w:szCs w:val="28"/>
        </w:rPr>
        <w:t xml:space="preserve"> AX,0FFFh</w:t>
      </w:r>
      <w:r w:rsidRPr="00722000">
        <w:rPr>
          <w:color w:val="333333"/>
          <w:sz w:val="28"/>
          <w:szCs w:val="28"/>
        </w:rPr>
        <w:tab/>
        <w:t xml:space="preserve">; очистить </w:t>
      </w:r>
      <w:proofErr w:type="spellStart"/>
      <w:r w:rsidRPr="00722000">
        <w:rPr>
          <w:color w:val="333333"/>
          <w:sz w:val="28"/>
          <w:szCs w:val="28"/>
        </w:rPr>
        <w:t>биты</w:t>
      </w:r>
      <w:proofErr w:type="spellEnd"/>
      <w:r w:rsidRPr="00722000">
        <w:rPr>
          <w:color w:val="333333"/>
          <w:sz w:val="28"/>
          <w:szCs w:val="28"/>
        </w:rPr>
        <w:t xml:space="preserve"> 12-15 в AX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and</w:t>
      </w:r>
      <w:proofErr w:type="spellEnd"/>
      <w:r w:rsidRPr="00722000">
        <w:rPr>
          <w:color w:val="333333"/>
          <w:sz w:val="28"/>
          <w:szCs w:val="28"/>
        </w:rPr>
        <w:t xml:space="preserve"> AX,BX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push</w:t>
      </w:r>
      <w:proofErr w:type="spellEnd"/>
      <w:r w:rsidRPr="00722000">
        <w:rPr>
          <w:color w:val="333333"/>
          <w:sz w:val="28"/>
          <w:szCs w:val="28"/>
        </w:rPr>
        <w:t xml:space="preserve"> AX</w:t>
      </w: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  <w:t xml:space="preserve">; </w:t>
      </w:r>
      <w:proofErr w:type="spellStart"/>
      <w:r w:rsidRPr="00722000">
        <w:rPr>
          <w:color w:val="333333"/>
          <w:sz w:val="28"/>
          <w:szCs w:val="28"/>
        </w:rPr>
        <w:t>сохранить</w:t>
      </w:r>
      <w:proofErr w:type="spellEnd"/>
      <w:r w:rsidRPr="00722000">
        <w:rPr>
          <w:color w:val="333333"/>
          <w:sz w:val="28"/>
          <w:szCs w:val="28"/>
        </w:rPr>
        <w:t xml:space="preserve"> </w:t>
      </w:r>
      <w:proofErr w:type="spellStart"/>
      <w:r w:rsidRPr="00722000">
        <w:rPr>
          <w:color w:val="333333"/>
          <w:sz w:val="28"/>
          <w:szCs w:val="28"/>
        </w:rPr>
        <w:t>новое</w:t>
      </w:r>
      <w:proofErr w:type="spellEnd"/>
      <w:r w:rsidRPr="00722000">
        <w:rPr>
          <w:color w:val="333333"/>
          <w:sz w:val="28"/>
          <w:szCs w:val="28"/>
        </w:rPr>
        <w:t xml:space="preserve"> </w:t>
      </w:r>
      <w:proofErr w:type="spellStart"/>
      <w:r w:rsidRPr="00722000">
        <w:rPr>
          <w:color w:val="333333"/>
          <w:sz w:val="28"/>
          <w:szCs w:val="28"/>
        </w:rPr>
        <w:t>значение</w:t>
      </w:r>
      <w:proofErr w:type="spellEnd"/>
      <w:r w:rsidRPr="00722000">
        <w:rPr>
          <w:color w:val="333333"/>
          <w:sz w:val="28"/>
          <w:szCs w:val="28"/>
        </w:rPr>
        <w:t xml:space="preserve"> </w:t>
      </w:r>
      <w:proofErr w:type="spellStart"/>
      <w:r w:rsidRPr="00722000">
        <w:rPr>
          <w:color w:val="333333"/>
          <w:sz w:val="28"/>
          <w:szCs w:val="28"/>
        </w:rPr>
        <w:t>фл</w:t>
      </w:r>
      <w:r w:rsidRPr="00722000">
        <w:rPr>
          <w:color w:val="333333"/>
          <w:sz w:val="28"/>
          <w:szCs w:val="28"/>
        </w:rPr>
        <w:t>а</w:t>
      </w:r>
      <w:r w:rsidRPr="00722000">
        <w:rPr>
          <w:color w:val="333333"/>
          <w:sz w:val="28"/>
          <w:szCs w:val="28"/>
        </w:rPr>
        <w:t>гов</w:t>
      </w:r>
      <w:proofErr w:type="spellEnd"/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popf</w:t>
      </w:r>
      <w:proofErr w:type="spellEnd"/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pushf</w:t>
      </w:r>
      <w:proofErr w:type="spellEnd"/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  <w:t xml:space="preserve">; установить </w:t>
      </w:r>
      <w:proofErr w:type="spellStart"/>
      <w:r w:rsidRPr="00722000">
        <w:rPr>
          <w:color w:val="333333"/>
          <w:sz w:val="28"/>
          <w:szCs w:val="28"/>
        </w:rPr>
        <w:t>регистр</w:t>
      </w:r>
      <w:proofErr w:type="spellEnd"/>
      <w:r w:rsidRPr="00722000">
        <w:rPr>
          <w:color w:val="333333"/>
          <w:sz w:val="28"/>
          <w:szCs w:val="28"/>
        </w:rPr>
        <w:t xml:space="preserve"> </w:t>
      </w:r>
      <w:proofErr w:type="spellStart"/>
      <w:r w:rsidRPr="00722000">
        <w:rPr>
          <w:color w:val="333333"/>
          <w:sz w:val="28"/>
          <w:szCs w:val="28"/>
        </w:rPr>
        <w:t>флагов</w:t>
      </w:r>
      <w:proofErr w:type="spellEnd"/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pop</w:t>
      </w:r>
      <w:proofErr w:type="spellEnd"/>
      <w:r w:rsidRPr="00722000">
        <w:rPr>
          <w:color w:val="333333"/>
          <w:sz w:val="28"/>
          <w:szCs w:val="28"/>
        </w:rPr>
        <w:t xml:space="preserve"> AX</w:t>
      </w: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  <w:t xml:space="preserve">; </w:t>
      </w:r>
      <w:proofErr w:type="spellStart"/>
      <w:r w:rsidRPr="00722000">
        <w:rPr>
          <w:color w:val="333333"/>
          <w:sz w:val="28"/>
          <w:szCs w:val="28"/>
        </w:rPr>
        <w:t>сохранить</w:t>
      </w:r>
      <w:proofErr w:type="spellEnd"/>
      <w:r w:rsidRPr="00722000">
        <w:rPr>
          <w:color w:val="333333"/>
          <w:sz w:val="28"/>
          <w:szCs w:val="28"/>
        </w:rPr>
        <w:t xml:space="preserve"> </w:t>
      </w:r>
      <w:proofErr w:type="spellStart"/>
      <w:r w:rsidRPr="00722000">
        <w:rPr>
          <w:color w:val="333333"/>
          <w:sz w:val="28"/>
          <w:szCs w:val="28"/>
        </w:rPr>
        <w:t>копию</w:t>
      </w:r>
      <w:proofErr w:type="spellEnd"/>
      <w:r w:rsidRPr="00722000">
        <w:rPr>
          <w:color w:val="333333"/>
          <w:sz w:val="28"/>
          <w:szCs w:val="28"/>
        </w:rPr>
        <w:t xml:space="preserve"> нового </w:t>
      </w:r>
      <w:proofErr w:type="spellStart"/>
      <w:r w:rsidRPr="00722000">
        <w:rPr>
          <w:color w:val="333333"/>
          <w:sz w:val="28"/>
          <w:szCs w:val="28"/>
        </w:rPr>
        <w:t>р-ра</w:t>
      </w:r>
      <w:proofErr w:type="spellEnd"/>
      <w:r w:rsidRPr="00722000">
        <w:rPr>
          <w:color w:val="333333"/>
          <w:sz w:val="28"/>
          <w:szCs w:val="28"/>
        </w:rPr>
        <w:t xml:space="preserve"> </w:t>
      </w:r>
      <w:proofErr w:type="spellStart"/>
      <w:r w:rsidRPr="00722000">
        <w:rPr>
          <w:color w:val="333333"/>
          <w:sz w:val="28"/>
          <w:szCs w:val="28"/>
        </w:rPr>
        <w:t>флагов</w:t>
      </w:r>
      <w:proofErr w:type="spellEnd"/>
      <w:r w:rsidRPr="00722000">
        <w:rPr>
          <w:color w:val="333333"/>
          <w:sz w:val="28"/>
          <w:szCs w:val="28"/>
        </w:rPr>
        <w:t xml:space="preserve"> в AX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mov</w:t>
      </w:r>
      <w:proofErr w:type="spellEnd"/>
      <w:r w:rsidRPr="00722000">
        <w:rPr>
          <w:color w:val="333333"/>
          <w:sz w:val="28"/>
          <w:szCs w:val="28"/>
        </w:rPr>
        <w:t xml:space="preserve"> CX,0F000h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lastRenderedPageBreak/>
        <w:tab/>
      </w: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and</w:t>
      </w:r>
      <w:proofErr w:type="spellEnd"/>
      <w:r w:rsidRPr="00722000">
        <w:rPr>
          <w:color w:val="333333"/>
          <w:sz w:val="28"/>
          <w:szCs w:val="28"/>
        </w:rPr>
        <w:t xml:space="preserve"> AX,CX</w:t>
      </w:r>
      <w:r w:rsidRPr="00722000">
        <w:rPr>
          <w:color w:val="333333"/>
          <w:sz w:val="28"/>
          <w:szCs w:val="28"/>
        </w:rPr>
        <w:tab/>
        <w:t xml:space="preserve">; </w:t>
      </w:r>
      <w:proofErr w:type="spellStart"/>
      <w:r w:rsidRPr="00722000">
        <w:rPr>
          <w:color w:val="333333"/>
          <w:sz w:val="28"/>
          <w:szCs w:val="28"/>
        </w:rPr>
        <w:t>если</w:t>
      </w:r>
      <w:proofErr w:type="spellEnd"/>
      <w:r w:rsidRPr="00722000">
        <w:rPr>
          <w:color w:val="333333"/>
          <w:sz w:val="28"/>
          <w:szCs w:val="28"/>
        </w:rPr>
        <w:t xml:space="preserve"> </w:t>
      </w:r>
      <w:proofErr w:type="spellStart"/>
      <w:r w:rsidRPr="00722000">
        <w:rPr>
          <w:color w:val="333333"/>
          <w:sz w:val="28"/>
          <w:szCs w:val="28"/>
        </w:rPr>
        <w:t>биты</w:t>
      </w:r>
      <w:proofErr w:type="spellEnd"/>
      <w:r w:rsidRPr="00722000">
        <w:rPr>
          <w:color w:val="333333"/>
          <w:sz w:val="28"/>
          <w:szCs w:val="28"/>
        </w:rPr>
        <w:t xml:space="preserve"> 12-15 </w:t>
      </w:r>
      <w:proofErr w:type="spellStart"/>
      <w:r w:rsidRPr="00722000">
        <w:rPr>
          <w:color w:val="333333"/>
          <w:sz w:val="28"/>
          <w:szCs w:val="28"/>
        </w:rPr>
        <w:t>установлены</w:t>
      </w:r>
      <w:proofErr w:type="spellEnd"/>
      <w:r w:rsidRPr="00722000">
        <w:rPr>
          <w:color w:val="333333"/>
          <w:sz w:val="28"/>
          <w:szCs w:val="28"/>
        </w:rPr>
        <w:t>,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cmp</w:t>
      </w:r>
      <w:proofErr w:type="spellEnd"/>
      <w:r w:rsidRPr="00722000">
        <w:rPr>
          <w:color w:val="333333"/>
          <w:sz w:val="28"/>
          <w:szCs w:val="28"/>
        </w:rPr>
        <w:t xml:space="preserve"> AX,CX</w:t>
      </w:r>
      <w:r w:rsidRPr="00722000">
        <w:rPr>
          <w:color w:val="333333"/>
          <w:sz w:val="28"/>
          <w:szCs w:val="28"/>
        </w:rPr>
        <w:tab/>
        <w:t xml:space="preserve">; </w:t>
      </w:r>
      <w:proofErr w:type="spellStart"/>
      <w:r w:rsidRPr="00722000">
        <w:rPr>
          <w:color w:val="333333"/>
          <w:sz w:val="28"/>
          <w:szCs w:val="28"/>
        </w:rPr>
        <w:t>это</w:t>
      </w:r>
      <w:proofErr w:type="spellEnd"/>
      <w:r w:rsidRPr="00722000">
        <w:rPr>
          <w:color w:val="333333"/>
          <w:sz w:val="28"/>
          <w:szCs w:val="28"/>
        </w:rPr>
        <w:t xml:space="preserve"> </w:t>
      </w:r>
      <w:proofErr w:type="spellStart"/>
      <w:r w:rsidRPr="00722000">
        <w:rPr>
          <w:color w:val="333333"/>
          <w:sz w:val="28"/>
          <w:szCs w:val="28"/>
        </w:rPr>
        <w:t>процессор</w:t>
      </w:r>
      <w:proofErr w:type="spellEnd"/>
      <w:r w:rsidRPr="00722000">
        <w:rPr>
          <w:color w:val="333333"/>
          <w:sz w:val="28"/>
          <w:szCs w:val="28"/>
        </w:rPr>
        <w:t xml:space="preserve"> 8086/88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jne</w:t>
      </w:r>
      <w:proofErr w:type="spellEnd"/>
      <w:r w:rsidRPr="00722000">
        <w:rPr>
          <w:color w:val="333333"/>
          <w:sz w:val="28"/>
          <w:szCs w:val="28"/>
        </w:rPr>
        <w:t xml:space="preserve"> non_8086</w:t>
      </w:r>
      <w:r w:rsidRPr="00722000">
        <w:rPr>
          <w:color w:val="333333"/>
          <w:sz w:val="28"/>
          <w:szCs w:val="28"/>
        </w:rPr>
        <w:tab/>
        <w:t xml:space="preserve">; </w:t>
      </w:r>
      <w:proofErr w:type="spellStart"/>
      <w:r w:rsidRPr="00722000">
        <w:rPr>
          <w:color w:val="333333"/>
          <w:sz w:val="28"/>
          <w:szCs w:val="28"/>
        </w:rPr>
        <w:t>переход</w:t>
      </w:r>
      <w:proofErr w:type="spellEnd"/>
      <w:r w:rsidRPr="00722000">
        <w:rPr>
          <w:color w:val="333333"/>
          <w:sz w:val="28"/>
          <w:szCs w:val="28"/>
        </w:rPr>
        <w:t xml:space="preserve">, </w:t>
      </w:r>
      <w:proofErr w:type="spellStart"/>
      <w:r w:rsidRPr="00722000">
        <w:rPr>
          <w:color w:val="333333"/>
          <w:sz w:val="28"/>
          <w:szCs w:val="28"/>
        </w:rPr>
        <w:t>если</w:t>
      </w:r>
      <w:proofErr w:type="spellEnd"/>
      <w:r w:rsidRPr="00722000">
        <w:rPr>
          <w:color w:val="333333"/>
          <w:sz w:val="28"/>
          <w:szCs w:val="28"/>
        </w:rPr>
        <w:t xml:space="preserve"> не 8086/88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</w:r>
      <w:r w:rsidRPr="00722000">
        <w:rPr>
          <w:color w:val="333333"/>
          <w:sz w:val="28"/>
          <w:szCs w:val="28"/>
        </w:rPr>
        <w:tab/>
      </w:r>
      <w:proofErr w:type="spellStart"/>
      <w:r w:rsidRPr="00722000">
        <w:rPr>
          <w:color w:val="333333"/>
          <w:sz w:val="28"/>
          <w:szCs w:val="28"/>
        </w:rPr>
        <w:t>jmp</w:t>
      </w:r>
      <w:proofErr w:type="spellEnd"/>
      <w:r w:rsidRPr="00722000">
        <w:rPr>
          <w:color w:val="333333"/>
          <w:sz w:val="28"/>
          <w:szCs w:val="28"/>
        </w:rPr>
        <w:t xml:space="preserve"> cputype_8086; печать типа </w:t>
      </w:r>
      <w:proofErr w:type="spellStart"/>
      <w:r w:rsidRPr="00722000">
        <w:rPr>
          <w:color w:val="333333"/>
          <w:sz w:val="28"/>
          <w:szCs w:val="28"/>
        </w:rPr>
        <w:t>процессора</w:t>
      </w:r>
      <w:proofErr w:type="spellEnd"/>
      <w:r w:rsidRPr="00722000">
        <w:rPr>
          <w:color w:val="333333"/>
          <w:sz w:val="28"/>
          <w:szCs w:val="28"/>
        </w:rPr>
        <w:t xml:space="preserve"> 8086/88</w:t>
      </w: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  <w:t xml:space="preserve">non_8086: </w:t>
      </w:r>
      <w:proofErr w:type="spellStart"/>
      <w:r w:rsidRPr="00722000">
        <w:rPr>
          <w:color w:val="333333"/>
          <w:sz w:val="28"/>
          <w:szCs w:val="28"/>
        </w:rPr>
        <w:t>mov</w:t>
      </w:r>
      <w:proofErr w:type="spellEnd"/>
      <w:r w:rsidRPr="00722000">
        <w:rPr>
          <w:color w:val="333333"/>
          <w:sz w:val="28"/>
          <w:szCs w:val="28"/>
        </w:rPr>
        <w:t xml:space="preserve"> AX, 0</w:t>
      </w:r>
      <w:r w:rsidRPr="00722000">
        <w:rPr>
          <w:color w:val="333333"/>
          <w:sz w:val="28"/>
          <w:szCs w:val="28"/>
        </w:rPr>
        <w:tab/>
        <w:t xml:space="preserve">; </w:t>
      </w:r>
      <w:proofErr w:type="spellStart"/>
      <w:r w:rsidRPr="00722000">
        <w:rPr>
          <w:color w:val="333333"/>
          <w:sz w:val="28"/>
          <w:szCs w:val="28"/>
        </w:rPr>
        <w:t>это</w:t>
      </w:r>
      <w:proofErr w:type="spellEnd"/>
      <w:r w:rsidRPr="00722000">
        <w:rPr>
          <w:color w:val="333333"/>
          <w:sz w:val="28"/>
          <w:szCs w:val="28"/>
        </w:rPr>
        <w:t xml:space="preserve"> не 8086/88 </w:t>
      </w:r>
      <w:proofErr w:type="spellStart"/>
      <w:r w:rsidRPr="00722000">
        <w:rPr>
          <w:color w:val="333333"/>
          <w:sz w:val="28"/>
          <w:szCs w:val="28"/>
        </w:rPr>
        <w:t>процессор</w:t>
      </w:r>
      <w:proofErr w:type="spellEnd"/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</w:p>
    <w:p w:rsidR="00722000" w:rsidRPr="00722000" w:rsidRDefault="00722000" w:rsidP="00866CD5">
      <w:pPr>
        <w:pStyle w:val="HTML"/>
        <w:rPr>
          <w:color w:val="333333"/>
          <w:sz w:val="28"/>
          <w:szCs w:val="28"/>
        </w:rPr>
      </w:pPr>
      <w:r w:rsidRPr="00722000">
        <w:rPr>
          <w:color w:val="333333"/>
          <w:sz w:val="28"/>
          <w:szCs w:val="28"/>
        </w:rPr>
        <w:tab/>
        <w:t xml:space="preserve">cputype_8086: </w:t>
      </w:r>
      <w:proofErr w:type="spellStart"/>
      <w:r w:rsidRPr="00722000">
        <w:rPr>
          <w:color w:val="333333"/>
          <w:sz w:val="28"/>
          <w:szCs w:val="28"/>
        </w:rPr>
        <w:t>mov</w:t>
      </w:r>
      <w:proofErr w:type="spellEnd"/>
      <w:r w:rsidRPr="00722000">
        <w:rPr>
          <w:color w:val="333333"/>
          <w:sz w:val="28"/>
          <w:szCs w:val="28"/>
        </w:rPr>
        <w:t xml:space="preserve"> AX, 1</w:t>
      </w:r>
      <w:r w:rsidRPr="00722000">
        <w:rPr>
          <w:color w:val="333333"/>
          <w:sz w:val="28"/>
          <w:szCs w:val="28"/>
        </w:rPr>
        <w:tab/>
        <w:t xml:space="preserve">; </w:t>
      </w:r>
      <w:proofErr w:type="spellStart"/>
      <w:r w:rsidRPr="00722000">
        <w:rPr>
          <w:color w:val="333333"/>
          <w:sz w:val="28"/>
          <w:szCs w:val="28"/>
        </w:rPr>
        <w:t>это</w:t>
      </w:r>
      <w:proofErr w:type="spellEnd"/>
      <w:r w:rsidRPr="00722000">
        <w:rPr>
          <w:color w:val="333333"/>
          <w:sz w:val="28"/>
          <w:szCs w:val="28"/>
        </w:rPr>
        <w:t xml:space="preserve"> 8086/88 </w:t>
      </w:r>
      <w:proofErr w:type="spellStart"/>
      <w:r w:rsidRPr="00722000">
        <w:rPr>
          <w:color w:val="333333"/>
          <w:sz w:val="28"/>
          <w:szCs w:val="28"/>
        </w:rPr>
        <w:t>процессор</w:t>
      </w:r>
      <w:proofErr w:type="spellEnd"/>
      <w:r w:rsidRPr="00722000">
        <w:rPr>
          <w:color w:val="333333"/>
          <w:sz w:val="28"/>
          <w:szCs w:val="28"/>
        </w:rPr>
        <w:t xml:space="preserve">  </w:t>
      </w:r>
    </w:p>
    <w:p w:rsidR="00722000" w:rsidRPr="00722000" w:rsidRDefault="00722000" w:rsidP="00866CD5">
      <w:pPr>
        <w:pStyle w:val="2"/>
        <w:spacing w:before="0"/>
        <w:rPr>
          <w:rFonts w:ascii="Segoe UI" w:hAnsi="Segoe UI" w:cs="Segoe UI"/>
          <w:color w:val="336600"/>
          <w:sz w:val="28"/>
          <w:szCs w:val="28"/>
        </w:rPr>
      </w:pPr>
      <w:r w:rsidRPr="00722000">
        <w:rPr>
          <w:rFonts w:ascii="Segoe UI" w:hAnsi="Segoe UI" w:cs="Segoe UI"/>
          <w:color w:val="336600"/>
          <w:sz w:val="28"/>
          <w:szCs w:val="28"/>
        </w:rPr>
        <w:t xml:space="preserve">10.4 Порядок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выполнения</w:t>
      </w:r>
      <w:proofErr w:type="spellEnd"/>
      <w:r w:rsidRPr="00722000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работы</w:t>
      </w:r>
      <w:proofErr w:type="spellEnd"/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Выполнение работы состоит в разработке, отладке и выполнении ассем</w:t>
      </w:r>
      <w:r w:rsidRPr="00722000">
        <w:rPr>
          <w:rFonts w:ascii="Segoe UI" w:hAnsi="Segoe UI" w:cs="Segoe UI"/>
          <w:color w:val="333333"/>
          <w:sz w:val="28"/>
          <w:szCs w:val="28"/>
        </w:rPr>
        <w:t>б</w:t>
      </w:r>
      <w:r w:rsidRPr="00722000">
        <w:rPr>
          <w:rFonts w:ascii="Segoe UI" w:hAnsi="Segoe UI" w:cs="Segoe UI"/>
          <w:color w:val="333333"/>
          <w:sz w:val="28"/>
          <w:szCs w:val="28"/>
        </w:rPr>
        <w:t xml:space="preserve">лерных программ для идентификации CPU в среде разработки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Visual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C++. Осно</w:t>
      </w:r>
      <w:r w:rsidRPr="00722000">
        <w:rPr>
          <w:rFonts w:ascii="Segoe UI" w:hAnsi="Segoe UI" w:cs="Segoe UI"/>
          <w:color w:val="333333"/>
          <w:sz w:val="28"/>
          <w:szCs w:val="28"/>
        </w:rPr>
        <w:t>в</w:t>
      </w:r>
      <w:r w:rsidRPr="00722000">
        <w:rPr>
          <w:rFonts w:ascii="Segoe UI" w:hAnsi="Segoe UI" w:cs="Segoe UI"/>
          <w:color w:val="333333"/>
          <w:sz w:val="28"/>
          <w:szCs w:val="28"/>
        </w:rPr>
        <w:t xml:space="preserve">ные этапы работы в среде </w:t>
      </w:r>
      <w:proofErr w:type="spellStart"/>
      <w:r w:rsidRPr="00722000">
        <w:rPr>
          <w:rFonts w:ascii="Segoe UI" w:hAnsi="Segoe UI" w:cs="Segoe UI"/>
          <w:color w:val="333333"/>
          <w:sz w:val="28"/>
          <w:szCs w:val="28"/>
        </w:rPr>
        <w:t>Visual</w:t>
      </w:r>
      <w:proofErr w:type="spellEnd"/>
      <w:r w:rsidRPr="00722000">
        <w:rPr>
          <w:rFonts w:ascii="Segoe UI" w:hAnsi="Segoe UI" w:cs="Segoe UI"/>
          <w:color w:val="333333"/>
          <w:sz w:val="28"/>
          <w:szCs w:val="28"/>
        </w:rPr>
        <w:t xml:space="preserve"> C++ рассмотрены в </w:t>
      </w:r>
      <w:hyperlink r:id="rId14" w:anchor="p2_4" w:history="1">
        <w:r w:rsidRPr="00722000">
          <w:rPr>
            <w:rStyle w:val="a3"/>
            <w:rFonts w:ascii="Segoe UI" w:hAnsi="Segoe UI" w:cs="Segoe UI"/>
            <w:color w:val="6666FF"/>
            <w:sz w:val="28"/>
            <w:szCs w:val="28"/>
          </w:rPr>
          <w:t>лабораторной работе 8 (п. 8.4)</w:t>
        </w:r>
      </w:hyperlink>
      <w:r w:rsidRPr="00722000">
        <w:rPr>
          <w:rFonts w:ascii="Segoe UI" w:hAnsi="Segoe UI" w:cs="Segoe UI"/>
          <w:color w:val="333333"/>
          <w:sz w:val="28"/>
          <w:szCs w:val="28"/>
        </w:rPr>
        <w:t>.</w:t>
      </w:r>
    </w:p>
    <w:p w:rsidR="00722000" w:rsidRPr="00722000" w:rsidRDefault="00722000" w:rsidP="00866CD5">
      <w:pPr>
        <w:numPr>
          <w:ilvl w:val="0"/>
          <w:numId w:val="36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t>Используя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регистр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флагов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,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необходимо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убедиться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в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наличии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32-разрядного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в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системе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.</w:t>
      </w:r>
    </w:p>
    <w:p w:rsidR="00722000" w:rsidRPr="00722000" w:rsidRDefault="00722000" w:rsidP="00866CD5">
      <w:pPr>
        <w:numPr>
          <w:ilvl w:val="0"/>
          <w:numId w:val="36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t>Убедиться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в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поддержке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команды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CPUID (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посредством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бита ID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регистра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EFLAGS) и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определить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максимальное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значение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параметра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ее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вызова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.</w:t>
      </w:r>
    </w:p>
    <w:p w:rsidR="00722000" w:rsidRPr="00722000" w:rsidRDefault="00722000" w:rsidP="00866CD5">
      <w:pPr>
        <w:numPr>
          <w:ilvl w:val="0"/>
          <w:numId w:val="36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 xml:space="preserve">Получить строку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идентификации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производителя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и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сохр</w:t>
      </w:r>
      <w:r w:rsidRPr="00722000">
        <w:rPr>
          <w:rFonts w:ascii="Segoe UI" w:hAnsi="Segoe UI" w:cs="Segoe UI"/>
          <w:color w:val="333333"/>
          <w:szCs w:val="28"/>
        </w:rPr>
        <w:t>а</w:t>
      </w:r>
      <w:r w:rsidRPr="00722000">
        <w:rPr>
          <w:rFonts w:ascii="Segoe UI" w:hAnsi="Segoe UI" w:cs="Segoe UI"/>
          <w:color w:val="333333"/>
          <w:szCs w:val="28"/>
        </w:rPr>
        <w:t>нить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ее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в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памяти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.</w:t>
      </w:r>
    </w:p>
    <w:p w:rsidR="00722000" w:rsidRPr="00722000" w:rsidRDefault="00722000" w:rsidP="00866CD5">
      <w:pPr>
        <w:numPr>
          <w:ilvl w:val="0"/>
          <w:numId w:val="36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 xml:space="preserve">Получить сигнатуру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и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определить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его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модель,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семейство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и т.п.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Выполнить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анализ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дополнительной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информации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о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.</w:t>
      </w:r>
    </w:p>
    <w:p w:rsidR="00722000" w:rsidRPr="00722000" w:rsidRDefault="00722000" w:rsidP="00866CD5">
      <w:pPr>
        <w:numPr>
          <w:ilvl w:val="0"/>
          <w:numId w:val="36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 xml:space="preserve">Получить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флаги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свойств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.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Составить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список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поддерживаемых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</w:t>
      </w:r>
      <w:r w:rsidRPr="00722000">
        <w:rPr>
          <w:rFonts w:ascii="Segoe UI" w:hAnsi="Segoe UI" w:cs="Segoe UI"/>
          <w:color w:val="333333"/>
          <w:szCs w:val="28"/>
        </w:rPr>
        <w:t>с</w:t>
      </w:r>
      <w:r w:rsidRPr="00722000">
        <w:rPr>
          <w:rFonts w:ascii="Segoe UI" w:hAnsi="Segoe UI" w:cs="Segoe UI"/>
          <w:color w:val="333333"/>
          <w:szCs w:val="28"/>
        </w:rPr>
        <w:t>сором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свойств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.</w:t>
      </w:r>
    </w:p>
    <w:p w:rsidR="00722000" w:rsidRPr="00722000" w:rsidRDefault="00722000" w:rsidP="00866CD5">
      <w:pPr>
        <w:pStyle w:val="2"/>
        <w:spacing w:before="0"/>
        <w:rPr>
          <w:rFonts w:ascii="Segoe UI" w:hAnsi="Segoe UI" w:cs="Segoe UI"/>
          <w:color w:val="336600"/>
          <w:sz w:val="28"/>
          <w:szCs w:val="28"/>
        </w:rPr>
      </w:pPr>
      <w:r w:rsidRPr="00722000">
        <w:rPr>
          <w:rFonts w:ascii="Segoe UI" w:hAnsi="Segoe UI" w:cs="Segoe UI"/>
          <w:color w:val="336600"/>
          <w:sz w:val="28"/>
          <w:szCs w:val="28"/>
        </w:rPr>
        <w:t xml:space="preserve">10.5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Содержание</w:t>
      </w:r>
      <w:proofErr w:type="spellEnd"/>
      <w:r w:rsidRPr="00722000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отчета</w:t>
      </w:r>
      <w:proofErr w:type="spellEnd"/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Отчет о лабораторной работе должен содержать:</w:t>
      </w:r>
    </w:p>
    <w:p w:rsidR="00722000" w:rsidRPr="00722000" w:rsidRDefault="00722000" w:rsidP="00866CD5">
      <w:pPr>
        <w:numPr>
          <w:ilvl w:val="0"/>
          <w:numId w:val="37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t>цель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работы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;</w:t>
      </w:r>
    </w:p>
    <w:p w:rsidR="00722000" w:rsidRPr="00722000" w:rsidRDefault="00722000" w:rsidP="00866CD5">
      <w:pPr>
        <w:numPr>
          <w:ilvl w:val="0"/>
          <w:numId w:val="37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t>краткое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описание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теоретических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основ;</w:t>
      </w:r>
    </w:p>
    <w:p w:rsidR="00722000" w:rsidRPr="00722000" w:rsidRDefault="00722000" w:rsidP="00866CD5">
      <w:pPr>
        <w:numPr>
          <w:ilvl w:val="0"/>
          <w:numId w:val="37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 xml:space="preserve">постановку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задачи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;</w:t>
      </w:r>
    </w:p>
    <w:p w:rsidR="00722000" w:rsidRPr="00722000" w:rsidRDefault="00722000" w:rsidP="00866CD5">
      <w:pPr>
        <w:numPr>
          <w:ilvl w:val="0"/>
          <w:numId w:val="37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t>экспериментально-практическую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часть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(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включая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анализ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результатов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);</w:t>
      </w:r>
    </w:p>
    <w:p w:rsidR="00722000" w:rsidRPr="00722000" w:rsidRDefault="00722000" w:rsidP="00866CD5">
      <w:pPr>
        <w:numPr>
          <w:ilvl w:val="0"/>
          <w:numId w:val="37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t>выводы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по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работе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.</w:t>
      </w:r>
    </w:p>
    <w:p w:rsidR="00722000" w:rsidRPr="00722000" w:rsidRDefault="00722000" w:rsidP="00866CD5">
      <w:pPr>
        <w:pStyle w:val="a4"/>
        <w:spacing w:before="0" w:beforeAutospacing="0" w:after="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722000">
        <w:rPr>
          <w:rFonts w:ascii="Segoe UI" w:hAnsi="Segoe UI" w:cs="Segoe UI"/>
          <w:color w:val="333333"/>
          <w:sz w:val="28"/>
          <w:szCs w:val="28"/>
        </w:rPr>
        <w:t>В экспериментально-практической части необходимо привести исходные тексты разработанных программ (на языке C++ с ассемблерными вставк</w:t>
      </w:r>
      <w:r w:rsidRPr="00722000">
        <w:rPr>
          <w:rFonts w:ascii="Segoe UI" w:hAnsi="Segoe UI" w:cs="Segoe UI"/>
          <w:color w:val="333333"/>
          <w:sz w:val="28"/>
          <w:szCs w:val="28"/>
        </w:rPr>
        <w:t>а</w:t>
      </w:r>
      <w:r w:rsidRPr="00722000">
        <w:rPr>
          <w:rFonts w:ascii="Segoe UI" w:hAnsi="Segoe UI" w:cs="Segoe UI"/>
          <w:color w:val="333333"/>
          <w:sz w:val="28"/>
          <w:szCs w:val="28"/>
        </w:rPr>
        <w:t>ми) и результаты их выполнения, полученные в регистрах CPU и (или) яче</w:t>
      </w:r>
      <w:r w:rsidRPr="00722000">
        <w:rPr>
          <w:rFonts w:ascii="Segoe UI" w:hAnsi="Segoe UI" w:cs="Segoe UI"/>
          <w:color w:val="333333"/>
          <w:sz w:val="28"/>
          <w:szCs w:val="28"/>
        </w:rPr>
        <w:t>й</w:t>
      </w:r>
      <w:r w:rsidRPr="00722000">
        <w:rPr>
          <w:rFonts w:ascii="Segoe UI" w:hAnsi="Segoe UI" w:cs="Segoe UI"/>
          <w:color w:val="333333"/>
          <w:sz w:val="28"/>
          <w:szCs w:val="28"/>
        </w:rPr>
        <w:t>ках пам</w:t>
      </w:r>
      <w:r w:rsidRPr="00722000">
        <w:rPr>
          <w:rFonts w:ascii="Segoe UI" w:hAnsi="Segoe UI" w:cs="Segoe UI"/>
          <w:color w:val="333333"/>
          <w:sz w:val="28"/>
          <w:szCs w:val="28"/>
        </w:rPr>
        <w:t>я</w:t>
      </w:r>
      <w:r w:rsidRPr="00722000">
        <w:rPr>
          <w:rFonts w:ascii="Segoe UI" w:hAnsi="Segoe UI" w:cs="Segoe UI"/>
          <w:color w:val="333333"/>
          <w:sz w:val="28"/>
          <w:szCs w:val="28"/>
        </w:rPr>
        <w:t>ти.</w:t>
      </w:r>
    </w:p>
    <w:p w:rsidR="00722000" w:rsidRPr="00722000" w:rsidRDefault="00722000" w:rsidP="00866CD5">
      <w:pPr>
        <w:pStyle w:val="2"/>
        <w:spacing w:before="0"/>
        <w:rPr>
          <w:rFonts w:ascii="Segoe UI" w:hAnsi="Segoe UI" w:cs="Segoe UI"/>
          <w:color w:val="336600"/>
          <w:sz w:val="28"/>
          <w:szCs w:val="28"/>
        </w:rPr>
      </w:pPr>
      <w:r w:rsidRPr="00722000">
        <w:rPr>
          <w:rFonts w:ascii="Segoe UI" w:hAnsi="Segoe UI" w:cs="Segoe UI"/>
          <w:color w:val="336600"/>
          <w:sz w:val="28"/>
          <w:szCs w:val="28"/>
        </w:rPr>
        <w:t xml:space="preserve">10.7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Контрольные</w:t>
      </w:r>
      <w:proofErr w:type="spellEnd"/>
      <w:r w:rsidRPr="00722000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6600"/>
          <w:sz w:val="28"/>
          <w:szCs w:val="28"/>
        </w:rPr>
        <w:t>вопросы</w:t>
      </w:r>
      <w:proofErr w:type="spellEnd"/>
    </w:p>
    <w:p w:rsidR="00722000" w:rsidRPr="00722000" w:rsidRDefault="00722000" w:rsidP="00866CD5">
      <w:pPr>
        <w:numPr>
          <w:ilvl w:val="0"/>
          <w:numId w:val="38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t>Какие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существуют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способы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идентификации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типа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?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Назов</w:t>
      </w:r>
      <w:r w:rsidRPr="00722000">
        <w:rPr>
          <w:rFonts w:ascii="Segoe UI" w:hAnsi="Segoe UI" w:cs="Segoe UI"/>
          <w:color w:val="333333"/>
          <w:szCs w:val="28"/>
        </w:rPr>
        <w:t>и</w:t>
      </w:r>
      <w:r w:rsidRPr="00722000">
        <w:rPr>
          <w:rFonts w:ascii="Segoe UI" w:hAnsi="Segoe UI" w:cs="Segoe UI"/>
          <w:color w:val="333333"/>
          <w:szCs w:val="28"/>
        </w:rPr>
        <w:t>те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их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достоинства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и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недостатки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.</w:t>
      </w:r>
    </w:p>
    <w:p w:rsidR="00722000" w:rsidRPr="00722000" w:rsidRDefault="00722000" w:rsidP="00866CD5">
      <w:pPr>
        <w:numPr>
          <w:ilvl w:val="0"/>
          <w:numId w:val="38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 xml:space="preserve">Перечислите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биты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регистра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флагов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и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укажите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их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назначение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.</w:t>
      </w:r>
    </w:p>
    <w:p w:rsidR="00722000" w:rsidRPr="00722000" w:rsidRDefault="00722000" w:rsidP="00866CD5">
      <w:pPr>
        <w:numPr>
          <w:ilvl w:val="0"/>
          <w:numId w:val="38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lastRenderedPageBreak/>
        <w:t>Каким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образом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можно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идентифицировать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процессоры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8088 и 8086?</w:t>
      </w:r>
    </w:p>
    <w:p w:rsidR="00722000" w:rsidRPr="00722000" w:rsidRDefault="00722000" w:rsidP="00866CD5">
      <w:pPr>
        <w:numPr>
          <w:ilvl w:val="0"/>
          <w:numId w:val="38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t>Что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можно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определить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по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степпингу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и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семейству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?</w:t>
      </w:r>
    </w:p>
    <w:p w:rsidR="00722000" w:rsidRPr="00722000" w:rsidRDefault="00722000" w:rsidP="00866CD5">
      <w:pPr>
        <w:numPr>
          <w:ilvl w:val="0"/>
          <w:numId w:val="38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t>Как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можно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использовать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BIOS и команду CPUID при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идентификации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процессора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?</w:t>
      </w:r>
    </w:p>
    <w:p w:rsidR="00722000" w:rsidRPr="00722000" w:rsidRDefault="00722000" w:rsidP="00866CD5">
      <w:pPr>
        <w:numPr>
          <w:ilvl w:val="0"/>
          <w:numId w:val="38"/>
        </w:numPr>
        <w:rPr>
          <w:rFonts w:ascii="Segoe UI" w:hAnsi="Segoe UI" w:cs="Segoe UI"/>
          <w:color w:val="333333"/>
          <w:szCs w:val="28"/>
        </w:rPr>
      </w:pPr>
      <w:proofErr w:type="spellStart"/>
      <w:r w:rsidRPr="00722000">
        <w:rPr>
          <w:rFonts w:ascii="Segoe UI" w:hAnsi="Segoe UI" w:cs="Segoe UI"/>
          <w:color w:val="333333"/>
          <w:szCs w:val="28"/>
        </w:rPr>
        <w:t>Что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представляют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собой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флаги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свойств</w:t>
      </w:r>
      <w:proofErr w:type="spellEnd"/>
      <w:r w:rsidRPr="00722000">
        <w:rPr>
          <w:rFonts w:ascii="Segoe UI" w:hAnsi="Segoe UI" w:cs="Segoe UI"/>
          <w:color w:val="333333"/>
          <w:szCs w:val="28"/>
        </w:rPr>
        <w:t>?</w:t>
      </w:r>
    </w:p>
    <w:p w:rsidR="00722000" w:rsidRPr="00722000" w:rsidRDefault="00722000" w:rsidP="00866CD5">
      <w:pPr>
        <w:numPr>
          <w:ilvl w:val="0"/>
          <w:numId w:val="38"/>
        </w:numPr>
        <w:rPr>
          <w:rFonts w:ascii="Segoe UI" w:hAnsi="Segoe UI" w:cs="Segoe UI"/>
          <w:color w:val="333333"/>
          <w:szCs w:val="28"/>
        </w:rPr>
      </w:pPr>
      <w:r w:rsidRPr="00722000">
        <w:rPr>
          <w:rFonts w:ascii="Segoe UI" w:hAnsi="Segoe UI" w:cs="Segoe UI"/>
          <w:color w:val="333333"/>
          <w:szCs w:val="28"/>
        </w:rPr>
        <w:t xml:space="preserve">В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чем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заключается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отличие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в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назначении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полей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"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Vendor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ID" и "</w:t>
      </w:r>
      <w:proofErr w:type="spellStart"/>
      <w:r w:rsidRPr="00722000">
        <w:rPr>
          <w:rFonts w:ascii="Segoe UI" w:hAnsi="Segoe UI" w:cs="Segoe UI"/>
          <w:color w:val="333333"/>
          <w:szCs w:val="28"/>
        </w:rPr>
        <w:t>Brand</w:t>
      </w:r>
      <w:proofErr w:type="spellEnd"/>
      <w:r w:rsidRPr="00722000">
        <w:rPr>
          <w:rFonts w:ascii="Segoe UI" w:hAnsi="Segoe UI" w:cs="Segoe UI"/>
          <w:color w:val="333333"/>
          <w:szCs w:val="28"/>
        </w:rPr>
        <w:t xml:space="preserve"> ID"?</w:t>
      </w:r>
    </w:p>
    <w:p w:rsidR="004864BE" w:rsidRPr="00722000" w:rsidRDefault="004864BE" w:rsidP="00866CD5">
      <w:pPr>
        <w:rPr>
          <w:rFonts w:cs="Times New Roman"/>
          <w:szCs w:val="28"/>
        </w:rPr>
      </w:pPr>
    </w:p>
    <w:sectPr w:rsidR="004864BE" w:rsidRPr="00722000" w:rsidSect="00701CE5">
      <w:headerReference w:type="default" r:id="rId15"/>
      <w:footerReference w:type="default" r:id="rId16"/>
      <w:pgSz w:w="11906" w:h="16838"/>
      <w:pgMar w:top="1134" w:right="850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3DE" w:rsidRDefault="00F973DE" w:rsidP="00701CE5">
      <w:r>
        <w:separator/>
      </w:r>
    </w:p>
  </w:endnote>
  <w:endnote w:type="continuationSeparator" w:id="0">
    <w:p w:rsidR="00F973DE" w:rsidRDefault="00F973DE" w:rsidP="00701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36F" w:rsidRDefault="004C636F">
    <w:pPr>
      <w:pStyle w:val="a9"/>
      <w:jc w:val="right"/>
    </w:pPr>
  </w:p>
  <w:p w:rsidR="004C636F" w:rsidRDefault="004C636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3DE" w:rsidRDefault="00F973DE" w:rsidP="00701CE5">
      <w:r>
        <w:separator/>
      </w:r>
    </w:p>
  </w:footnote>
  <w:footnote w:type="continuationSeparator" w:id="0">
    <w:p w:rsidR="00F973DE" w:rsidRDefault="00F973DE" w:rsidP="00701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76660"/>
      <w:docPartObj>
        <w:docPartGallery w:val="Page Numbers (Top of Page)"/>
        <w:docPartUnique/>
      </w:docPartObj>
    </w:sdtPr>
    <w:sdtContent>
      <w:p w:rsidR="004C636F" w:rsidRDefault="00880414">
        <w:pPr>
          <w:pStyle w:val="a7"/>
          <w:jc w:val="right"/>
        </w:pPr>
        <w:fldSimple w:instr=" PAGE   \* MERGEFORMAT ">
          <w:r w:rsidR="00866CD5">
            <w:rPr>
              <w:noProof/>
            </w:rPr>
            <w:t>6</w:t>
          </w:r>
        </w:fldSimple>
      </w:p>
    </w:sdtContent>
  </w:sdt>
  <w:p w:rsidR="004C636F" w:rsidRDefault="004C636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628"/>
    <w:multiLevelType w:val="multilevel"/>
    <w:tmpl w:val="8252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23EBB"/>
    <w:multiLevelType w:val="multilevel"/>
    <w:tmpl w:val="87A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764F7"/>
    <w:multiLevelType w:val="multilevel"/>
    <w:tmpl w:val="386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F3F90"/>
    <w:multiLevelType w:val="multilevel"/>
    <w:tmpl w:val="7C02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AD21DE"/>
    <w:multiLevelType w:val="multilevel"/>
    <w:tmpl w:val="15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B00128"/>
    <w:multiLevelType w:val="multilevel"/>
    <w:tmpl w:val="F54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151DCD"/>
    <w:multiLevelType w:val="multilevel"/>
    <w:tmpl w:val="E86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246335"/>
    <w:multiLevelType w:val="multilevel"/>
    <w:tmpl w:val="659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38365E"/>
    <w:multiLevelType w:val="multilevel"/>
    <w:tmpl w:val="F202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32146"/>
    <w:multiLevelType w:val="multilevel"/>
    <w:tmpl w:val="414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6606C2"/>
    <w:multiLevelType w:val="multilevel"/>
    <w:tmpl w:val="F20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972081"/>
    <w:multiLevelType w:val="multilevel"/>
    <w:tmpl w:val="6B62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76760B"/>
    <w:multiLevelType w:val="multilevel"/>
    <w:tmpl w:val="A5F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671E69"/>
    <w:multiLevelType w:val="multilevel"/>
    <w:tmpl w:val="B7B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490342"/>
    <w:multiLevelType w:val="multilevel"/>
    <w:tmpl w:val="6148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D76515"/>
    <w:multiLevelType w:val="multilevel"/>
    <w:tmpl w:val="2256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2B764D"/>
    <w:multiLevelType w:val="multilevel"/>
    <w:tmpl w:val="772A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A20409"/>
    <w:multiLevelType w:val="multilevel"/>
    <w:tmpl w:val="1318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DC3753"/>
    <w:multiLevelType w:val="multilevel"/>
    <w:tmpl w:val="4F32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38535E"/>
    <w:multiLevelType w:val="multilevel"/>
    <w:tmpl w:val="26C8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50326F"/>
    <w:multiLevelType w:val="multilevel"/>
    <w:tmpl w:val="FA56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BB1694"/>
    <w:multiLevelType w:val="multilevel"/>
    <w:tmpl w:val="D974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573972"/>
    <w:multiLevelType w:val="multilevel"/>
    <w:tmpl w:val="F802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C474DE"/>
    <w:multiLevelType w:val="multilevel"/>
    <w:tmpl w:val="9182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E31ED3"/>
    <w:multiLevelType w:val="multilevel"/>
    <w:tmpl w:val="927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13137A"/>
    <w:multiLevelType w:val="multilevel"/>
    <w:tmpl w:val="C0D2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286611"/>
    <w:multiLevelType w:val="multilevel"/>
    <w:tmpl w:val="157E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DC04EE"/>
    <w:multiLevelType w:val="multilevel"/>
    <w:tmpl w:val="80A6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F40683"/>
    <w:multiLevelType w:val="multilevel"/>
    <w:tmpl w:val="04DE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967119"/>
    <w:multiLevelType w:val="multilevel"/>
    <w:tmpl w:val="50D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11471D"/>
    <w:multiLevelType w:val="multilevel"/>
    <w:tmpl w:val="E152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C05B06"/>
    <w:multiLevelType w:val="multilevel"/>
    <w:tmpl w:val="709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D81678"/>
    <w:multiLevelType w:val="multilevel"/>
    <w:tmpl w:val="6FF8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9089F"/>
    <w:multiLevelType w:val="multilevel"/>
    <w:tmpl w:val="F1B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150ED6"/>
    <w:multiLevelType w:val="multilevel"/>
    <w:tmpl w:val="D362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697FDC"/>
    <w:multiLevelType w:val="multilevel"/>
    <w:tmpl w:val="C594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C82785"/>
    <w:multiLevelType w:val="multilevel"/>
    <w:tmpl w:val="9AF6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A45F69"/>
    <w:multiLevelType w:val="multilevel"/>
    <w:tmpl w:val="113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3"/>
  </w:num>
  <w:num w:numId="3">
    <w:abstractNumId w:val="15"/>
  </w:num>
  <w:num w:numId="4">
    <w:abstractNumId w:val="1"/>
  </w:num>
  <w:num w:numId="5">
    <w:abstractNumId w:val="32"/>
  </w:num>
  <w:num w:numId="6">
    <w:abstractNumId w:val="2"/>
  </w:num>
  <w:num w:numId="7">
    <w:abstractNumId w:val="35"/>
  </w:num>
  <w:num w:numId="8">
    <w:abstractNumId w:val="12"/>
  </w:num>
  <w:num w:numId="9">
    <w:abstractNumId w:val="7"/>
  </w:num>
  <w:num w:numId="10">
    <w:abstractNumId w:val="37"/>
  </w:num>
  <w:num w:numId="11">
    <w:abstractNumId w:val="34"/>
  </w:num>
  <w:num w:numId="12">
    <w:abstractNumId w:val="17"/>
  </w:num>
  <w:num w:numId="13">
    <w:abstractNumId w:val="6"/>
  </w:num>
  <w:num w:numId="14">
    <w:abstractNumId w:val="3"/>
  </w:num>
  <w:num w:numId="15">
    <w:abstractNumId w:val="31"/>
  </w:num>
  <w:num w:numId="16">
    <w:abstractNumId w:val="13"/>
  </w:num>
  <w:num w:numId="17">
    <w:abstractNumId w:val="22"/>
  </w:num>
  <w:num w:numId="18">
    <w:abstractNumId w:val="5"/>
  </w:num>
  <w:num w:numId="19">
    <w:abstractNumId w:val="0"/>
  </w:num>
  <w:num w:numId="20">
    <w:abstractNumId w:val="29"/>
  </w:num>
  <w:num w:numId="21">
    <w:abstractNumId w:val="10"/>
  </w:num>
  <w:num w:numId="22">
    <w:abstractNumId w:val="30"/>
  </w:num>
  <w:num w:numId="23">
    <w:abstractNumId w:val="14"/>
  </w:num>
  <w:num w:numId="24">
    <w:abstractNumId w:val="16"/>
  </w:num>
  <w:num w:numId="25">
    <w:abstractNumId w:val="28"/>
  </w:num>
  <w:num w:numId="26">
    <w:abstractNumId w:val="21"/>
  </w:num>
  <w:num w:numId="27">
    <w:abstractNumId w:val="24"/>
  </w:num>
  <w:num w:numId="28">
    <w:abstractNumId w:val="33"/>
  </w:num>
  <w:num w:numId="29">
    <w:abstractNumId w:val="9"/>
  </w:num>
  <w:num w:numId="30">
    <w:abstractNumId w:val="4"/>
  </w:num>
  <w:num w:numId="31">
    <w:abstractNumId w:val="11"/>
  </w:num>
  <w:num w:numId="32">
    <w:abstractNumId w:val="8"/>
  </w:num>
  <w:num w:numId="33">
    <w:abstractNumId w:val="20"/>
  </w:num>
  <w:num w:numId="34">
    <w:abstractNumId w:val="36"/>
  </w:num>
  <w:num w:numId="35">
    <w:abstractNumId w:val="18"/>
  </w:num>
  <w:num w:numId="36">
    <w:abstractNumId w:val="25"/>
  </w:num>
  <w:num w:numId="37">
    <w:abstractNumId w:val="27"/>
  </w:num>
  <w:num w:numId="3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autoHyphenation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5F4"/>
    <w:rsid w:val="0000176F"/>
    <w:rsid w:val="000020C8"/>
    <w:rsid w:val="00002FE9"/>
    <w:rsid w:val="0000346A"/>
    <w:rsid w:val="000034BF"/>
    <w:rsid w:val="000036F9"/>
    <w:rsid w:val="00004187"/>
    <w:rsid w:val="00004BF4"/>
    <w:rsid w:val="00005333"/>
    <w:rsid w:val="0000601E"/>
    <w:rsid w:val="00006438"/>
    <w:rsid w:val="00006805"/>
    <w:rsid w:val="000102A0"/>
    <w:rsid w:val="000113D6"/>
    <w:rsid w:val="00011583"/>
    <w:rsid w:val="0001168D"/>
    <w:rsid w:val="00011A76"/>
    <w:rsid w:val="0001230A"/>
    <w:rsid w:val="0001253A"/>
    <w:rsid w:val="00013527"/>
    <w:rsid w:val="00014531"/>
    <w:rsid w:val="00015C30"/>
    <w:rsid w:val="0001603B"/>
    <w:rsid w:val="000161C0"/>
    <w:rsid w:val="00016E22"/>
    <w:rsid w:val="00016E49"/>
    <w:rsid w:val="00017745"/>
    <w:rsid w:val="00020E3A"/>
    <w:rsid w:val="00021719"/>
    <w:rsid w:val="00021958"/>
    <w:rsid w:val="00022A9D"/>
    <w:rsid w:val="0002305A"/>
    <w:rsid w:val="000237C7"/>
    <w:rsid w:val="00023DCA"/>
    <w:rsid w:val="000244B5"/>
    <w:rsid w:val="000249C9"/>
    <w:rsid w:val="000255F3"/>
    <w:rsid w:val="0002627F"/>
    <w:rsid w:val="000263A4"/>
    <w:rsid w:val="0002677A"/>
    <w:rsid w:val="00026C48"/>
    <w:rsid w:val="000277FF"/>
    <w:rsid w:val="00027E79"/>
    <w:rsid w:val="00030E69"/>
    <w:rsid w:val="00031496"/>
    <w:rsid w:val="0003177E"/>
    <w:rsid w:val="00032041"/>
    <w:rsid w:val="00033D52"/>
    <w:rsid w:val="00034362"/>
    <w:rsid w:val="00035250"/>
    <w:rsid w:val="00036C58"/>
    <w:rsid w:val="00036E25"/>
    <w:rsid w:val="0003708B"/>
    <w:rsid w:val="000375F0"/>
    <w:rsid w:val="00040821"/>
    <w:rsid w:val="000408BA"/>
    <w:rsid w:val="000409E4"/>
    <w:rsid w:val="00040E65"/>
    <w:rsid w:val="000410D4"/>
    <w:rsid w:val="00041AA7"/>
    <w:rsid w:val="00041B04"/>
    <w:rsid w:val="000429BF"/>
    <w:rsid w:val="00043239"/>
    <w:rsid w:val="00043E05"/>
    <w:rsid w:val="00045C85"/>
    <w:rsid w:val="000471B1"/>
    <w:rsid w:val="00047424"/>
    <w:rsid w:val="000475CB"/>
    <w:rsid w:val="000478F3"/>
    <w:rsid w:val="0005129C"/>
    <w:rsid w:val="00052E73"/>
    <w:rsid w:val="00054A19"/>
    <w:rsid w:val="00054D9B"/>
    <w:rsid w:val="0005520D"/>
    <w:rsid w:val="00055A84"/>
    <w:rsid w:val="00055CC2"/>
    <w:rsid w:val="000560F9"/>
    <w:rsid w:val="000561CE"/>
    <w:rsid w:val="00056AD7"/>
    <w:rsid w:val="00060F19"/>
    <w:rsid w:val="0006114D"/>
    <w:rsid w:val="000617BB"/>
    <w:rsid w:val="00061805"/>
    <w:rsid w:val="00061B24"/>
    <w:rsid w:val="0006205A"/>
    <w:rsid w:val="0006226D"/>
    <w:rsid w:val="00062770"/>
    <w:rsid w:val="000629CE"/>
    <w:rsid w:val="00062A6B"/>
    <w:rsid w:val="00062F7B"/>
    <w:rsid w:val="000632DA"/>
    <w:rsid w:val="00063CC0"/>
    <w:rsid w:val="000647EE"/>
    <w:rsid w:val="00064D44"/>
    <w:rsid w:val="0006532E"/>
    <w:rsid w:val="00065A92"/>
    <w:rsid w:val="00066FA9"/>
    <w:rsid w:val="00067F85"/>
    <w:rsid w:val="0007019E"/>
    <w:rsid w:val="00070485"/>
    <w:rsid w:val="000712BA"/>
    <w:rsid w:val="000719E7"/>
    <w:rsid w:val="0007295F"/>
    <w:rsid w:val="00073193"/>
    <w:rsid w:val="0007324D"/>
    <w:rsid w:val="00073C3E"/>
    <w:rsid w:val="00074259"/>
    <w:rsid w:val="000761F5"/>
    <w:rsid w:val="00076B19"/>
    <w:rsid w:val="00076C31"/>
    <w:rsid w:val="00076E0D"/>
    <w:rsid w:val="000772E8"/>
    <w:rsid w:val="00077B7F"/>
    <w:rsid w:val="00077DF1"/>
    <w:rsid w:val="0008196B"/>
    <w:rsid w:val="00081E29"/>
    <w:rsid w:val="0008268E"/>
    <w:rsid w:val="00082C03"/>
    <w:rsid w:val="0008331A"/>
    <w:rsid w:val="00083D30"/>
    <w:rsid w:val="00084147"/>
    <w:rsid w:val="000844A0"/>
    <w:rsid w:val="00084E21"/>
    <w:rsid w:val="00084FC4"/>
    <w:rsid w:val="0008515F"/>
    <w:rsid w:val="000866CB"/>
    <w:rsid w:val="00087354"/>
    <w:rsid w:val="000877D0"/>
    <w:rsid w:val="0009029E"/>
    <w:rsid w:val="00090B4C"/>
    <w:rsid w:val="00090D47"/>
    <w:rsid w:val="00091871"/>
    <w:rsid w:val="00091F41"/>
    <w:rsid w:val="00091FA2"/>
    <w:rsid w:val="000926C9"/>
    <w:rsid w:val="00092AC3"/>
    <w:rsid w:val="00092EA3"/>
    <w:rsid w:val="00094D72"/>
    <w:rsid w:val="000954C2"/>
    <w:rsid w:val="00096167"/>
    <w:rsid w:val="00096E8E"/>
    <w:rsid w:val="000970C9"/>
    <w:rsid w:val="00097F4F"/>
    <w:rsid w:val="000A079A"/>
    <w:rsid w:val="000A1358"/>
    <w:rsid w:val="000A3640"/>
    <w:rsid w:val="000A3811"/>
    <w:rsid w:val="000A5168"/>
    <w:rsid w:val="000A581C"/>
    <w:rsid w:val="000A5C5D"/>
    <w:rsid w:val="000A6171"/>
    <w:rsid w:val="000A75DE"/>
    <w:rsid w:val="000A7607"/>
    <w:rsid w:val="000A7BD4"/>
    <w:rsid w:val="000B0484"/>
    <w:rsid w:val="000B0521"/>
    <w:rsid w:val="000B053E"/>
    <w:rsid w:val="000B0695"/>
    <w:rsid w:val="000B06DF"/>
    <w:rsid w:val="000B0BED"/>
    <w:rsid w:val="000B1668"/>
    <w:rsid w:val="000B1CB2"/>
    <w:rsid w:val="000B2B19"/>
    <w:rsid w:val="000B2FFC"/>
    <w:rsid w:val="000B31A8"/>
    <w:rsid w:val="000B4A5A"/>
    <w:rsid w:val="000B4C45"/>
    <w:rsid w:val="000B4D00"/>
    <w:rsid w:val="000B4F6C"/>
    <w:rsid w:val="000B6259"/>
    <w:rsid w:val="000B6942"/>
    <w:rsid w:val="000B6B80"/>
    <w:rsid w:val="000B72FA"/>
    <w:rsid w:val="000B73AF"/>
    <w:rsid w:val="000C026B"/>
    <w:rsid w:val="000C1D9C"/>
    <w:rsid w:val="000C1DA6"/>
    <w:rsid w:val="000C1DCA"/>
    <w:rsid w:val="000C25E4"/>
    <w:rsid w:val="000C27DC"/>
    <w:rsid w:val="000C4CB8"/>
    <w:rsid w:val="000C56D4"/>
    <w:rsid w:val="000C623F"/>
    <w:rsid w:val="000D0361"/>
    <w:rsid w:val="000D0822"/>
    <w:rsid w:val="000D1995"/>
    <w:rsid w:val="000D2661"/>
    <w:rsid w:val="000D2ADF"/>
    <w:rsid w:val="000D4211"/>
    <w:rsid w:val="000D48A1"/>
    <w:rsid w:val="000D51DA"/>
    <w:rsid w:val="000D53AF"/>
    <w:rsid w:val="000D5D0F"/>
    <w:rsid w:val="000D6088"/>
    <w:rsid w:val="000D6F51"/>
    <w:rsid w:val="000E0993"/>
    <w:rsid w:val="000E0B98"/>
    <w:rsid w:val="000E0CB7"/>
    <w:rsid w:val="000E1007"/>
    <w:rsid w:val="000E1DA8"/>
    <w:rsid w:val="000E1F30"/>
    <w:rsid w:val="000E310E"/>
    <w:rsid w:val="000E35EE"/>
    <w:rsid w:val="000E3D11"/>
    <w:rsid w:val="000E42B4"/>
    <w:rsid w:val="000E43B7"/>
    <w:rsid w:val="000E4DE3"/>
    <w:rsid w:val="000E4F19"/>
    <w:rsid w:val="000E4FB5"/>
    <w:rsid w:val="000E51A3"/>
    <w:rsid w:val="000E543E"/>
    <w:rsid w:val="000E6A1C"/>
    <w:rsid w:val="000E746C"/>
    <w:rsid w:val="000E7C98"/>
    <w:rsid w:val="000F0015"/>
    <w:rsid w:val="000F01E1"/>
    <w:rsid w:val="000F05A2"/>
    <w:rsid w:val="000F18BC"/>
    <w:rsid w:val="000F1A5C"/>
    <w:rsid w:val="000F2AED"/>
    <w:rsid w:val="000F2DC7"/>
    <w:rsid w:val="000F2FFA"/>
    <w:rsid w:val="000F392E"/>
    <w:rsid w:val="000F3DEA"/>
    <w:rsid w:val="000F4452"/>
    <w:rsid w:val="000F49A7"/>
    <w:rsid w:val="000F49FC"/>
    <w:rsid w:val="000F534D"/>
    <w:rsid w:val="000F5C40"/>
    <w:rsid w:val="000F622C"/>
    <w:rsid w:val="000F6466"/>
    <w:rsid w:val="000F6C3A"/>
    <w:rsid w:val="000F7482"/>
    <w:rsid w:val="000F7F19"/>
    <w:rsid w:val="001005EC"/>
    <w:rsid w:val="00100E36"/>
    <w:rsid w:val="00100ECE"/>
    <w:rsid w:val="00101699"/>
    <w:rsid w:val="001019E3"/>
    <w:rsid w:val="00101EA7"/>
    <w:rsid w:val="00102D42"/>
    <w:rsid w:val="00103D4B"/>
    <w:rsid w:val="00103DC7"/>
    <w:rsid w:val="00105F7E"/>
    <w:rsid w:val="001060AA"/>
    <w:rsid w:val="00106E81"/>
    <w:rsid w:val="00106EF7"/>
    <w:rsid w:val="00107157"/>
    <w:rsid w:val="00112026"/>
    <w:rsid w:val="00112916"/>
    <w:rsid w:val="00112C0E"/>
    <w:rsid w:val="001133D9"/>
    <w:rsid w:val="0011383F"/>
    <w:rsid w:val="00114672"/>
    <w:rsid w:val="0011472C"/>
    <w:rsid w:val="00115F2F"/>
    <w:rsid w:val="00116555"/>
    <w:rsid w:val="00116872"/>
    <w:rsid w:val="001202F4"/>
    <w:rsid w:val="00120DA0"/>
    <w:rsid w:val="001212F4"/>
    <w:rsid w:val="001219DA"/>
    <w:rsid w:val="00122D20"/>
    <w:rsid w:val="001233E1"/>
    <w:rsid w:val="00123D57"/>
    <w:rsid w:val="0012591E"/>
    <w:rsid w:val="001262D6"/>
    <w:rsid w:val="00126E44"/>
    <w:rsid w:val="00127BF5"/>
    <w:rsid w:val="001306C5"/>
    <w:rsid w:val="0013080B"/>
    <w:rsid w:val="00130973"/>
    <w:rsid w:val="00131658"/>
    <w:rsid w:val="0013294F"/>
    <w:rsid w:val="00136036"/>
    <w:rsid w:val="00136FA6"/>
    <w:rsid w:val="00137052"/>
    <w:rsid w:val="00137EDC"/>
    <w:rsid w:val="00140C41"/>
    <w:rsid w:val="001416BF"/>
    <w:rsid w:val="00142995"/>
    <w:rsid w:val="00142AD9"/>
    <w:rsid w:val="00142F3C"/>
    <w:rsid w:val="00145448"/>
    <w:rsid w:val="001460FF"/>
    <w:rsid w:val="0014699D"/>
    <w:rsid w:val="001469D7"/>
    <w:rsid w:val="001476CC"/>
    <w:rsid w:val="00151CF7"/>
    <w:rsid w:val="00151EC6"/>
    <w:rsid w:val="00152151"/>
    <w:rsid w:val="001521BD"/>
    <w:rsid w:val="0015318D"/>
    <w:rsid w:val="00153519"/>
    <w:rsid w:val="00154617"/>
    <w:rsid w:val="00154FB5"/>
    <w:rsid w:val="001551FB"/>
    <w:rsid w:val="00155806"/>
    <w:rsid w:val="0015596B"/>
    <w:rsid w:val="00155BF2"/>
    <w:rsid w:val="001562B2"/>
    <w:rsid w:val="001570F1"/>
    <w:rsid w:val="00157687"/>
    <w:rsid w:val="001617B8"/>
    <w:rsid w:val="00161E13"/>
    <w:rsid w:val="00162A8E"/>
    <w:rsid w:val="001631AD"/>
    <w:rsid w:val="001639F4"/>
    <w:rsid w:val="0016455B"/>
    <w:rsid w:val="00164F6B"/>
    <w:rsid w:val="00165A26"/>
    <w:rsid w:val="00166AC5"/>
    <w:rsid w:val="0016717B"/>
    <w:rsid w:val="00167567"/>
    <w:rsid w:val="0017035E"/>
    <w:rsid w:val="0017104B"/>
    <w:rsid w:val="00171CB0"/>
    <w:rsid w:val="00172669"/>
    <w:rsid w:val="00172A3D"/>
    <w:rsid w:val="00172FCE"/>
    <w:rsid w:val="00173537"/>
    <w:rsid w:val="00173AE7"/>
    <w:rsid w:val="00174D0F"/>
    <w:rsid w:val="001751E9"/>
    <w:rsid w:val="00176894"/>
    <w:rsid w:val="00177D58"/>
    <w:rsid w:val="00177DEA"/>
    <w:rsid w:val="00180F12"/>
    <w:rsid w:val="00181F2A"/>
    <w:rsid w:val="00182C3D"/>
    <w:rsid w:val="00182D99"/>
    <w:rsid w:val="001843E5"/>
    <w:rsid w:val="00184775"/>
    <w:rsid w:val="00184D01"/>
    <w:rsid w:val="00185344"/>
    <w:rsid w:val="001857E8"/>
    <w:rsid w:val="001858BA"/>
    <w:rsid w:val="001867B3"/>
    <w:rsid w:val="0018698A"/>
    <w:rsid w:val="00186B23"/>
    <w:rsid w:val="00186D18"/>
    <w:rsid w:val="00186DA2"/>
    <w:rsid w:val="001878FF"/>
    <w:rsid w:val="0018795A"/>
    <w:rsid w:val="00187DBB"/>
    <w:rsid w:val="0019188A"/>
    <w:rsid w:val="00191D05"/>
    <w:rsid w:val="0019202A"/>
    <w:rsid w:val="00192B9A"/>
    <w:rsid w:val="00195B1B"/>
    <w:rsid w:val="00195B59"/>
    <w:rsid w:val="00195C21"/>
    <w:rsid w:val="001A0806"/>
    <w:rsid w:val="001A0F94"/>
    <w:rsid w:val="001A1B89"/>
    <w:rsid w:val="001A1C66"/>
    <w:rsid w:val="001A2374"/>
    <w:rsid w:val="001A3502"/>
    <w:rsid w:val="001A3EFD"/>
    <w:rsid w:val="001A429B"/>
    <w:rsid w:val="001A46DE"/>
    <w:rsid w:val="001A5D57"/>
    <w:rsid w:val="001A6516"/>
    <w:rsid w:val="001A7657"/>
    <w:rsid w:val="001A7C82"/>
    <w:rsid w:val="001B04BE"/>
    <w:rsid w:val="001B0D97"/>
    <w:rsid w:val="001B1BA1"/>
    <w:rsid w:val="001B3062"/>
    <w:rsid w:val="001B3268"/>
    <w:rsid w:val="001B3647"/>
    <w:rsid w:val="001B4010"/>
    <w:rsid w:val="001B47B3"/>
    <w:rsid w:val="001B4992"/>
    <w:rsid w:val="001B5CFE"/>
    <w:rsid w:val="001B7B5B"/>
    <w:rsid w:val="001B7DC4"/>
    <w:rsid w:val="001C3748"/>
    <w:rsid w:val="001C3E3D"/>
    <w:rsid w:val="001C498E"/>
    <w:rsid w:val="001C57E2"/>
    <w:rsid w:val="001C65E2"/>
    <w:rsid w:val="001C71EB"/>
    <w:rsid w:val="001C79D8"/>
    <w:rsid w:val="001C7A93"/>
    <w:rsid w:val="001D03D8"/>
    <w:rsid w:val="001D0D25"/>
    <w:rsid w:val="001D0FFC"/>
    <w:rsid w:val="001D1F95"/>
    <w:rsid w:val="001D251D"/>
    <w:rsid w:val="001D34A0"/>
    <w:rsid w:val="001D3DB8"/>
    <w:rsid w:val="001D405D"/>
    <w:rsid w:val="001D4B02"/>
    <w:rsid w:val="001D55E6"/>
    <w:rsid w:val="001D560C"/>
    <w:rsid w:val="001D5791"/>
    <w:rsid w:val="001D5DA3"/>
    <w:rsid w:val="001D60BF"/>
    <w:rsid w:val="001D6D7A"/>
    <w:rsid w:val="001D7182"/>
    <w:rsid w:val="001D7CB0"/>
    <w:rsid w:val="001D7D6A"/>
    <w:rsid w:val="001E0BAD"/>
    <w:rsid w:val="001E11CB"/>
    <w:rsid w:val="001E132F"/>
    <w:rsid w:val="001E169D"/>
    <w:rsid w:val="001E1A7D"/>
    <w:rsid w:val="001E1C78"/>
    <w:rsid w:val="001E351A"/>
    <w:rsid w:val="001E4253"/>
    <w:rsid w:val="001E4969"/>
    <w:rsid w:val="001E4A94"/>
    <w:rsid w:val="001E5D82"/>
    <w:rsid w:val="001E5DD7"/>
    <w:rsid w:val="001E6D3F"/>
    <w:rsid w:val="001E7995"/>
    <w:rsid w:val="001E7C54"/>
    <w:rsid w:val="001F0321"/>
    <w:rsid w:val="001F2029"/>
    <w:rsid w:val="001F21BF"/>
    <w:rsid w:val="001F26A3"/>
    <w:rsid w:val="001F30A7"/>
    <w:rsid w:val="001F4844"/>
    <w:rsid w:val="001F5115"/>
    <w:rsid w:val="001F55ED"/>
    <w:rsid w:val="001F57D4"/>
    <w:rsid w:val="001F5C5E"/>
    <w:rsid w:val="001F7203"/>
    <w:rsid w:val="001F749F"/>
    <w:rsid w:val="001F75C1"/>
    <w:rsid w:val="00201162"/>
    <w:rsid w:val="0020138D"/>
    <w:rsid w:val="002025E4"/>
    <w:rsid w:val="002040BC"/>
    <w:rsid w:val="0020426E"/>
    <w:rsid w:val="0020444D"/>
    <w:rsid w:val="0020488C"/>
    <w:rsid w:val="00204CC1"/>
    <w:rsid w:val="00205304"/>
    <w:rsid w:val="002064B9"/>
    <w:rsid w:val="00206838"/>
    <w:rsid w:val="00207012"/>
    <w:rsid w:val="00207599"/>
    <w:rsid w:val="00207C5F"/>
    <w:rsid w:val="00207FAA"/>
    <w:rsid w:val="00210463"/>
    <w:rsid w:val="0021064A"/>
    <w:rsid w:val="0021166F"/>
    <w:rsid w:val="00211B53"/>
    <w:rsid w:val="002122F7"/>
    <w:rsid w:val="00212D1A"/>
    <w:rsid w:val="00212D84"/>
    <w:rsid w:val="00212DF8"/>
    <w:rsid w:val="002136B1"/>
    <w:rsid w:val="002137B2"/>
    <w:rsid w:val="00213A68"/>
    <w:rsid w:val="002152C2"/>
    <w:rsid w:val="002156C5"/>
    <w:rsid w:val="00215DB2"/>
    <w:rsid w:val="002165DB"/>
    <w:rsid w:val="00217A3C"/>
    <w:rsid w:val="002210EA"/>
    <w:rsid w:val="002217CB"/>
    <w:rsid w:val="002224AD"/>
    <w:rsid w:val="00222A3C"/>
    <w:rsid w:val="00224B6C"/>
    <w:rsid w:val="002274AC"/>
    <w:rsid w:val="00230727"/>
    <w:rsid w:val="00231145"/>
    <w:rsid w:val="00232ED0"/>
    <w:rsid w:val="0023359E"/>
    <w:rsid w:val="00233818"/>
    <w:rsid w:val="00233F4E"/>
    <w:rsid w:val="00234A3C"/>
    <w:rsid w:val="00236592"/>
    <w:rsid w:val="002371BF"/>
    <w:rsid w:val="00237839"/>
    <w:rsid w:val="00237BF4"/>
    <w:rsid w:val="00240461"/>
    <w:rsid w:val="002408C9"/>
    <w:rsid w:val="002414A0"/>
    <w:rsid w:val="00241544"/>
    <w:rsid w:val="00241D36"/>
    <w:rsid w:val="0024230E"/>
    <w:rsid w:val="002429CC"/>
    <w:rsid w:val="0024374F"/>
    <w:rsid w:val="002440C9"/>
    <w:rsid w:val="00244BF0"/>
    <w:rsid w:val="00245061"/>
    <w:rsid w:val="00246155"/>
    <w:rsid w:val="002461AC"/>
    <w:rsid w:val="002472CB"/>
    <w:rsid w:val="002479D1"/>
    <w:rsid w:val="00247D5C"/>
    <w:rsid w:val="0025065F"/>
    <w:rsid w:val="00250CA1"/>
    <w:rsid w:val="00251082"/>
    <w:rsid w:val="00252254"/>
    <w:rsid w:val="00252727"/>
    <w:rsid w:val="00252BB3"/>
    <w:rsid w:val="00253134"/>
    <w:rsid w:val="00253594"/>
    <w:rsid w:val="00253728"/>
    <w:rsid w:val="00253B90"/>
    <w:rsid w:val="00254895"/>
    <w:rsid w:val="00254F06"/>
    <w:rsid w:val="00256F0C"/>
    <w:rsid w:val="00257655"/>
    <w:rsid w:val="002576CD"/>
    <w:rsid w:val="002607E5"/>
    <w:rsid w:val="00260B7D"/>
    <w:rsid w:val="00260E28"/>
    <w:rsid w:val="00261D2C"/>
    <w:rsid w:val="00261E92"/>
    <w:rsid w:val="00262E94"/>
    <w:rsid w:val="0026379F"/>
    <w:rsid w:val="0026395F"/>
    <w:rsid w:val="00265688"/>
    <w:rsid w:val="00265ADF"/>
    <w:rsid w:val="00265C7D"/>
    <w:rsid w:val="00265DD2"/>
    <w:rsid w:val="00265DF1"/>
    <w:rsid w:val="002667A6"/>
    <w:rsid w:val="002668E9"/>
    <w:rsid w:val="0026715B"/>
    <w:rsid w:val="00267780"/>
    <w:rsid w:val="00267FC3"/>
    <w:rsid w:val="0027006C"/>
    <w:rsid w:val="0027069A"/>
    <w:rsid w:val="00270831"/>
    <w:rsid w:val="00270BD7"/>
    <w:rsid w:val="0027326E"/>
    <w:rsid w:val="0027328D"/>
    <w:rsid w:val="002737D2"/>
    <w:rsid w:val="00273C39"/>
    <w:rsid w:val="0027576F"/>
    <w:rsid w:val="002763D2"/>
    <w:rsid w:val="002766BB"/>
    <w:rsid w:val="00276EA9"/>
    <w:rsid w:val="00281019"/>
    <w:rsid w:val="00283D92"/>
    <w:rsid w:val="00284B6B"/>
    <w:rsid w:val="0028514F"/>
    <w:rsid w:val="002869E6"/>
    <w:rsid w:val="0028721D"/>
    <w:rsid w:val="00290F10"/>
    <w:rsid w:val="002917BE"/>
    <w:rsid w:val="002928B2"/>
    <w:rsid w:val="00292E13"/>
    <w:rsid w:val="00292F11"/>
    <w:rsid w:val="00294A84"/>
    <w:rsid w:val="002952AA"/>
    <w:rsid w:val="00295E8B"/>
    <w:rsid w:val="00296AF5"/>
    <w:rsid w:val="0029735E"/>
    <w:rsid w:val="00297D88"/>
    <w:rsid w:val="00297E42"/>
    <w:rsid w:val="002A1DD1"/>
    <w:rsid w:val="002A250A"/>
    <w:rsid w:val="002A2568"/>
    <w:rsid w:val="002A33B8"/>
    <w:rsid w:val="002A3C30"/>
    <w:rsid w:val="002A47B5"/>
    <w:rsid w:val="002A4D47"/>
    <w:rsid w:val="002A52EB"/>
    <w:rsid w:val="002A5621"/>
    <w:rsid w:val="002A6979"/>
    <w:rsid w:val="002A739E"/>
    <w:rsid w:val="002A7C33"/>
    <w:rsid w:val="002A7E77"/>
    <w:rsid w:val="002B041C"/>
    <w:rsid w:val="002B1492"/>
    <w:rsid w:val="002B1FC5"/>
    <w:rsid w:val="002B206F"/>
    <w:rsid w:val="002B207B"/>
    <w:rsid w:val="002B2DB3"/>
    <w:rsid w:val="002B325F"/>
    <w:rsid w:val="002B373F"/>
    <w:rsid w:val="002B39CF"/>
    <w:rsid w:val="002B52B8"/>
    <w:rsid w:val="002B6D97"/>
    <w:rsid w:val="002B6F0C"/>
    <w:rsid w:val="002B7428"/>
    <w:rsid w:val="002B77ED"/>
    <w:rsid w:val="002B7CCB"/>
    <w:rsid w:val="002C092A"/>
    <w:rsid w:val="002C0C33"/>
    <w:rsid w:val="002C1D26"/>
    <w:rsid w:val="002C22CE"/>
    <w:rsid w:val="002C24C0"/>
    <w:rsid w:val="002C282C"/>
    <w:rsid w:val="002C376F"/>
    <w:rsid w:val="002C3B0A"/>
    <w:rsid w:val="002C3BF3"/>
    <w:rsid w:val="002C43C1"/>
    <w:rsid w:val="002C470D"/>
    <w:rsid w:val="002C47F7"/>
    <w:rsid w:val="002C48C7"/>
    <w:rsid w:val="002C59B3"/>
    <w:rsid w:val="002C5E7D"/>
    <w:rsid w:val="002C67A3"/>
    <w:rsid w:val="002D06CE"/>
    <w:rsid w:val="002D1952"/>
    <w:rsid w:val="002D261C"/>
    <w:rsid w:val="002D424F"/>
    <w:rsid w:val="002D426A"/>
    <w:rsid w:val="002D4DC3"/>
    <w:rsid w:val="002D56D3"/>
    <w:rsid w:val="002D5C26"/>
    <w:rsid w:val="002D62E0"/>
    <w:rsid w:val="002D7CF2"/>
    <w:rsid w:val="002D7D68"/>
    <w:rsid w:val="002E0ABB"/>
    <w:rsid w:val="002E1035"/>
    <w:rsid w:val="002E16B0"/>
    <w:rsid w:val="002E2BA0"/>
    <w:rsid w:val="002E336E"/>
    <w:rsid w:val="002E3792"/>
    <w:rsid w:val="002E3E8B"/>
    <w:rsid w:val="002E3FE2"/>
    <w:rsid w:val="002E4D9C"/>
    <w:rsid w:val="002E52AA"/>
    <w:rsid w:val="002E72D5"/>
    <w:rsid w:val="002E73B0"/>
    <w:rsid w:val="002E7553"/>
    <w:rsid w:val="002F00C2"/>
    <w:rsid w:val="002F1206"/>
    <w:rsid w:val="002F19E6"/>
    <w:rsid w:val="002F1C16"/>
    <w:rsid w:val="002F2585"/>
    <w:rsid w:val="002F25AC"/>
    <w:rsid w:val="002F2D6E"/>
    <w:rsid w:val="002F2FC2"/>
    <w:rsid w:val="002F3166"/>
    <w:rsid w:val="002F32FD"/>
    <w:rsid w:val="002F397D"/>
    <w:rsid w:val="002F3C5B"/>
    <w:rsid w:val="002F436A"/>
    <w:rsid w:val="002F475B"/>
    <w:rsid w:val="002F4AF5"/>
    <w:rsid w:val="002F62FB"/>
    <w:rsid w:val="002F65AB"/>
    <w:rsid w:val="002F6634"/>
    <w:rsid w:val="003000E2"/>
    <w:rsid w:val="00300B8D"/>
    <w:rsid w:val="00300EA0"/>
    <w:rsid w:val="003017FC"/>
    <w:rsid w:val="003022C3"/>
    <w:rsid w:val="00302CEA"/>
    <w:rsid w:val="00303DE5"/>
    <w:rsid w:val="00303F8C"/>
    <w:rsid w:val="00304E97"/>
    <w:rsid w:val="00304F0A"/>
    <w:rsid w:val="00306130"/>
    <w:rsid w:val="00306BCC"/>
    <w:rsid w:val="00306D6C"/>
    <w:rsid w:val="00306DDD"/>
    <w:rsid w:val="00307C7A"/>
    <w:rsid w:val="00310508"/>
    <w:rsid w:val="00310815"/>
    <w:rsid w:val="00311E8F"/>
    <w:rsid w:val="003126FB"/>
    <w:rsid w:val="00312A18"/>
    <w:rsid w:val="003130EF"/>
    <w:rsid w:val="003131D6"/>
    <w:rsid w:val="00313646"/>
    <w:rsid w:val="003148DF"/>
    <w:rsid w:val="00314E1A"/>
    <w:rsid w:val="00315578"/>
    <w:rsid w:val="003206F2"/>
    <w:rsid w:val="00323F87"/>
    <w:rsid w:val="00324AA8"/>
    <w:rsid w:val="00325131"/>
    <w:rsid w:val="00325DEC"/>
    <w:rsid w:val="00327911"/>
    <w:rsid w:val="00327EFD"/>
    <w:rsid w:val="00327FCA"/>
    <w:rsid w:val="003300B1"/>
    <w:rsid w:val="00331388"/>
    <w:rsid w:val="00331DE7"/>
    <w:rsid w:val="003322D1"/>
    <w:rsid w:val="003326D4"/>
    <w:rsid w:val="00332BD0"/>
    <w:rsid w:val="0033328D"/>
    <w:rsid w:val="00333667"/>
    <w:rsid w:val="003338E9"/>
    <w:rsid w:val="00333B84"/>
    <w:rsid w:val="00333CCF"/>
    <w:rsid w:val="00333EED"/>
    <w:rsid w:val="00334012"/>
    <w:rsid w:val="00335757"/>
    <w:rsid w:val="00335D54"/>
    <w:rsid w:val="00336327"/>
    <w:rsid w:val="00336413"/>
    <w:rsid w:val="00336FCD"/>
    <w:rsid w:val="00337046"/>
    <w:rsid w:val="0033707E"/>
    <w:rsid w:val="003373C4"/>
    <w:rsid w:val="00341247"/>
    <w:rsid w:val="003413F9"/>
    <w:rsid w:val="0034151D"/>
    <w:rsid w:val="0034158D"/>
    <w:rsid w:val="00341747"/>
    <w:rsid w:val="00345182"/>
    <w:rsid w:val="0034538C"/>
    <w:rsid w:val="003453BF"/>
    <w:rsid w:val="00345F37"/>
    <w:rsid w:val="0034689F"/>
    <w:rsid w:val="00347B32"/>
    <w:rsid w:val="00347DF0"/>
    <w:rsid w:val="003500A8"/>
    <w:rsid w:val="003508D4"/>
    <w:rsid w:val="0035167B"/>
    <w:rsid w:val="00351B6B"/>
    <w:rsid w:val="00351EA7"/>
    <w:rsid w:val="003528EC"/>
    <w:rsid w:val="00353679"/>
    <w:rsid w:val="00354FD5"/>
    <w:rsid w:val="00355237"/>
    <w:rsid w:val="00355E0E"/>
    <w:rsid w:val="00356495"/>
    <w:rsid w:val="0035791D"/>
    <w:rsid w:val="00357E66"/>
    <w:rsid w:val="00360479"/>
    <w:rsid w:val="0036169E"/>
    <w:rsid w:val="003624FF"/>
    <w:rsid w:val="003628CC"/>
    <w:rsid w:val="00364651"/>
    <w:rsid w:val="0036579F"/>
    <w:rsid w:val="00365AC3"/>
    <w:rsid w:val="00366BBC"/>
    <w:rsid w:val="003672D7"/>
    <w:rsid w:val="0036753F"/>
    <w:rsid w:val="00370672"/>
    <w:rsid w:val="00370DD3"/>
    <w:rsid w:val="00371138"/>
    <w:rsid w:val="00372018"/>
    <w:rsid w:val="00372B8B"/>
    <w:rsid w:val="00372E26"/>
    <w:rsid w:val="00373462"/>
    <w:rsid w:val="00373631"/>
    <w:rsid w:val="003746EC"/>
    <w:rsid w:val="00375BC1"/>
    <w:rsid w:val="00376805"/>
    <w:rsid w:val="00377171"/>
    <w:rsid w:val="0037720C"/>
    <w:rsid w:val="00377878"/>
    <w:rsid w:val="00377904"/>
    <w:rsid w:val="00377D87"/>
    <w:rsid w:val="00377E01"/>
    <w:rsid w:val="00377F01"/>
    <w:rsid w:val="003800EE"/>
    <w:rsid w:val="00380A3D"/>
    <w:rsid w:val="00380C0D"/>
    <w:rsid w:val="003811F1"/>
    <w:rsid w:val="003814D4"/>
    <w:rsid w:val="00381600"/>
    <w:rsid w:val="00381EDF"/>
    <w:rsid w:val="00382413"/>
    <w:rsid w:val="003824A0"/>
    <w:rsid w:val="00382B7B"/>
    <w:rsid w:val="00383351"/>
    <w:rsid w:val="0038338E"/>
    <w:rsid w:val="00383BCD"/>
    <w:rsid w:val="00384217"/>
    <w:rsid w:val="00384817"/>
    <w:rsid w:val="00385516"/>
    <w:rsid w:val="00385DA6"/>
    <w:rsid w:val="00385F90"/>
    <w:rsid w:val="00386716"/>
    <w:rsid w:val="003872AB"/>
    <w:rsid w:val="003902EF"/>
    <w:rsid w:val="003909B4"/>
    <w:rsid w:val="00390D64"/>
    <w:rsid w:val="003915FA"/>
    <w:rsid w:val="00391778"/>
    <w:rsid w:val="003917D6"/>
    <w:rsid w:val="00391B4D"/>
    <w:rsid w:val="00391D24"/>
    <w:rsid w:val="00392530"/>
    <w:rsid w:val="003925F7"/>
    <w:rsid w:val="003931E9"/>
    <w:rsid w:val="0039330B"/>
    <w:rsid w:val="00393B94"/>
    <w:rsid w:val="00394562"/>
    <w:rsid w:val="00394DBB"/>
    <w:rsid w:val="00394FAA"/>
    <w:rsid w:val="00395273"/>
    <w:rsid w:val="00396237"/>
    <w:rsid w:val="00396581"/>
    <w:rsid w:val="003973E8"/>
    <w:rsid w:val="00397461"/>
    <w:rsid w:val="003A07F2"/>
    <w:rsid w:val="003A1013"/>
    <w:rsid w:val="003A1D5E"/>
    <w:rsid w:val="003A26A5"/>
    <w:rsid w:val="003A33BF"/>
    <w:rsid w:val="003A3D75"/>
    <w:rsid w:val="003A40DE"/>
    <w:rsid w:val="003A44BD"/>
    <w:rsid w:val="003A478F"/>
    <w:rsid w:val="003A4FE9"/>
    <w:rsid w:val="003A500C"/>
    <w:rsid w:val="003A50CB"/>
    <w:rsid w:val="003A522C"/>
    <w:rsid w:val="003A62BA"/>
    <w:rsid w:val="003A63B1"/>
    <w:rsid w:val="003B1C68"/>
    <w:rsid w:val="003B2671"/>
    <w:rsid w:val="003B2B1F"/>
    <w:rsid w:val="003B4481"/>
    <w:rsid w:val="003B47B5"/>
    <w:rsid w:val="003B4BF6"/>
    <w:rsid w:val="003B5979"/>
    <w:rsid w:val="003B65E4"/>
    <w:rsid w:val="003B6945"/>
    <w:rsid w:val="003B71EF"/>
    <w:rsid w:val="003B7CBA"/>
    <w:rsid w:val="003C008A"/>
    <w:rsid w:val="003C07D1"/>
    <w:rsid w:val="003C0CA9"/>
    <w:rsid w:val="003C196F"/>
    <w:rsid w:val="003C1FE3"/>
    <w:rsid w:val="003C2277"/>
    <w:rsid w:val="003C4848"/>
    <w:rsid w:val="003C4C04"/>
    <w:rsid w:val="003C4C22"/>
    <w:rsid w:val="003C4D7D"/>
    <w:rsid w:val="003C58C6"/>
    <w:rsid w:val="003C66CC"/>
    <w:rsid w:val="003C6975"/>
    <w:rsid w:val="003C7BB7"/>
    <w:rsid w:val="003C7F07"/>
    <w:rsid w:val="003D033F"/>
    <w:rsid w:val="003D0604"/>
    <w:rsid w:val="003D0C0D"/>
    <w:rsid w:val="003D0E6B"/>
    <w:rsid w:val="003D0FB6"/>
    <w:rsid w:val="003D12A4"/>
    <w:rsid w:val="003D16C8"/>
    <w:rsid w:val="003D317F"/>
    <w:rsid w:val="003D355B"/>
    <w:rsid w:val="003D46F8"/>
    <w:rsid w:val="003D4B62"/>
    <w:rsid w:val="003D4ECC"/>
    <w:rsid w:val="003D5900"/>
    <w:rsid w:val="003D5A0E"/>
    <w:rsid w:val="003D5AB9"/>
    <w:rsid w:val="003D5C90"/>
    <w:rsid w:val="003D5E6A"/>
    <w:rsid w:val="003D5FEC"/>
    <w:rsid w:val="003D6040"/>
    <w:rsid w:val="003D65AD"/>
    <w:rsid w:val="003D65C1"/>
    <w:rsid w:val="003D69B3"/>
    <w:rsid w:val="003D6FF7"/>
    <w:rsid w:val="003D7D59"/>
    <w:rsid w:val="003E0886"/>
    <w:rsid w:val="003E21BB"/>
    <w:rsid w:val="003E2435"/>
    <w:rsid w:val="003E2EA9"/>
    <w:rsid w:val="003E380A"/>
    <w:rsid w:val="003E3BC2"/>
    <w:rsid w:val="003E4362"/>
    <w:rsid w:val="003E448D"/>
    <w:rsid w:val="003E4F57"/>
    <w:rsid w:val="003E53B9"/>
    <w:rsid w:val="003E54CD"/>
    <w:rsid w:val="003E5502"/>
    <w:rsid w:val="003E5E56"/>
    <w:rsid w:val="003E68D9"/>
    <w:rsid w:val="003E72E3"/>
    <w:rsid w:val="003E7AB6"/>
    <w:rsid w:val="003F22E3"/>
    <w:rsid w:val="003F34D6"/>
    <w:rsid w:val="003F451C"/>
    <w:rsid w:val="003F4DA7"/>
    <w:rsid w:val="003F5091"/>
    <w:rsid w:val="003F5BB0"/>
    <w:rsid w:val="004007C0"/>
    <w:rsid w:val="00401574"/>
    <w:rsid w:val="00401AFE"/>
    <w:rsid w:val="00401E17"/>
    <w:rsid w:val="00401F82"/>
    <w:rsid w:val="004035C9"/>
    <w:rsid w:val="00403A7A"/>
    <w:rsid w:val="00403E4B"/>
    <w:rsid w:val="00403EF4"/>
    <w:rsid w:val="00404D27"/>
    <w:rsid w:val="00405A6D"/>
    <w:rsid w:val="004061AE"/>
    <w:rsid w:val="00406919"/>
    <w:rsid w:val="00407264"/>
    <w:rsid w:val="004108F2"/>
    <w:rsid w:val="00411776"/>
    <w:rsid w:val="0041233D"/>
    <w:rsid w:val="004124E6"/>
    <w:rsid w:val="00412E94"/>
    <w:rsid w:val="004133A5"/>
    <w:rsid w:val="00413483"/>
    <w:rsid w:val="004137CC"/>
    <w:rsid w:val="0041443C"/>
    <w:rsid w:val="00415FB2"/>
    <w:rsid w:val="004162A8"/>
    <w:rsid w:val="00417239"/>
    <w:rsid w:val="00417BCD"/>
    <w:rsid w:val="00420799"/>
    <w:rsid w:val="00421299"/>
    <w:rsid w:val="004218BD"/>
    <w:rsid w:val="00422AA8"/>
    <w:rsid w:val="00422C81"/>
    <w:rsid w:val="00423A5B"/>
    <w:rsid w:val="00423AF3"/>
    <w:rsid w:val="00423FAC"/>
    <w:rsid w:val="004253E4"/>
    <w:rsid w:val="004255B0"/>
    <w:rsid w:val="004257B2"/>
    <w:rsid w:val="004259C1"/>
    <w:rsid w:val="00426F4C"/>
    <w:rsid w:val="00427D77"/>
    <w:rsid w:val="00427F98"/>
    <w:rsid w:val="00430277"/>
    <w:rsid w:val="0043083C"/>
    <w:rsid w:val="004315CC"/>
    <w:rsid w:val="00431C06"/>
    <w:rsid w:val="00432152"/>
    <w:rsid w:val="00432A72"/>
    <w:rsid w:val="00434174"/>
    <w:rsid w:val="0043457A"/>
    <w:rsid w:val="0043496D"/>
    <w:rsid w:val="00435430"/>
    <w:rsid w:val="004355A3"/>
    <w:rsid w:val="004356BA"/>
    <w:rsid w:val="004358E0"/>
    <w:rsid w:val="00435CCE"/>
    <w:rsid w:val="00436A44"/>
    <w:rsid w:val="00436EAE"/>
    <w:rsid w:val="004372B3"/>
    <w:rsid w:val="00437ABB"/>
    <w:rsid w:val="0044127A"/>
    <w:rsid w:val="00441766"/>
    <w:rsid w:val="00441F0F"/>
    <w:rsid w:val="00442756"/>
    <w:rsid w:val="004427A8"/>
    <w:rsid w:val="00445E1F"/>
    <w:rsid w:val="0045102B"/>
    <w:rsid w:val="0045166C"/>
    <w:rsid w:val="004518A7"/>
    <w:rsid w:val="004518D7"/>
    <w:rsid w:val="00452A63"/>
    <w:rsid w:val="0045338A"/>
    <w:rsid w:val="0045487D"/>
    <w:rsid w:val="00455F6D"/>
    <w:rsid w:val="00456397"/>
    <w:rsid w:val="0045670B"/>
    <w:rsid w:val="00456B07"/>
    <w:rsid w:val="00456B6A"/>
    <w:rsid w:val="004572CD"/>
    <w:rsid w:val="00457338"/>
    <w:rsid w:val="004576A9"/>
    <w:rsid w:val="004602EB"/>
    <w:rsid w:val="0046046A"/>
    <w:rsid w:val="00460567"/>
    <w:rsid w:val="004608DD"/>
    <w:rsid w:val="00460977"/>
    <w:rsid w:val="00461073"/>
    <w:rsid w:val="004610A6"/>
    <w:rsid w:val="004617CD"/>
    <w:rsid w:val="00461B71"/>
    <w:rsid w:val="004635A8"/>
    <w:rsid w:val="0046480B"/>
    <w:rsid w:val="00466040"/>
    <w:rsid w:val="004671CF"/>
    <w:rsid w:val="00467757"/>
    <w:rsid w:val="004679A9"/>
    <w:rsid w:val="00467C24"/>
    <w:rsid w:val="004709DB"/>
    <w:rsid w:val="00470D6B"/>
    <w:rsid w:val="00471233"/>
    <w:rsid w:val="004718B9"/>
    <w:rsid w:val="0047226F"/>
    <w:rsid w:val="0047250F"/>
    <w:rsid w:val="00472AC0"/>
    <w:rsid w:val="00473C64"/>
    <w:rsid w:val="004740F6"/>
    <w:rsid w:val="004744CF"/>
    <w:rsid w:val="0047485E"/>
    <w:rsid w:val="00474E4B"/>
    <w:rsid w:val="00476CAA"/>
    <w:rsid w:val="00477124"/>
    <w:rsid w:val="004772AB"/>
    <w:rsid w:val="00477DFB"/>
    <w:rsid w:val="0048116B"/>
    <w:rsid w:val="004824F6"/>
    <w:rsid w:val="00482EA9"/>
    <w:rsid w:val="0048350B"/>
    <w:rsid w:val="00483790"/>
    <w:rsid w:val="00483DAF"/>
    <w:rsid w:val="00484210"/>
    <w:rsid w:val="004849C5"/>
    <w:rsid w:val="00484DA0"/>
    <w:rsid w:val="0048640F"/>
    <w:rsid w:val="004864BE"/>
    <w:rsid w:val="00486DF9"/>
    <w:rsid w:val="004875CF"/>
    <w:rsid w:val="00487FB9"/>
    <w:rsid w:val="004900A4"/>
    <w:rsid w:val="004903AC"/>
    <w:rsid w:val="00490A76"/>
    <w:rsid w:val="00491B5D"/>
    <w:rsid w:val="00491F8C"/>
    <w:rsid w:val="004938B9"/>
    <w:rsid w:val="00493A1C"/>
    <w:rsid w:val="0049461A"/>
    <w:rsid w:val="0049486E"/>
    <w:rsid w:val="00495023"/>
    <w:rsid w:val="0049516B"/>
    <w:rsid w:val="004954DE"/>
    <w:rsid w:val="00496469"/>
    <w:rsid w:val="0049649A"/>
    <w:rsid w:val="0049743D"/>
    <w:rsid w:val="00497A85"/>
    <w:rsid w:val="004A0029"/>
    <w:rsid w:val="004A1471"/>
    <w:rsid w:val="004A2780"/>
    <w:rsid w:val="004A2CA8"/>
    <w:rsid w:val="004A2DE1"/>
    <w:rsid w:val="004A3408"/>
    <w:rsid w:val="004A414D"/>
    <w:rsid w:val="004A465A"/>
    <w:rsid w:val="004A50B5"/>
    <w:rsid w:val="004A5707"/>
    <w:rsid w:val="004A6285"/>
    <w:rsid w:val="004A7047"/>
    <w:rsid w:val="004A7804"/>
    <w:rsid w:val="004A7D9E"/>
    <w:rsid w:val="004B0789"/>
    <w:rsid w:val="004B17E8"/>
    <w:rsid w:val="004B1EA0"/>
    <w:rsid w:val="004B216A"/>
    <w:rsid w:val="004B273B"/>
    <w:rsid w:val="004B3CB0"/>
    <w:rsid w:val="004B4220"/>
    <w:rsid w:val="004B4F41"/>
    <w:rsid w:val="004B5330"/>
    <w:rsid w:val="004B6491"/>
    <w:rsid w:val="004B7AF4"/>
    <w:rsid w:val="004C0251"/>
    <w:rsid w:val="004C09FD"/>
    <w:rsid w:val="004C0B34"/>
    <w:rsid w:val="004C2771"/>
    <w:rsid w:val="004C2B40"/>
    <w:rsid w:val="004C2FBC"/>
    <w:rsid w:val="004C32A3"/>
    <w:rsid w:val="004C34A4"/>
    <w:rsid w:val="004C385F"/>
    <w:rsid w:val="004C47D5"/>
    <w:rsid w:val="004C4AAD"/>
    <w:rsid w:val="004C4AD7"/>
    <w:rsid w:val="004C4EBC"/>
    <w:rsid w:val="004C636F"/>
    <w:rsid w:val="004C66C4"/>
    <w:rsid w:val="004C6C76"/>
    <w:rsid w:val="004C77ED"/>
    <w:rsid w:val="004D062E"/>
    <w:rsid w:val="004D19E3"/>
    <w:rsid w:val="004D2029"/>
    <w:rsid w:val="004D26C5"/>
    <w:rsid w:val="004D27E6"/>
    <w:rsid w:val="004D2C7B"/>
    <w:rsid w:val="004D33CC"/>
    <w:rsid w:val="004D39C8"/>
    <w:rsid w:val="004D43FA"/>
    <w:rsid w:val="004D510E"/>
    <w:rsid w:val="004D5EA3"/>
    <w:rsid w:val="004D7F88"/>
    <w:rsid w:val="004E2A8D"/>
    <w:rsid w:val="004E2D5C"/>
    <w:rsid w:val="004E3765"/>
    <w:rsid w:val="004E3DCF"/>
    <w:rsid w:val="004E4291"/>
    <w:rsid w:val="004E5854"/>
    <w:rsid w:val="004E6544"/>
    <w:rsid w:val="004E69E8"/>
    <w:rsid w:val="004F03EF"/>
    <w:rsid w:val="004F3A43"/>
    <w:rsid w:val="004F3D3B"/>
    <w:rsid w:val="004F45F1"/>
    <w:rsid w:val="004F547C"/>
    <w:rsid w:val="004F5DD7"/>
    <w:rsid w:val="004F63AA"/>
    <w:rsid w:val="004F6C67"/>
    <w:rsid w:val="004F74AD"/>
    <w:rsid w:val="004F76BC"/>
    <w:rsid w:val="00500945"/>
    <w:rsid w:val="00500C91"/>
    <w:rsid w:val="0050171B"/>
    <w:rsid w:val="0050222A"/>
    <w:rsid w:val="0050367B"/>
    <w:rsid w:val="0050498A"/>
    <w:rsid w:val="00504BC1"/>
    <w:rsid w:val="0050536F"/>
    <w:rsid w:val="00505DC4"/>
    <w:rsid w:val="00505E51"/>
    <w:rsid w:val="00506064"/>
    <w:rsid w:val="00506440"/>
    <w:rsid w:val="005064A7"/>
    <w:rsid w:val="00506C11"/>
    <w:rsid w:val="0050721D"/>
    <w:rsid w:val="0050747C"/>
    <w:rsid w:val="00511871"/>
    <w:rsid w:val="00511EC1"/>
    <w:rsid w:val="005127D3"/>
    <w:rsid w:val="005132CE"/>
    <w:rsid w:val="005133D7"/>
    <w:rsid w:val="00514CA3"/>
    <w:rsid w:val="00515AC3"/>
    <w:rsid w:val="0051735A"/>
    <w:rsid w:val="005173E4"/>
    <w:rsid w:val="00520250"/>
    <w:rsid w:val="00522289"/>
    <w:rsid w:val="00522443"/>
    <w:rsid w:val="00522554"/>
    <w:rsid w:val="0052270F"/>
    <w:rsid w:val="00523969"/>
    <w:rsid w:val="00524A35"/>
    <w:rsid w:val="005255A1"/>
    <w:rsid w:val="00526758"/>
    <w:rsid w:val="00526762"/>
    <w:rsid w:val="0052682B"/>
    <w:rsid w:val="0052695E"/>
    <w:rsid w:val="00526B7F"/>
    <w:rsid w:val="00527B37"/>
    <w:rsid w:val="00527CA2"/>
    <w:rsid w:val="00527F9C"/>
    <w:rsid w:val="0053032D"/>
    <w:rsid w:val="00531EA3"/>
    <w:rsid w:val="00534A37"/>
    <w:rsid w:val="005361E6"/>
    <w:rsid w:val="0053680B"/>
    <w:rsid w:val="00536D2A"/>
    <w:rsid w:val="0053710B"/>
    <w:rsid w:val="00540568"/>
    <w:rsid w:val="0054119C"/>
    <w:rsid w:val="005420DF"/>
    <w:rsid w:val="00542598"/>
    <w:rsid w:val="005429B1"/>
    <w:rsid w:val="00542C6B"/>
    <w:rsid w:val="005430A7"/>
    <w:rsid w:val="005431CF"/>
    <w:rsid w:val="00544B5A"/>
    <w:rsid w:val="00544D24"/>
    <w:rsid w:val="0054544F"/>
    <w:rsid w:val="00545654"/>
    <w:rsid w:val="005458BD"/>
    <w:rsid w:val="00546407"/>
    <w:rsid w:val="00550414"/>
    <w:rsid w:val="005516A1"/>
    <w:rsid w:val="005517B4"/>
    <w:rsid w:val="005518E9"/>
    <w:rsid w:val="00554FD3"/>
    <w:rsid w:val="005553AA"/>
    <w:rsid w:val="00555482"/>
    <w:rsid w:val="00555B98"/>
    <w:rsid w:val="005561BF"/>
    <w:rsid w:val="00557301"/>
    <w:rsid w:val="00561176"/>
    <w:rsid w:val="00562CDA"/>
    <w:rsid w:val="005636E9"/>
    <w:rsid w:val="00563A2B"/>
    <w:rsid w:val="0056413C"/>
    <w:rsid w:val="005642FA"/>
    <w:rsid w:val="0056578C"/>
    <w:rsid w:val="005665D2"/>
    <w:rsid w:val="0056675C"/>
    <w:rsid w:val="00570C16"/>
    <w:rsid w:val="0057161B"/>
    <w:rsid w:val="00571B09"/>
    <w:rsid w:val="00572BE6"/>
    <w:rsid w:val="00572E16"/>
    <w:rsid w:val="00575E99"/>
    <w:rsid w:val="0057632A"/>
    <w:rsid w:val="00576560"/>
    <w:rsid w:val="00577B46"/>
    <w:rsid w:val="00577F50"/>
    <w:rsid w:val="005812C6"/>
    <w:rsid w:val="00581817"/>
    <w:rsid w:val="005825D1"/>
    <w:rsid w:val="00582B35"/>
    <w:rsid w:val="0058316A"/>
    <w:rsid w:val="00583C42"/>
    <w:rsid w:val="00583F0C"/>
    <w:rsid w:val="00584476"/>
    <w:rsid w:val="00585C5B"/>
    <w:rsid w:val="00585EFC"/>
    <w:rsid w:val="0058632E"/>
    <w:rsid w:val="00586631"/>
    <w:rsid w:val="00586F69"/>
    <w:rsid w:val="00587181"/>
    <w:rsid w:val="005871F5"/>
    <w:rsid w:val="00587500"/>
    <w:rsid w:val="00587DB9"/>
    <w:rsid w:val="00587DF8"/>
    <w:rsid w:val="005902BE"/>
    <w:rsid w:val="00590391"/>
    <w:rsid w:val="005912EA"/>
    <w:rsid w:val="005914F3"/>
    <w:rsid w:val="005919A5"/>
    <w:rsid w:val="00591F93"/>
    <w:rsid w:val="00592291"/>
    <w:rsid w:val="00593072"/>
    <w:rsid w:val="00593D6D"/>
    <w:rsid w:val="00594B43"/>
    <w:rsid w:val="00594C1B"/>
    <w:rsid w:val="005950DC"/>
    <w:rsid w:val="005953F3"/>
    <w:rsid w:val="00595837"/>
    <w:rsid w:val="00596149"/>
    <w:rsid w:val="005966F1"/>
    <w:rsid w:val="005A0A53"/>
    <w:rsid w:val="005A0AB2"/>
    <w:rsid w:val="005A0D5F"/>
    <w:rsid w:val="005A0EC6"/>
    <w:rsid w:val="005A249A"/>
    <w:rsid w:val="005A3B5D"/>
    <w:rsid w:val="005A3D97"/>
    <w:rsid w:val="005A4DB2"/>
    <w:rsid w:val="005A5813"/>
    <w:rsid w:val="005A6C6A"/>
    <w:rsid w:val="005A778E"/>
    <w:rsid w:val="005A7A42"/>
    <w:rsid w:val="005A7A71"/>
    <w:rsid w:val="005A7F61"/>
    <w:rsid w:val="005B0189"/>
    <w:rsid w:val="005B199D"/>
    <w:rsid w:val="005B1D0B"/>
    <w:rsid w:val="005B2E7D"/>
    <w:rsid w:val="005B3298"/>
    <w:rsid w:val="005B64FD"/>
    <w:rsid w:val="005B67CE"/>
    <w:rsid w:val="005B6A7E"/>
    <w:rsid w:val="005B77E8"/>
    <w:rsid w:val="005B79A5"/>
    <w:rsid w:val="005C069A"/>
    <w:rsid w:val="005C11F2"/>
    <w:rsid w:val="005C1718"/>
    <w:rsid w:val="005C175A"/>
    <w:rsid w:val="005C17B4"/>
    <w:rsid w:val="005C191B"/>
    <w:rsid w:val="005C3D45"/>
    <w:rsid w:val="005C4100"/>
    <w:rsid w:val="005C44C6"/>
    <w:rsid w:val="005C457F"/>
    <w:rsid w:val="005C75AC"/>
    <w:rsid w:val="005D0A6A"/>
    <w:rsid w:val="005D1035"/>
    <w:rsid w:val="005D1446"/>
    <w:rsid w:val="005D1E99"/>
    <w:rsid w:val="005D1F2B"/>
    <w:rsid w:val="005D2099"/>
    <w:rsid w:val="005D2242"/>
    <w:rsid w:val="005D2B80"/>
    <w:rsid w:val="005D77DF"/>
    <w:rsid w:val="005D7BEE"/>
    <w:rsid w:val="005D7F4C"/>
    <w:rsid w:val="005E145A"/>
    <w:rsid w:val="005E1E1E"/>
    <w:rsid w:val="005E2669"/>
    <w:rsid w:val="005E2C9E"/>
    <w:rsid w:val="005E3175"/>
    <w:rsid w:val="005E4905"/>
    <w:rsid w:val="005E6A43"/>
    <w:rsid w:val="005E71D1"/>
    <w:rsid w:val="005E7315"/>
    <w:rsid w:val="005F027C"/>
    <w:rsid w:val="005F0401"/>
    <w:rsid w:val="005F05B2"/>
    <w:rsid w:val="005F0CC1"/>
    <w:rsid w:val="005F1464"/>
    <w:rsid w:val="005F196D"/>
    <w:rsid w:val="005F1C97"/>
    <w:rsid w:val="005F2194"/>
    <w:rsid w:val="005F31CF"/>
    <w:rsid w:val="005F4F6F"/>
    <w:rsid w:val="005F4FE6"/>
    <w:rsid w:val="005F5874"/>
    <w:rsid w:val="005F5A6E"/>
    <w:rsid w:val="005F676C"/>
    <w:rsid w:val="005F6F05"/>
    <w:rsid w:val="005F7443"/>
    <w:rsid w:val="005F782C"/>
    <w:rsid w:val="005F7A7E"/>
    <w:rsid w:val="0060130F"/>
    <w:rsid w:val="0060182C"/>
    <w:rsid w:val="00601A55"/>
    <w:rsid w:val="00601DA0"/>
    <w:rsid w:val="0060224E"/>
    <w:rsid w:val="00602C44"/>
    <w:rsid w:val="00602E70"/>
    <w:rsid w:val="00603166"/>
    <w:rsid w:val="00603B58"/>
    <w:rsid w:val="00603E68"/>
    <w:rsid w:val="006041F8"/>
    <w:rsid w:val="00604439"/>
    <w:rsid w:val="006051F1"/>
    <w:rsid w:val="00606D6F"/>
    <w:rsid w:val="0061006D"/>
    <w:rsid w:val="006103CB"/>
    <w:rsid w:val="00610CE5"/>
    <w:rsid w:val="006119F5"/>
    <w:rsid w:val="006125F1"/>
    <w:rsid w:val="0061275E"/>
    <w:rsid w:val="006128C8"/>
    <w:rsid w:val="00612D1A"/>
    <w:rsid w:val="006136C2"/>
    <w:rsid w:val="00613E7B"/>
    <w:rsid w:val="006141B8"/>
    <w:rsid w:val="006141D4"/>
    <w:rsid w:val="006141ED"/>
    <w:rsid w:val="006160D5"/>
    <w:rsid w:val="00616F06"/>
    <w:rsid w:val="006179BF"/>
    <w:rsid w:val="00617AD1"/>
    <w:rsid w:val="00620B56"/>
    <w:rsid w:val="00620F24"/>
    <w:rsid w:val="0062120C"/>
    <w:rsid w:val="0062153C"/>
    <w:rsid w:val="00622A58"/>
    <w:rsid w:val="00622EFF"/>
    <w:rsid w:val="00623658"/>
    <w:rsid w:val="0062403F"/>
    <w:rsid w:val="00624FEB"/>
    <w:rsid w:val="00625497"/>
    <w:rsid w:val="00625870"/>
    <w:rsid w:val="00625F85"/>
    <w:rsid w:val="00626AC2"/>
    <w:rsid w:val="00626CCB"/>
    <w:rsid w:val="00627DDC"/>
    <w:rsid w:val="00627E6E"/>
    <w:rsid w:val="00630D0B"/>
    <w:rsid w:val="00630EEB"/>
    <w:rsid w:val="006317A2"/>
    <w:rsid w:val="00633D58"/>
    <w:rsid w:val="00633E9C"/>
    <w:rsid w:val="00633F0E"/>
    <w:rsid w:val="00633FB1"/>
    <w:rsid w:val="0063489E"/>
    <w:rsid w:val="00634A2E"/>
    <w:rsid w:val="00635EF2"/>
    <w:rsid w:val="006360BA"/>
    <w:rsid w:val="006377BE"/>
    <w:rsid w:val="00640858"/>
    <w:rsid w:val="00640BAC"/>
    <w:rsid w:val="0064137F"/>
    <w:rsid w:val="00642320"/>
    <w:rsid w:val="00642633"/>
    <w:rsid w:val="006446C0"/>
    <w:rsid w:val="00644C29"/>
    <w:rsid w:val="0064502F"/>
    <w:rsid w:val="0064512D"/>
    <w:rsid w:val="006454F9"/>
    <w:rsid w:val="00646556"/>
    <w:rsid w:val="0064670E"/>
    <w:rsid w:val="00647CB7"/>
    <w:rsid w:val="00647EC4"/>
    <w:rsid w:val="00651856"/>
    <w:rsid w:val="00652B70"/>
    <w:rsid w:val="0065412B"/>
    <w:rsid w:val="00654838"/>
    <w:rsid w:val="006552FE"/>
    <w:rsid w:val="006553B2"/>
    <w:rsid w:val="006555AE"/>
    <w:rsid w:val="006558D0"/>
    <w:rsid w:val="00655E71"/>
    <w:rsid w:val="006564E4"/>
    <w:rsid w:val="00656C91"/>
    <w:rsid w:val="00657AA1"/>
    <w:rsid w:val="00660AC1"/>
    <w:rsid w:val="006615A1"/>
    <w:rsid w:val="0066217B"/>
    <w:rsid w:val="0066291E"/>
    <w:rsid w:val="00662E0E"/>
    <w:rsid w:val="00663545"/>
    <w:rsid w:val="006639FA"/>
    <w:rsid w:val="00664430"/>
    <w:rsid w:val="00664680"/>
    <w:rsid w:val="00664F24"/>
    <w:rsid w:val="00665462"/>
    <w:rsid w:val="006655B1"/>
    <w:rsid w:val="00665E7B"/>
    <w:rsid w:val="0066759D"/>
    <w:rsid w:val="0067169A"/>
    <w:rsid w:val="00671749"/>
    <w:rsid w:val="00671ACC"/>
    <w:rsid w:val="00671D9A"/>
    <w:rsid w:val="006727E1"/>
    <w:rsid w:val="0067309C"/>
    <w:rsid w:val="00673B87"/>
    <w:rsid w:val="006745FC"/>
    <w:rsid w:val="00675016"/>
    <w:rsid w:val="006750AE"/>
    <w:rsid w:val="00675FE0"/>
    <w:rsid w:val="00676999"/>
    <w:rsid w:val="00676C9A"/>
    <w:rsid w:val="00677F36"/>
    <w:rsid w:val="006801A2"/>
    <w:rsid w:val="00680460"/>
    <w:rsid w:val="006807F0"/>
    <w:rsid w:val="00680E92"/>
    <w:rsid w:val="00680FEA"/>
    <w:rsid w:val="00681076"/>
    <w:rsid w:val="00681561"/>
    <w:rsid w:val="0068183C"/>
    <w:rsid w:val="006819A5"/>
    <w:rsid w:val="006828EA"/>
    <w:rsid w:val="00683CC9"/>
    <w:rsid w:val="00684532"/>
    <w:rsid w:val="006862EB"/>
    <w:rsid w:val="00686973"/>
    <w:rsid w:val="00686CFC"/>
    <w:rsid w:val="006872C7"/>
    <w:rsid w:val="00687F5A"/>
    <w:rsid w:val="0069039A"/>
    <w:rsid w:val="00690F63"/>
    <w:rsid w:val="00691483"/>
    <w:rsid w:val="006914C1"/>
    <w:rsid w:val="00691771"/>
    <w:rsid w:val="00691795"/>
    <w:rsid w:val="00692C95"/>
    <w:rsid w:val="00692F13"/>
    <w:rsid w:val="00693FF3"/>
    <w:rsid w:val="0069436E"/>
    <w:rsid w:val="00694D3A"/>
    <w:rsid w:val="006950DD"/>
    <w:rsid w:val="00695ECD"/>
    <w:rsid w:val="00696A70"/>
    <w:rsid w:val="00696E21"/>
    <w:rsid w:val="006972DD"/>
    <w:rsid w:val="006A0CE6"/>
    <w:rsid w:val="006A3202"/>
    <w:rsid w:val="006A33D6"/>
    <w:rsid w:val="006A3989"/>
    <w:rsid w:val="006A39A2"/>
    <w:rsid w:val="006A4D91"/>
    <w:rsid w:val="006A666C"/>
    <w:rsid w:val="006A6A6D"/>
    <w:rsid w:val="006A6FA1"/>
    <w:rsid w:val="006A7D1C"/>
    <w:rsid w:val="006B042A"/>
    <w:rsid w:val="006B1825"/>
    <w:rsid w:val="006B1F4D"/>
    <w:rsid w:val="006B207E"/>
    <w:rsid w:val="006B24AB"/>
    <w:rsid w:val="006B3626"/>
    <w:rsid w:val="006B405D"/>
    <w:rsid w:val="006B419E"/>
    <w:rsid w:val="006B44D8"/>
    <w:rsid w:val="006B47F7"/>
    <w:rsid w:val="006B4C4A"/>
    <w:rsid w:val="006B6134"/>
    <w:rsid w:val="006B6E0B"/>
    <w:rsid w:val="006B72D9"/>
    <w:rsid w:val="006B7C5F"/>
    <w:rsid w:val="006B7D16"/>
    <w:rsid w:val="006C021F"/>
    <w:rsid w:val="006C0605"/>
    <w:rsid w:val="006C09EA"/>
    <w:rsid w:val="006C0C28"/>
    <w:rsid w:val="006C16A3"/>
    <w:rsid w:val="006C236E"/>
    <w:rsid w:val="006C259A"/>
    <w:rsid w:val="006C25A7"/>
    <w:rsid w:val="006C2822"/>
    <w:rsid w:val="006C2D6C"/>
    <w:rsid w:val="006C319B"/>
    <w:rsid w:val="006C3732"/>
    <w:rsid w:val="006C3EAB"/>
    <w:rsid w:val="006C4613"/>
    <w:rsid w:val="006C5AB4"/>
    <w:rsid w:val="006C6A32"/>
    <w:rsid w:val="006C77A4"/>
    <w:rsid w:val="006D028C"/>
    <w:rsid w:val="006D0D3F"/>
    <w:rsid w:val="006D105A"/>
    <w:rsid w:val="006D133B"/>
    <w:rsid w:val="006D14CF"/>
    <w:rsid w:val="006D14E6"/>
    <w:rsid w:val="006D17E5"/>
    <w:rsid w:val="006D3B85"/>
    <w:rsid w:val="006D55C5"/>
    <w:rsid w:val="006D5830"/>
    <w:rsid w:val="006D6471"/>
    <w:rsid w:val="006D685A"/>
    <w:rsid w:val="006D6B9A"/>
    <w:rsid w:val="006D77FB"/>
    <w:rsid w:val="006E01C8"/>
    <w:rsid w:val="006E036F"/>
    <w:rsid w:val="006E079C"/>
    <w:rsid w:val="006E0D8A"/>
    <w:rsid w:val="006E29D8"/>
    <w:rsid w:val="006E3182"/>
    <w:rsid w:val="006E36FF"/>
    <w:rsid w:val="006E4283"/>
    <w:rsid w:val="006E4969"/>
    <w:rsid w:val="006E4D72"/>
    <w:rsid w:val="006E5288"/>
    <w:rsid w:val="006E58A1"/>
    <w:rsid w:val="006E5B19"/>
    <w:rsid w:val="006E6827"/>
    <w:rsid w:val="006E6B0D"/>
    <w:rsid w:val="006E76A2"/>
    <w:rsid w:val="006F081A"/>
    <w:rsid w:val="006F0CF5"/>
    <w:rsid w:val="006F0E61"/>
    <w:rsid w:val="006F122E"/>
    <w:rsid w:val="006F2210"/>
    <w:rsid w:val="006F2281"/>
    <w:rsid w:val="006F2749"/>
    <w:rsid w:val="006F29B7"/>
    <w:rsid w:val="006F3257"/>
    <w:rsid w:val="006F3AC4"/>
    <w:rsid w:val="006F490D"/>
    <w:rsid w:val="006F5EEE"/>
    <w:rsid w:val="00700419"/>
    <w:rsid w:val="00700862"/>
    <w:rsid w:val="007009F5"/>
    <w:rsid w:val="00700A4D"/>
    <w:rsid w:val="00701497"/>
    <w:rsid w:val="00701557"/>
    <w:rsid w:val="00701CE5"/>
    <w:rsid w:val="00701E49"/>
    <w:rsid w:val="00702906"/>
    <w:rsid w:val="007036E8"/>
    <w:rsid w:val="00703969"/>
    <w:rsid w:val="00703C90"/>
    <w:rsid w:val="007049F9"/>
    <w:rsid w:val="0070564D"/>
    <w:rsid w:val="007056A9"/>
    <w:rsid w:val="00706AE9"/>
    <w:rsid w:val="00706C72"/>
    <w:rsid w:val="00707622"/>
    <w:rsid w:val="00707CB0"/>
    <w:rsid w:val="00710166"/>
    <w:rsid w:val="00711760"/>
    <w:rsid w:val="00711B9D"/>
    <w:rsid w:val="00712A82"/>
    <w:rsid w:val="00712FF5"/>
    <w:rsid w:val="007140AD"/>
    <w:rsid w:val="0071562E"/>
    <w:rsid w:val="0071568B"/>
    <w:rsid w:val="00715BBA"/>
    <w:rsid w:val="0071645D"/>
    <w:rsid w:val="00716915"/>
    <w:rsid w:val="00716E54"/>
    <w:rsid w:val="007207A0"/>
    <w:rsid w:val="00721A54"/>
    <w:rsid w:val="00722000"/>
    <w:rsid w:val="007220E4"/>
    <w:rsid w:val="00722303"/>
    <w:rsid w:val="00722418"/>
    <w:rsid w:val="007228EE"/>
    <w:rsid w:val="00722BB8"/>
    <w:rsid w:val="0072309E"/>
    <w:rsid w:val="0072310E"/>
    <w:rsid w:val="0072352E"/>
    <w:rsid w:val="007235D8"/>
    <w:rsid w:val="0072418C"/>
    <w:rsid w:val="007243DB"/>
    <w:rsid w:val="0072458A"/>
    <w:rsid w:val="00724608"/>
    <w:rsid w:val="007255F8"/>
    <w:rsid w:val="00725856"/>
    <w:rsid w:val="007258B9"/>
    <w:rsid w:val="00727119"/>
    <w:rsid w:val="0072712E"/>
    <w:rsid w:val="007311B1"/>
    <w:rsid w:val="007318BD"/>
    <w:rsid w:val="00732A11"/>
    <w:rsid w:val="00734FF5"/>
    <w:rsid w:val="007352F2"/>
    <w:rsid w:val="007353F4"/>
    <w:rsid w:val="007354BB"/>
    <w:rsid w:val="0073566A"/>
    <w:rsid w:val="00735E62"/>
    <w:rsid w:val="0073657E"/>
    <w:rsid w:val="00736D9E"/>
    <w:rsid w:val="007371E2"/>
    <w:rsid w:val="00737EC8"/>
    <w:rsid w:val="00740B9B"/>
    <w:rsid w:val="00740FCE"/>
    <w:rsid w:val="00742D26"/>
    <w:rsid w:val="007433FF"/>
    <w:rsid w:val="00744094"/>
    <w:rsid w:val="00744272"/>
    <w:rsid w:val="007445B9"/>
    <w:rsid w:val="0074489A"/>
    <w:rsid w:val="007449EF"/>
    <w:rsid w:val="007451CB"/>
    <w:rsid w:val="007452C9"/>
    <w:rsid w:val="007454B1"/>
    <w:rsid w:val="00745E9A"/>
    <w:rsid w:val="00747311"/>
    <w:rsid w:val="0074776A"/>
    <w:rsid w:val="0075049C"/>
    <w:rsid w:val="00751413"/>
    <w:rsid w:val="00751D36"/>
    <w:rsid w:val="00751EEB"/>
    <w:rsid w:val="00752595"/>
    <w:rsid w:val="00752EC7"/>
    <w:rsid w:val="00753291"/>
    <w:rsid w:val="0075537E"/>
    <w:rsid w:val="007553B9"/>
    <w:rsid w:val="00755DA9"/>
    <w:rsid w:val="007564E4"/>
    <w:rsid w:val="00756601"/>
    <w:rsid w:val="00756FC7"/>
    <w:rsid w:val="00757236"/>
    <w:rsid w:val="00757650"/>
    <w:rsid w:val="007600E6"/>
    <w:rsid w:val="0076170E"/>
    <w:rsid w:val="0076215D"/>
    <w:rsid w:val="00762986"/>
    <w:rsid w:val="00763B0C"/>
    <w:rsid w:val="00763D1C"/>
    <w:rsid w:val="00764F48"/>
    <w:rsid w:val="007656A2"/>
    <w:rsid w:val="00765A3B"/>
    <w:rsid w:val="00765D52"/>
    <w:rsid w:val="00765FEA"/>
    <w:rsid w:val="0076606D"/>
    <w:rsid w:val="00766340"/>
    <w:rsid w:val="00766FFC"/>
    <w:rsid w:val="00767170"/>
    <w:rsid w:val="00770C77"/>
    <w:rsid w:val="007712C8"/>
    <w:rsid w:val="007715F8"/>
    <w:rsid w:val="00772127"/>
    <w:rsid w:val="00772754"/>
    <w:rsid w:val="00773637"/>
    <w:rsid w:val="0077387F"/>
    <w:rsid w:val="00773A8B"/>
    <w:rsid w:val="00775757"/>
    <w:rsid w:val="007824BF"/>
    <w:rsid w:val="0078283A"/>
    <w:rsid w:val="00782E27"/>
    <w:rsid w:val="00782FD3"/>
    <w:rsid w:val="0078325E"/>
    <w:rsid w:val="0078420E"/>
    <w:rsid w:val="00784972"/>
    <w:rsid w:val="00784A21"/>
    <w:rsid w:val="00784BC0"/>
    <w:rsid w:val="00784EB6"/>
    <w:rsid w:val="007852F1"/>
    <w:rsid w:val="007853E5"/>
    <w:rsid w:val="00786A82"/>
    <w:rsid w:val="00786EEA"/>
    <w:rsid w:val="0078724F"/>
    <w:rsid w:val="00787749"/>
    <w:rsid w:val="00787769"/>
    <w:rsid w:val="00790EAB"/>
    <w:rsid w:val="00791E5A"/>
    <w:rsid w:val="00793FB9"/>
    <w:rsid w:val="00794448"/>
    <w:rsid w:val="00794B60"/>
    <w:rsid w:val="00796843"/>
    <w:rsid w:val="00797FE3"/>
    <w:rsid w:val="007A0125"/>
    <w:rsid w:val="007A0488"/>
    <w:rsid w:val="007A0682"/>
    <w:rsid w:val="007A07B0"/>
    <w:rsid w:val="007A09BC"/>
    <w:rsid w:val="007A0B8E"/>
    <w:rsid w:val="007A26B0"/>
    <w:rsid w:val="007A37F4"/>
    <w:rsid w:val="007A4A9B"/>
    <w:rsid w:val="007A5C40"/>
    <w:rsid w:val="007A7222"/>
    <w:rsid w:val="007A7ADD"/>
    <w:rsid w:val="007A7AE5"/>
    <w:rsid w:val="007A7B76"/>
    <w:rsid w:val="007B072F"/>
    <w:rsid w:val="007B13A8"/>
    <w:rsid w:val="007B15A3"/>
    <w:rsid w:val="007B164F"/>
    <w:rsid w:val="007B19F2"/>
    <w:rsid w:val="007B1A9F"/>
    <w:rsid w:val="007B1B9B"/>
    <w:rsid w:val="007B2055"/>
    <w:rsid w:val="007B2E7C"/>
    <w:rsid w:val="007B3564"/>
    <w:rsid w:val="007B3A48"/>
    <w:rsid w:val="007B3ACB"/>
    <w:rsid w:val="007B50F2"/>
    <w:rsid w:val="007B5B60"/>
    <w:rsid w:val="007B7279"/>
    <w:rsid w:val="007C0E3C"/>
    <w:rsid w:val="007C1441"/>
    <w:rsid w:val="007C1472"/>
    <w:rsid w:val="007C1675"/>
    <w:rsid w:val="007C24A6"/>
    <w:rsid w:val="007C39A6"/>
    <w:rsid w:val="007C412D"/>
    <w:rsid w:val="007C5D26"/>
    <w:rsid w:val="007C79D0"/>
    <w:rsid w:val="007C7ADD"/>
    <w:rsid w:val="007C7DDB"/>
    <w:rsid w:val="007D035E"/>
    <w:rsid w:val="007D08E7"/>
    <w:rsid w:val="007D0CC1"/>
    <w:rsid w:val="007D1A4D"/>
    <w:rsid w:val="007D1DE0"/>
    <w:rsid w:val="007D358A"/>
    <w:rsid w:val="007D3E73"/>
    <w:rsid w:val="007D4354"/>
    <w:rsid w:val="007D4D38"/>
    <w:rsid w:val="007D4E6E"/>
    <w:rsid w:val="007D5101"/>
    <w:rsid w:val="007D5309"/>
    <w:rsid w:val="007D53FE"/>
    <w:rsid w:val="007D57D1"/>
    <w:rsid w:val="007D60B5"/>
    <w:rsid w:val="007D6247"/>
    <w:rsid w:val="007D658A"/>
    <w:rsid w:val="007D6A2E"/>
    <w:rsid w:val="007D7981"/>
    <w:rsid w:val="007E1361"/>
    <w:rsid w:val="007E2170"/>
    <w:rsid w:val="007E25CF"/>
    <w:rsid w:val="007E25F8"/>
    <w:rsid w:val="007E267E"/>
    <w:rsid w:val="007E2990"/>
    <w:rsid w:val="007E2E1C"/>
    <w:rsid w:val="007E5691"/>
    <w:rsid w:val="007E5729"/>
    <w:rsid w:val="007E5B9C"/>
    <w:rsid w:val="007E7DA0"/>
    <w:rsid w:val="007F0167"/>
    <w:rsid w:val="007F0D30"/>
    <w:rsid w:val="007F0E56"/>
    <w:rsid w:val="007F12DD"/>
    <w:rsid w:val="007F1CF7"/>
    <w:rsid w:val="007F2065"/>
    <w:rsid w:val="007F28A0"/>
    <w:rsid w:val="007F2FB5"/>
    <w:rsid w:val="007F4B4D"/>
    <w:rsid w:val="007F50C3"/>
    <w:rsid w:val="007F7332"/>
    <w:rsid w:val="00800BDA"/>
    <w:rsid w:val="00800E92"/>
    <w:rsid w:val="00801782"/>
    <w:rsid w:val="00803103"/>
    <w:rsid w:val="008034EF"/>
    <w:rsid w:val="00804392"/>
    <w:rsid w:val="00804AC0"/>
    <w:rsid w:val="00805522"/>
    <w:rsid w:val="00805A8F"/>
    <w:rsid w:val="00806E88"/>
    <w:rsid w:val="0080749A"/>
    <w:rsid w:val="0080766F"/>
    <w:rsid w:val="0080775B"/>
    <w:rsid w:val="0081057B"/>
    <w:rsid w:val="00810853"/>
    <w:rsid w:val="00811C1D"/>
    <w:rsid w:val="008123FD"/>
    <w:rsid w:val="00813582"/>
    <w:rsid w:val="00813AFE"/>
    <w:rsid w:val="008149E2"/>
    <w:rsid w:val="00814A1C"/>
    <w:rsid w:val="008152B6"/>
    <w:rsid w:val="00815ACE"/>
    <w:rsid w:val="00815C2E"/>
    <w:rsid w:val="00816284"/>
    <w:rsid w:val="00816B16"/>
    <w:rsid w:val="00816DFC"/>
    <w:rsid w:val="0081772C"/>
    <w:rsid w:val="00817CC2"/>
    <w:rsid w:val="008215F2"/>
    <w:rsid w:val="00821BF9"/>
    <w:rsid w:val="0082230F"/>
    <w:rsid w:val="00822CC7"/>
    <w:rsid w:val="00823022"/>
    <w:rsid w:val="00823179"/>
    <w:rsid w:val="00824BCD"/>
    <w:rsid w:val="00824CE0"/>
    <w:rsid w:val="00824D8D"/>
    <w:rsid w:val="00825418"/>
    <w:rsid w:val="00826C60"/>
    <w:rsid w:val="00827436"/>
    <w:rsid w:val="0082778A"/>
    <w:rsid w:val="00827FFA"/>
    <w:rsid w:val="008306BD"/>
    <w:rsid w:val="00831B12"/>
    <w:rsid w:val="008331CA"/>
    <w:rsid w:val="00833465"/>
    <w:rsid w:val="008334E0"/>
    <w:rsid w:val="00833C13"/>
    <w:rsid w:val="00833CCF"/>
    <w:rsid w:val="008344F5"/>
    <w:rsid w:val="0083450E"/>
    <w:rsid w:val="008345B3"/>
    <w:rsid w:val="008347FA"/>
    <w:rsid w:val="008352DF"/>
    <w:rsid w:val="00836EA6"/>
    <w:rsid w:val="00840D72"/>
    <w:rsid w:val="00841C31"/>
    <w:rsid w:val="00841D71"/>
    <w:rsid w:val="0084393A"/>
    <w:rsid w:val="00843C15"/>
    <w:rsid w:val="008442EE"/>
    <w:rsid w:val="00844359"/>
    <w:rsid w:val="00844660"/>
    <w:rsid w:val="00846DCA"/>
    <w:rsid w:val="00847183"/>
    <w:rsid w:val="008479E2"/>
    <w:rsid w:val="0085412F"/>
    <w:rsid w:val="0085434F"/>
    <w:rsid w:val="008544B0"/>
    <w:rsid w:val="00854C11"/>
    <w:rsid w:val="00855965"/>
    <w:rsid w:val="008564DD"/>
    <w:rsid w:val="008564F9"/>
    <w:rsid w:val="0085746F"/>
    <w:rsid w:val="008574AA"/>
    <w:rsid w:val="008578F8"/>
    <w:rsid w:val="00860C0E"/>
    <w:rsid w:val="008616C6"/>
    <w:rsid w:val="00861A45"/>
    <w:rsid w:val="00862D01"/>
    <w:rsid w:val="0086343B"/>
    <w:rsid w:val="00863554"/>
    <w:rsid w:val="00863911"/>
    <w:rsid w:val="00864383"/>
    <w:rsid w:val="00864CA7"/>
    <w:rsid w:val="0086618F"/>
    <w:rsid w:val="008665CE"/>
    <w:rsid w:val="00866B01"/>
    <w:rsid w:val="00866B3B"/>
    <w:rsid w:val="00866CD5"/>
    <w:rsid w:val="00866F3F"/>
    <w:rsid w:val="00867335"/>
    <w:rsid w:val="008674AE"/>
    <w:rsid w:val="00867892"/>
    <w:rsid w:val="00870A1F"/>
    <w:rsid w:val="00870A74"/>
    <w:rsid w:val="008718CE"/>
    <w:rsid w:val="00871AFD"/>
    <w:rsid w:val="008734B7"/>
    <w:rsid w:val="00873E7F"/>
    <w:rsid w:val="00873ED1"/>
    <w:rsid w:val="00874613"/>
    <w:rsid w:val="00874A2F"/>
    <w:rsid w:val="00875064"/>
    <w:rsid w:val="0087663C"/>
    <w:rsid w:val="00877C76"/>
    <w:rsid w:val="00880414"/>
    <w:rsid w:val="00882661"/>
    <w:rsid w:val="00882BC4"/>
    <w:rsid w:val="008837E9"/>
    <w:rsid w:val="008856C6"/>
    <w:rsid w:val="00886292"/>
    <w:rsid w:val="0088639A"/>
    <w:rsid w:val="008871A3"/>
    <w:rsid w:val="00890B64"/>
    <w:rsid w:val="00891D42"/>
    <w:rsid w:val="00893460"/>
    <w:rsid w:val="00893784"/>
    <w:rsid w:val="00893E93"/>
    <w:rsid w:val="008949C0"/>
    <w:rsid w:val="0089548E"/>
    <w:rsid w:val="008955CE"/>
    <w:rsid w:val="00895AE1"/>
    <w:rsid w:val="00895BF5"/>
    <w:rsid w:val="00895DDC"/>
    <w:rsid w:val="008960C4"/>
    <w:rsid w:val="00896EC2"/>
    <w:rsid w:val="008A0190"/>
    <w:rsid w:val="008A0645"/>
    <w:rsid w:val="008A0D48"/>
    <w:rsid w:val="008A1166"/>
    <w:rsid w:val="008A1D4C"/>
    <w:rsid w:val="008A2650"/>
    <w:rsid w:val="008A3DA7"/>
    <w:rsid w:val="008A4595"/>
    <w:rsid w:val="008A459B"/>
    <w:rsid w:val="008A4629"/>
    <w:rsid w:val="008A5066"/>
    <w:rsid w:val="008A5400"/>
    <w:rsid w:val="008A562E"/>
    <w:rsid w:val="008A56B2"/>
    <w:rsid w:val="008A5F7E"/>
    <w:rsid w:val="008A63B0"/>
    <w:rsid w:val="008A66E2"/>
    <w:rsid w:val="008A6BED"/>
    <w:rsid w:val="008A6FA3"/>
    <w:rsid w:val="008A7882"/>
    <w:rsid w:val="008A7EB0"/>
    <w:rsid w:val="008B01FB"/>
    <w:rsid w:val="008B2DDB"/>
    <w:rsid w:val="008B404B"/>
    <w:rsid w:val="008B46D3"/>
    <w:rsid w:val="008B46DD"/>
    <w:rsid w:val="008B4BDC"/>
    <w:rsid w:val="008B4F95"/>
    <w:rsid w:val="008B50C9"/>
    <w:rsid w:val="008B5795"/>
    <w:rsid w:val="008B584D"/>
    <w:rsid w:val="008B5E4F"/>
    <w:rsid w:val="008B6D6A"/>
    <w:rsid w:val="008B7899"/>
    <w:rsid w:val="008C0571"/>
    <w:rsid w:val="008C21C2"/>
    <w:rsid w:val="008C21C4"/>
    <w:rsid w:val="008C2784"/>
    <w:rsid w:val="008C2AE6"/>
    <w:rsid w:val="008C3D6A"/>
    <w:rsid w:val="008C42EC"/>
    <w:rsid w:val="008C4430"/>
    <w:rsid w:val="008C4712"/>
    <w:rsid w:val="008C4729"/>
    <w:rsid w:val="008C4B5F"/>
    <w:rsid w:val="008C4F14"/>
    <w:rsid w:val="008C4F1F"/>
    <w:rsid w:val="008C5A6B"/>
    <w:rsid w:val="008C6A15"/>
    <w:rsid w:val="008C6A5D"/>
    <w:rsid w:val="008C7269"/>
    <w:rsid w:val="008D0093"/>
    <w:rsid w:val="008D0153"/>
    <w:rsid w:val="008D04E0"/>
    <w:rsid w:val="008D08F1"/>
    <w:rsid w:val="008D1C1B"/>
    <w:rsid w:val="008D28B3"/>
    <w:rsid w:val="008D2F72"/>
    <w:rsid w:val="008D3D87"/>
    <w:rsid w:val="008D440A"/>
    <w:rsid w:val="008D484D"/>
    <w:rsid w:val="008D5740"/>
    <w:rsid w:val="008D62E1"/>
    <w:rsid w:val="008D65A2"/>
    <w:rsid w:val="008D6B10"/>
    <w:rsid w:val="008D712C"/>
    <w:rsid w:val="008D717F"/>
    <w:rsid w:val="008D7B02"/>
    <w:rsid w:val="008E00B8"/>
    <w:rsid w:val="008E0C8F"/>
    <w:rsid w:val="008E0F74"/>
    <w:rsid w:val="008E1487"/>
    <w:rsid w:val="008E17A7"/>
    <w:rsid w:val="008E1A00"/>
    <w:rsid w:val="008E21CA"/>
    <w:rsid w:val="008E24CA"/>
    <w:rsid w:val="008E2A84"/>
    <w:rsid w:val="008E3637"/>
    <w:rsid w:val="008E3A63"/>
    <w:rsid w:val="008E3B1A"/>
    <w:rsid w:val="008E3E4E"/>
    <w:rsid w:val="008E440A"/>
    <w:rsid w:val="008E48C5"/>
    <w:rsid w:val="008E4FAD"/>
    <w:rsid w:val="008E6DF0"/>
    <w:rsid w:val="008E770F"/>
    <w:rsid w:val="008E7E7B"/>
    <w:rsid w:val="008E7F33"/>
    <w:rsid w:val="008F048C"/>
    <w:rsid w:val="008F19A3"/>
    <w:rsid w:val="008F1C80"/>
    <w:rsid w:val="008F1DB9"/>
    <w:rsid w:val="008F241F"/>
    <w:rsid w:val="008F26C9"/>
    <w:rsid w:val="008F2F33"/>
    <w:rsid w:val="008F3D8B"/>
    <w:rsid w:val="008F4F0B"/>
    <w:rsid w:val="008F62BD"/>
    <w:rsid w:val="008F6646"/>
    <w:rsid w:val="008F6D6E"/>
    <w:rsid w:val="008F7954"/>
    <w:rsid w:val="008F7A0E"/>
    <w:rsid w:val="008F7B65"/>
    <w:rsid w:val="008F7DC4"/>
    <w:rsid w:val="008F7F5B"/>
    <w:rsid w:val="009009F4"/>
    <w:rsid w:val="00900ECA"/>
    <w:rsid w:val="00900F2C"/>
    <w:rsid w:val="00901F32"/>
    <w:rsid w:val="00902EE3"/>
    <w:rsid w:val="00903130"/>
    <w:rsid w:val="00904C08"/>
    <w:rsid w:val="00905186"/>
    <w:rsid w:val="00905A07"/>
    <w:rsid w:val="00905E86"/>
    <w:rsid w:val="00906A18"/>
    <w:rsid w:val="00907005"/>
    <w:rsid w:val="00910A47"/>
    <w:rsid w:val="00910EA5"/>
    <w:rsid w:val="00911567"/>
    <w:rsid w:val="00911B4F"/>
    <w:rsid w:val="00911BC3"/>
    <w:rsid w:val="00912356"/>
    <w:rsid w:val="009132DF"/>
    <w:rsid w:val="00913972"/>
    <w:rsid w:val="009139A3"/>
    <w:rsid w:val="009145F0"/>
    <w:rsid w:val="0091602E"/>
    <w:rsid w:val="009164CB"/>
    <w:rsid w:val="00916BEF"/>
    <w:rsid w:val="009176F7"/>
    <w:rsid w:val="009178F4"/>
    <w:rsid w:val="00922409"/>
    <w:rsid w:val="009224B9"/>
    <w:rsid w:val="00922AE7"/>
    <w:rsid w:val="00922C7B"/>
    <w:rsid w:val="00922CD6"/>
    <w:rsid w:val="00922EC2"/>
    <w:rsid w:val="00923912"/>
    <w:rsid w:val="00930B90"/>
    <w:rsid w:val="0093141B"/>
    <w:rsid w:val="0093156D"/>
    <w:rsid w:val="00933631"/>
    <w:rsid w:val="0093470B"/>
    <w:rsid w:val="00935042"/>
    <w:rsid w:val="00935F30"/>
    <w:rsid w:val="0093629D"/>
    <w:rsid w:val="0093678A"/>
    <w:rsid w:val="009372DE"/>
    <w:rsid w:val="00937466"/>
    <w:rsid w:val="00940563"/>
    <w:rsid w:val="0094097F"/>
    <w:rsid w:val="00940ACB"/>
    <w:rsid w:val="009412A8"/>
    <w:rsid w:val="009417B2"/>
    <w:rsid w:val="00942987"/>
    <w:rsid w:val="00942BB0"/>
    <w:rsid w:val="009443B2"/>
    <w:rsid w:val="00944F74"/>
    <w:rsid w:val="00946750"/>
    <w:rsid w:val="00946B96"/>
    <w:rsid w:val="00946D19"/>
    <w:rsid w:val="00947649"/>
    <w:rsid w:val="00950A17"/>
    <w:rsid w:val="00950FE7"/>
    <w:rsid w:val="00951137"/>
    <w:rsid w:val="0095127E"/>
    <w:rsid w:val="00951EFA"/>
    <w:rsid w:val="00952B86"/>
    <w:rsid w:val="00952FC2"/>
    <w:rsid w:val="00953046"/>
    <w:rsid w:val="0095314C"/>
    <w:rsid w:val="00954971"/>
    <w:rsid w:val="009550A5"/>
    <w:rsid w:val="00955682"/>
    <w:rsid w:val="00955ED2"/>
    <w:rsid w:val="00956392"/>
    <w:rsid w:val="009563BF"/>
    <w:rsid w:val="00956723"/>
    <w:rsid w:val="00956D36"/>
    <w:rsid w:val="00956DB3"/>
    <w:rsid w:val="00957437"/>
    <w:rsid w:val="00957D05"/>
    <w:rsid w:val="0096086D"/>
    <w:rsid w:val="00960CE4"/>
    <w:rsid w:val="00961143"/>
    <w:rsid w:val="009617B0"/>
    <w:rsid w:val="00961A7F"/>
    <w:rsid w:val="00961F70"/>
    <w:rsid w:val="009620FB"/>
    <w:rsid w:val="0096219F"/>
    <w:rsid w:val="009643A7"/>
    <w:rsid w:val="0096448D"/>
    <w:rsid w:val="0096460F"/>
    <w:rsid w:val="00965891"/>
    <w:rsid w:val="0097104F"/>
    <w:rsid w:val="009716E9"/>
    <w:rsid w:val="009718E3"/>
    <w:rsid w:val="009722A1"/>
    <w:rsid w:val="00975BCB"/>
    <w:rsid w:val="009766F2"/>
    <w:rsid w:val="009768C8"/>
    <w:rsid w:val="009801A2"/>
    <w:rsid w:val="00981530"/>
    <w:rsid w:val="00982388"/>
    <w:rsid w:val="009827A1"/>
    <w:rsid w:val="009828E3"/>
    <w:rsid w:val="00982B77"/>
    <w:rsid w:val="00982CF2"/>
    <w:rsid w:val="00982D62"/>
    <w:rsid w:val="0098420A"/>
    <w:rsid w:val="00984749"/>
    <w:rsid w:val="00986DB3"/>
    <w:rsid w:val="00987357"/>
    <w:rsid w:val="00987F9E"/>
    <w:rsid w:val="0099008F"/>
    <w:rsid w:val="009907C2"/>
    <w:rsid w:val="0099130E"/>
    <w:rsid w:val="00991B9F"/>
    <w:rsid w:val="00993B80"/>
    <w:rsid w:val="00994021"/>
    <w:rsid w:val="009942C6"/>
    <w:rsid w:val="00995BF3"/>
    <w:rsid w:val="009963DA"/>
    <w:rsid w:val="00997075"/>
    <w:rsid w:val="00997295"/>
    <w:rsid w:val="00997334"/>
    <w:rsid w:val="009977FA"/>
    <w:rsid w:val="009A01DF"/>
    <w:rsid w:val="009A11E5"/>
    <w:rsid w:val="009A13D3"/>
    <w:rsid w:val="009A1416"/>
    <w:rsid w:val="009A19C4"/>
    <w:rsid w:val="009A1A0F"/>
    <w:rsid w:val="009A2583"/>
    <w:rsid w:val="009A2755"/>
    <w:rsid w:val="009A2A9D"/>
    <w:rsid w:val="009A2DFD"/>
    <w:rsid w:val="009A340E"/>
    <w:rsid w:val="009A369B"/>
    <w:rsid w:val="009A37EA"/>
    <w:rsid w:val="009A5DCC"/>
    <w:rsid w:val="009A6004"/>
    <w:rsid w:val="009A6530"/>
    <w:rsid w:val="009A67A5"/>
    <w:rsid w:val="009A73B6"/>
    <w:rsid w:val="009A78D5"/>
    <w:rsid w:val="009A7BA0"/>
    <w:rsid w:val="009A7BA5"/>
    <w:rsid w:val="009B029F"/>
    <w:rsid w:val="009B0835"/>
    <w:rsid w:val="009B0FFE"/>
    <w:rsid w:val="009B104D"/>
    <w:rsid w:val="009B1245"/>
    <w:rsid w:val="009B172F"/>
    <w:rsid w:val="009B2542"/>
    <w:rsid w:val="009B285C"/>
    <w:rsid w:val="009B32A3"/>
    <w:rsid w:val="009B3649"/>
    <w:rsid w:val="009B6A3E"/>
    <w:rsid w:val="009B6B94"/>
    <w:rsid w:val="009B6C33"/>
    <w:rsid w:val="009B76C9"/>
    <w:rsid w:val="009B79D4"/>
    <w:rsid w:val="009B7A07"/>
    <w:rsid w:val="009C017C"/>
    <w:rsid w:val="009C06B9"/>
    <w:rsid w:val="009C0E51"/>
    <w:rsid w:val="009C1AA0"/>
    <w:rsid w:val="009C2281"/>
    <w:rsid w:val="009C25FC"/>
    <w:rsid w:val="009C2784"/>
    <w:rsid w:val="009C2B11"/>
    <w:rsid w:val="009C2DA8"/>
    <w:rsid w:val="009C2E86"/>
    <w:rsid w:val="009C3A3A"/>
    <w:rsid w:val="009C3F80"/>
    <w:rsid w:val="009C54AC"/>
    <w:rsid w:val="009C5D3C"/>
    <w:rsid w:val="009C70A3"/>
    <w:rsid w:val="009C7526"/>
    <w:rsid w:val="009C7614"/>
    <w:rsid w:val="009D0703"/>
    <w:rsid w:val="009D4912"/>
    <w:rsid w:val="009D4A2E"/>
    <w:rsid w:val="009D4F49"/>
    <w:rsid w:val="009D557E"/>
    <w:rsid w:val="009D5F9C"/>
    <w:rsid w:val="009D6225"/>
    <w:rsid w:val="009D6375"/>
    <w:rsid w:val="009D6A0F"/>
    <w:rsid w:val="009D7592"/>
    <w:rsid w:val="009D76CF"/>
    <w:rsid w:val="009D77C2"/>
    <w:rsid w:val="009E0468"/>
    <w:rsid w:val="009E0F69"/>
    <w:rsid w:val="009E14C7"/>
    <w:rsid w:val="009E1B26"/>
    <w:rsid w:val="009E1D40"/>
    <w:rsid w:val="009E24B1"/>
    <w:rsid w:val="009E31A6"/>
    <w:rsid w:val="009E3A91"/>
    <w:rsid w:val="009E4447"/>
    <w:rsid w:val="009E47AB"/>
    <w:rsid w:val="009E48DC"/>
    <w:rsid w:val="009E4B6E"/>
    <w:rsid w:val="009E4F03"/>
    <w:rsid w:val="009F03B7"/>
    <w:rsid w:val="009F042C"/>
    <w:rsid w:val="009F04E7"/>
    <w:rsid w:val="009F05A3"/>
    <w:rsid w:val="009F1351"/>
    <w:rsid w:val="009F1B3B"/>
    <w:rsid w:val="009F21FC"/>
    <w:rsid w:val="009F26EC"/>
    <w:rsid w:val="009F288D"/>
    <w:rsid w:val="009F30CD"/>
    <w:rsid w:val="009F38CA"/>
    <w:rsid w:val="009F404A"/>
    <w:rsid w:val="009F6F59"/>
    <w:rsid w:val="009F71C0"/>
    <w:rsid w:val="009F7738"/>
    <w:rsid w:val="009F78FA"/>
    <w:rsid w:val="009F7A1E"/>
    <w:rsid w:val="00A015DF"/>
    <w:rsid w:val="00A02091"/>
    <w:rsid w:val="00A02723"/>
    <w:rsid w:val="00A03334"/>
    <w:rsid w:val="00A038E9"/>
    <w:rsid w:val="00A040BB"/>
    <w:rsid w:val="00A04247"/>
    <w:rsid w:val="00A0448C"/>
    <w:rsid w:val="00A04571"/>
    <w:rsid w:val="00A047AA"/>
    <w:rsid w:val="00A048D9"/>
    <w:rsid w:val="00A055F2"/>
    <w:rsid w:val="00A05780"/>
    <w:rsid w:val="00A058BE"/>
    <w:rsid w:val="00A06D71"/>
    <w:rsid w:val="00A074A0"/>
    <w:rsid w:val="00A10099"/>
    <w:rsid w:val="00A10901"/>
    <w:rsid w:val="00A11438"/>
    <w:rsid w:val="00A12F2C"/>
    <w:rsid w:val="00A13B34"/>
    <w:rsid w:val="00A14329"/>
    <w:rsid w:val="00A14475"/>
    <w:rsid w:val="00A15995"/>
    <w:rsid w:val="00A160F6"/>
    <w:rsid w:val="00A16D2E"/>
    <w:rsid w:val="00A16E22"/>
    <w:rsid w:val="00A17138"/>
    <w:rsid w:val="00A20626"/>
    <w:rsid w:val="00A21893"/>
    <w:rsid w:val="00A2369B"/>
    <w:rsid w:val="00A23E3B"/>
    <w:rsid w:val="00A24640"/>
    <w:rsid w:val="00A25A87"/>
    <w:rsid w:val="00A25EE9"/>
    <w:rsid w:val="00A26A47"/>
    <w:rsid w:val="00A27943"/>
    <w:rsid w:val="00A30551"/>
    <w:rsid w:val="00A31879"/>
    <w:rsid w:val="00A32033"/>
    <w:rsid w:val="00A32EA2"/>
    <w:rsid w:val="00A34DA3"/>
    <w:rsid w:val="00A34F3B"/>
    <w:rsid w:val="00A356E6"/>
    <w:rsid w:val="00A363FA"/>
    <w:rsid w:val="00A37197"/>
    <w:rsid w:val="00A3737D"/>
    <w:rsid w:val="00A40234"/>
    <w:rsid w:val="00A40A8F"/>
    <w:rsid w:val="00A40DC5"/>
    <w:rsid w:val="00A41844"/>
    <w:rsid w:val="00A420B9"/>
    <w:rsid w:val="00A42194"/>
    <w:rsid w:val="00A42934"/>
    <w:rsid w:val="00A43F7E"/>
    <w:rsid w:val="00A4614A"/>
    <w:rsid w:val="00A4617F"/>
    <w:rsid w:val="00A46D4F"/>
    <w:rsid w:val="00A4734D"/>
    <w:rsid w:val="00A47854"/>
    <w:rsid w:val="00A479F6"/>
    <w:rsid w:val="00A47D50"/>
    <w:rsid w:val="00A50CBF"/>
    <w:rsid w:val="00A50DB7"/>
    <w:rsid w:val="00A53650"/>
    <w:rsid w:val="00A53C28"/>
    <w:rsid w:val="00A53D3F"/>
    <w:rsid w:val="00A53DDF"/>
    <w:rsid w:val="00A53E21"/>
    <w:rsid w:val="00A54064"/>
    <w:rsid w:val="00A542DB"/>
    <w:rsid w:val="00A54339"/>
    <w:rsid w:val="00A544DE"/>
    <w:rsid w:val="00A5466D"/>
    <w:rsid w:val="00A547AF"/>
    <w:rsid w:val="00A55223"/>
    <w:rsid w:val="00A55329"/>
    <w:rsid w:val="00A55C64"/>
    <w:rsid w:val="00A55F4C"/>
    <w:rsid w:val="00A6009C"/>
    <w:rsid w:val="00A61955"/>
    <w:rsid w:val="00A624DD"/>
    <w:rsid w:val="00A62FCC"/>
    <w:rsid w:val="00A63235"/>
    <w:rsid w:val="00A634B0"/>
    <w:rsid w:val="00A63940"/>
    <w:rsid w:val="00A63B50"/>
    <w:rsid w:val="00A64868"/>
    <w:rsid w:val="00A64900"/>
    <w:rsid w:val="00A64B4A"/>
    <w:rsid w:val="00A64C8E"/>
    <w:rsid w:val="00A657D5"/>
    <w:rsid w:val="00A65980"/>
    <w:rsid w:val="00A663F5"/>
    <w:rsid w:val="00A6686B"/>
    <w:rsid w:val="00A70663"/>
    <w:rsid w:val="00A707C9"/>
    <w:rsid w:val="00A71B8E"/>
    <w:rsid w:val="00A71ED7"/>
    <w:rsid w:val="00A72A8C"/>
    <w:rsid w:val="00A734EB"/>
    <w:rsid w:val="00A735FB"/>
    <w:rsid w:val="00A7365C"/>
    <w:rsid w:val="00A7373B"/>
    <w:rsid w:val="00A74F06"/>
    <w:rsid w:val="00A75818"/>
    <w:rsid w:val="00A758F9"/>
    <w:rsid w:val="00A7590E"/>
    <w:rsid w:val="00A7689A"/>
    <w:rsid w:val="00A770FF"/>
    <w:rsid w:val="00A77353"/>
    <w:rsid w:val="00A77598"/>
    <w:rsid w:val="00A77B28"/>
    <w:rsid w:val="00A8034F"/>
    <w:rsid w:val="00A804E1"/>
    <w:rsid w:val="00A806E4"/>
    <w:rsid w:val="00A81A1C"/>
    <w:rsid w:val="00A81B45"/>
    <w:rsid w:val="00A81FF8"/>
    <w:rsid w:val="00A820CD"/>
    <w:rsid w:val="00A82236"/>
    <w:rsid w:val="00A822A5"/>
    <w:rsid w:val="00A826BA"/>
    <w:rsid w:val="00A8280E"/>
    <w:rsid w:val="00A83E91"/>
    <w:rsid w:val="00A84D89"/>
    <w:rsid w:val="00A854CD"/>
    <w:rsid w:val="00A85901"/>
    <w:rsid w:val="00A85D67"/>
    <w:rsid w:val="00A85F2E"/>
    <w:rsid w:val="00A86319"/>
    <w:rsid w:val="00A874E0"/>
    <w:rsid w:val="00A87D27"/>
    <w:rsid w:val="00A87EA8"/>
    <w:rsid w:val="00A90B02"/>
    <w:rsid w:val="00A91599"/>
    <w:rsid w:val="00A934EA"/>
    <w:rsid w:val="00A9389F"/>
    <w:rsid w:val="00A94B9D"/>
    <w:rsid w:val="00A94D5B"/>
    <w:rsid w:val="00A95605"/>
    <w:rsid w:val="00A95CB6"/>
    <w:rsid w:val="00A95F59"/>
    <w:rsid w:val="00A964B0"/>
    <w:rsid w:val="00A9659C"/>
    <w:rsid w:val="00AA00F6"/>
    <w:rsid w:val="00AA07D6"/>
    <w:rsid w:val="00AA106B"/>
    <w:rsid w:val="00AA1F6C"/>
    <w:rsid w:val="00AA21F0"/>
    <w:rsid w:val="00AA247E"/>
    <w:rsid w:val="00AA2772"/>
    <w:rsid w:val="00AA2967"/>
    <w:rsid w:val="00AA2A17"/>
    <w:rsid w:val="00AA30AB"/>
    <w:rsid w:val="00AA3ABC"/>
    <w:rsid w:val="00AA3C41"/>
    <w:rsid w:val="00AA3C58"/>
    <w:rsid w:val="00AA497E"/>
    <w:rsid w:val="00AA57AA"/>
    <w:rsid w:val="00AA5F29"/>
    <w:rsid w:val="00AA716B"/>
    <w:rsid w:val="00AB1E88"/>
    <w:rsid w:val="00AB2DD5"/>
    <w:rsid w:val="00AB2E08"/>
    <w:rsid w:val="00AB2E81"/>
    <w:rsid w:val="00AB3FFD"/>
    <w:rsid w:val="00AB4782"/>
    <w:rsid w:val="00AB56B3"/>
    <w:rsid w:val="00AB594B"/>
    <w:rsid w:val="00AB617D"/>
    <w:rsid w:val="00AB79AA"/>
    <w:rsid w:val="00AC0CCB"/>
    <w:rsid w:val="00AC0D14"/>
    <w:rsid w:val="00AC3740"/>
    <w:rsid w:val="00AC4755"/>
    <w:rsid w:val="00AC4C4A"/>
    <w:rsid w:val="00AC518C"/>
    <w:rsid w:val="00AC60FF"/>
    <w:rsid w:val="00AC6B54"/>
    <w:rsid w:val="00AC74D0"/>
    <w:rsid w:val="00AC7E2A"/>
    <w:rsid w:val="00AD06EA"/>
    <w:rsid w:val="00AD1420"/>
    <w:rsid w:val="00AD2491"/>
    <w:rsid w:val="00AD414A"/>
    <w:rsid w:val="00AD4CD7"/>
    <w:rsid w:val="00AD58F8"/>
    <w:rsid w:val="00AD5A03"/>
    <w:rsid w:val="00AD5F0C"/>
    <w:rsid w:val="00AD7441"/>
    <w:rsid w:val="00AD7C78"/>
    <w:rsid w:val="00AD7D4C"/>
    <w:rsid w:val="00AE01FE"/>
    <w:rsid w:val="00AE0FCA"/>
    <w:rsid w:val="00AE1307"/>
    <w:rsid w:val="00AE13F8"/>
    <w:rsid w:val="00AE2128"/>
    <w:rsid w:val="00AE2261"/>
    <w:rsid w:val="00AE22A9"/>
    <w:rsid w:val="00AE235B"/>
    <w:rsid w:val="00AE340F"/>
    <w:rsid w:val="00AE3A64"/>
    <w:rsid w:val="00AE3AD3"/>
    <w:rsid w:val="00AE3C5B"/>
    <w:rsid w:val="00AE55A5"/>
    <w:rsid w:val="00AE5AA2"/>
    <w:rsid w:val="00AE6AE1"/>
    <w:rsid w:val="00AE7A27"/>
    <w:rsid w:val="00AF0EDF"/>
    <w:rsid w:val="00AF0F82"/>
    <w:rsid w:val="00AF15A3"/>
    <w:rsid w:val="00AF1B7D"/>
    <w:rsid w:val="00AF259D"/>
    <w:rsid w:val="00AF28AC"/>
    <w:rsid w:val="00AF392B"/>
    <w:rsid w:val="00AF5055"/>
    <w:rsid w:val="00AF6022"/>
    <w:rsid w:val="00AF6F0F"/>
    <w:rsid w:val="00B00D34"/>
    <w:rsid w:val="00B01839"/>
    <w:rsid w:val="00B01E5D"/>
    <w:rsid w:val="00B0206D"/>
    <w:rsid w:val="00B04AB9"/>
    <w:rsid w:val="00B05125"/>
    <w:rsid w:val="00B0566E"/>
    <w:rsid w:val="00B05AF6"/>
    <w:rsid w:val="00B05B91"/>
    <w:rsid w:val="00B05F25"/>
    <w:rsid w:val="00B0608E"/>
    <w:rsid w:val="00B06D19"/>
    <w:rsid w:val="00B071CD"/>
    <w:rsid w:val="00B0721B"/>
    <w:rsid w:val="00B0775B"/>
    <w:rsid w:val="00B1003F"/>
    <w:rsid w:val="00B104F5"/>
    <w:rsid w:val="00B110BB"/>
    <w:rsid w:val="00B1153F"/>
    <w:rsid w:val="00B11682"/>
    <w:rsid w:val="00B11A32"/>
    <w:rsid w:val="00B11C3A"/>
    <w:rsid w:val="00B12150"/>
    <w:rsid w:val="00B12BAC"/>
    <w:rsid w:val="00B12C08"/>
    <w:rsid w:val="00B12FD8"/>
    <w:rsid w:val="00B13314"/>
    <w:rsid w:val="00B13A86"/>
    <w:rsid w:val="00B13AE9"/>
    <w:rsid w:val="00B14224"/>
    <w:rsid w:val="00B147DB"/>
    <w:rsid w:val="00B164AD"/>
    <w:rsid w:val="00B16587"/>
    <w:rsid w:val="00B165BA"/>
    <w:rsid w:val="00B17652"/>
    <w:rsid w:val="00B20BBE"/>
    <w:rsid w:val="00B20E44"/>
    <w:rsid w:val="00B21043"/>
    <w:rsid w:val="00B21BFF"/>
    <w:rsid w:val="00B220D5"/>
    <w:rsid w:val="00B22765"/>
    <w:rsid w:val="00B22C1B"/>
    <w:rsid w:val="00B24658"/>
    <w:rsid w:val="00B24A7C"/>
    <w:rsid w:val="00B27569"/>
    <w:rsid w:val="00B309A7"/>
    <w:rsid w:val="00B3192C"/>
    <w:rsid w:val="00B31D7A"/>
    <w:rsid w:val="00B32572"/>
    <w:rsid w:val="00B32BCF"/>
    <w:rsid w:val="00B32C81"/>
    <w:rsid w:val="00B3306F"/>
    <w:rsid w:val="00B34CB8"/>
    <w:rsid w:val="00B35BA1"/>
    <w:rsid w:val="00B360DD"/>
    <w:rsid w:val="00B367D5"/>
    <w:rsid w:val="00B368C5"/>
    <w:rsid w:val="00B36E78"/>
    <w:rsid w:val="00B371B9"/>
    <w:rsid w:val="00B402BC"/>
    <w:rsid w:val="00B41299"/>
    <w:rsid w:val="00B41524"/>
    <w:rsid w:val="00B416C3"/>
    <w:rsid w:val="00B41945"/>
    <w:rsid w:val="00B41D7C"/>
    <w:rsid w:val="00B426F4"/>
    <w:rsid w:val="00B42947"/>
    <w:rsid w:val="00B42F0A"/>
    <w:rsid w:val="00B43030"/>
    <w:rsid w:val="00B4364B"/>
    <w:rsid w:val="00B43924"/>
    <w:rsid w:val="00B43E51"/>
    <w:rsid w:val="00B441C4"/>
    <w:rsid w:val="00B455D5"/>
    <w:rsid w:val="00B464E7"/>
    <w:rsid w:val="00B46506"/>
    <w:rsid w:val="00B466EF"/>
    <w:rsid w:val="00B46B0A"/>
    <w:rsid w:val="00B46F93"/>
    <w:rsid w:val="00B504E5"/>
    <w:rsid w:val="00B536E6"/>
    <w:rsid w:val="00B5452A"/>
    <w:rsid w:val="00B55824"/>
    <w:rsid w:val="00B56767"/>
    <w:rsid w:val="00B569E5"/>
    <w:rsid w:val="00B57126"/>
    <w:rsid w:val="00B5751A"/>
    <w:rsid w:val="00B6090B"/>
    <w:rsid w:val="00B60914"/>
    <w:rsid w:val="00B61C79"/>
    <w:rsid w:val="00B62052"/>
    <w:rsid w:val="00B621E1"/>
    <w:rsid w:val="00B634A1"/>
    <w:rsid w:val="00B639A0"/>
    <w:rsid w:val="00B6428C"/>
    <w:rsid w:val="00B646FC"/>
    <w:rsid w:val="00B649BD"/>
    <w:rsid w:val="00B64CAF"/>
    <w:rsid w:val="00B65CDA"/>
    <w:rsid w:val="00B662EC"/>
    <w:rsid w:val="00B66877"/>
    <w:rsid w:val="00B67EEF"/>
    <w:rsid w:val="00B70926"/>
    <w:rsid w:val="00B70DD5"/>
    <w:rsid w:val="00B7138F"/>
    <w:rsid w:val="00B715A6"/>
    <w:rsid w:val="00B71BD0"/>
    <w:rsid w:val="00B72862"/>
    <w:rsid w:val="00B7309E"/>
    <w:rsid w:val="00B7370E"/>
    <w:rsid w:val="00B73C6F"/>
    <w:rsid w:val="00B74391"/>
    <w:rsid w:val="00B74627"/>
    <w:rsid w:val="00B75029"/>
    <w:rsid w:val="00B7602D"/>
    <w:rsid w:val="00B76222"/>
    <w:rsid w:val="00B765CC"/>
    <w:rsid w:val="00B77023"/>
    <w:rsid w:val="00B77224"/>
    <w:rsid w:val="00B800AC"/>
    <w:rsid w:val="00B80256"/>
    <w:rsid w:val="00B8067D"/>
    <w:rsid w:val="00B80FD9"/>
    <w:rsid w:val="00B812D6"/>
    <w:rsid w:val="00B81ACD"/>
    <w:rsid w:val="00B81C64"/>
    <w:rsid w:val="00B8221D"/>
    <w:rsid w:val="00B82EC3"/>
    <w:rsid w:val="00B83664"/>
    <w:rsid w:val="00B8421A"/>
    <w:rsid w:val="00B84393"/>
    <w:rsid w:val="00B855D0"/>
    <w:rsid w:val="00B861CB"/>
    <w:rsid w:val="00B9062F"/>
    <w:rsid w:val="00B90E0C"/>
    <w:rsid w:val="00B913B3"/>
    <w:rsid w:val="00B91D14"/>
    <w:rsid w:val="00B92F4A"/>
    <w:rsid w:val="00B93060"/>
    <w:rsid w:val="00B93CBD"/>
    <w:rsid w:val="00B94556"/>
    <w:rsid w:val="00B947EA"/>
    <w:rsid w:val="00B94BD6"/>
    <w:rsid w:val="00B95F77"/>
    <w:rsid w:val="00B9694F"/>
    <w:rsid w:val="00B96DB7"/>
    <w:rsid w:val="00B97029"/>
    <w:rsid w:val="00B977D4"/>
    <w:rsid w:val="00BA0729"/>
    <w:rsid w:val="00BA079D"/>
    <w:rsid w:val="00BA09F1"/>
    <w:rsid w:val="00BA104E"/>
    <w:rsid w:val="00BA18A5"/>
    <w:rsid w:val="00BA1E31"/>
    <w:rsid w:val="00BA2B4C"/>
    <w:rsid w:val="00BA3013"/>
    <w:rsid w:val="00BA3251"/>
    <w:rsid w:val="00BA3495"/>
    <w:rsid w:val="00BA392A"/>
    <w:rsid w:val="00BA4FF6"/>
    <w:rsid w:val="00BA50EB"/>
    <w:rsid w:val="00BA6358"/>
    <w:rsid w:val="00BA69CC"/>
    <w:rsid w:val="00BA6D73"/>
    <w:rsid w:val="00BA7A38"/>
    <w:rsid w:val="00BB04E7"/>
    <w:rsid w:val="00BB0AC5"/>
    <w:rsid w:val="00BB1B59"/>
    <w:rsid w:val="00BB1C3B"/>
    <w:rsid w:val="00BB1C68"/>
    <w:rsid w:val="00BB289D"/>
    <w:rsid w:val="00BB28BA"/>
    <w:rsid w:val="00BB2E7E"/>
    <w:rsid w:val="00BB3150"/>
    <w:rsid w:val="00BB4457"/>
    <w:rsid w:val="00BB591C"/>
    <w:rsid w:val="00BB795C"/>
    <w:rsid w:val="00BC017D"/>
    <w:rsid w:val="00BC1939"/>
    <w:rsid w:val="00BC1A58"/>
    <w:rsid w:val="00BC1AED"/>
    <w:rsid w:val="00BC274A"/>
    <w:rsid w:val="00BC2A9F"/>
    <w:rsid w:val="00BC3DBC"/>
    <w:rsid w:val="00BC3FF1"/>
    <w:rsid w:val="00BC4A50"/>
    <w:rsid w:val="00BC605D"/>
    <w:rsid w:val="00BC66A6"/>
    <w:rsid w:val="00BC7756"/>
    <w:rsid w:val="00BC7985"/>
    <w:rsid w:val="00BD00E8"/>
    <w:rsid w:val="00BD017B"/>
    <w:rsid w:val="00BD0786"/>
    <w:rsid w:val="00BD2367"/>
    <w:rsid w:val="00BD23D2"/>
    <w:rsid w:val="00BD2F02"/>
    <w:rsid w:val="00BD33A9"/>
    <w:rsid w:val="00BD3410"/>
    <w:rsid w:val="00BD3630"/>
    <w:rsid w:val="00BD36EA"/>
    <w:rsid w:val="00BD3A97"/>
    <w:rsid w:val="00BD4721"/>
    <w:rsid w:val="00BD6118"/>
    <w:rsid w:val="00BD7265"/>
    <w:rsid w:val="00BD7FB1"/>
    <w:rsid w:val="00BE0AC8"/>
    <w:rsid w:val="00BE0F17"/>
    <w:rsid w:val="00BE126E"/>
    <w:rsid w:val="00BE2183"/>
    <w:rsid w:val="00BE279B"/>
    <w:rsid w:val="00BE2E53"/>
    <w:rsid w:val="00BE3375"/>
    <w:rsid w:val="00BE3C96"/>
    <w:rsid w:val="00BE3F57"/>
    <w:rsid w:val="00BE43CE"/>
    <w:rsid w:val="00BE4C5D"/>
    <w:rsid w:val="00BE5C3D"/>
    <w:rsid w:val="00BE60D4"/>
    <w:rsid w:val="00BE66AD"/>
    <w:rsid w:val="00BE6E40"/>
    <w:rsid w:val="00BE768D"/>
    <w:rsid w:val="00BF0152"/>
    <w:rsid w:val="00BF04E5"/>
    <w:rsid w:val="00BF063F"/>
    <w:rsid w:val="00BF097B"/>
    <w:rsid w:val="00BF23B0"/>
    <w:rsid w:val="00BF33B2"/>
    <w:rsid w:val="00BF3955"/>
    <w:rsid w:val="00BF4456"/>
    <w:rsid w:val="00BF72B6"/>
    <w:rsid w:val="00BF78D8"/>
    <w:rsid w:val="00C00646"/>
    <w:rsid w:val="00C00B5B"/>
    <w:rsid w:val="00C00EDD"/>
    <w:rsid w:val="00C02844"/>
    <w:rsid w:val="00C02FBC"/>
    <w:rsid w:val="00C0304C"/>
    <w:rsid w:val="00C04876"/>
    <w:rsid w:val="00C0500A"/>
    <w:rsid w:val="00C05380"/>
    <w:rsid w:val="00C0597B"/>
    <w:rsid w:val="00C05A2B"/>
    <w:rsid w:val="00C05E00"/>
    <w:rsid w:val="00C06F1C"/>
    <w:rsid w:val="00C123E9"/>
    <w:rsid w:val="00C13D64"/>
    <w:rsid w:val="00C15188"/>
    <w:rsid w:val="00C15530"/>
    <w:rsid w:val="00C160D9"/>
    <w:rsid w:val="00C20BAF"/>
    <w:rsid w:val="00C20E88"/>
    <w:rsid w:val="00C21D1B"/>
    <w:rsid w:val="00C222AF"/>
    <w:rsid w:val="00C22493"/>
    <w:rsid w:val="00C225CA"/>
    <w:rsid w:val="00C242A0"/>
    <w:rsid w:val="00C246B8"/>
    <w:rsid w:val="00C24747"/>
    <w:rsid w:val="00C24831"/>
    <w:rsid w:val="00C27F5D"/>
    <w:rsid w:val="00C30384"/>
    <w:rsid w:val="00C30527"/>
    <w:rsid w:val="00C30562"/>
    <w:rsid w:val="00C3137D"/>
    <w:rsid w:val="00C32009"/>
    <w:rsid w:val="00C326DD"/>
    <w:rsid w:val="00C3392B"/>
    <w:rsid w:val="00C3437F"/>
    <w:rsid w:val="00C34A41"/>
    <w:rsid w:val="00C34A43"/>
    <w:rsid w:val="00C34E0F"/>
    <w:rsid w:val="00C34FF4"/>
    <w:rsid w:val="00C35538"/>
    <w:rsid w:val="00C35936"/>
    <w:rsid w:val="00C36352"/>
    <w:rsid w:val="00C3671F"/>
    <w:rsid w:val="00C36B28"/>
    <w:rsid w:val="00C37521"/>
    <w:rsid w:val="00C37B92"/>
    <w:rsid w:val="00C41274"/>
    <w:rsid w:val="00C416C1"/>
    <w:rsid w:val="00C41A7B"/>
    <w:rsid w:val="00C41BD7"/>
    <w:rsid w:val="00C41EE2"/>
    <w:rsid w:val="00C42298"/>
    <w:rsid w:val="00C42574"/>
    <w:rsid w:val="00C43B31"/>
    <w:rsid w:val="00C44240"/>
    <w:rsid w:val="00C443D7"/>
    <w:rsid w:val="00C458E4"/>
    <w:rsid w:val="00C469FE"/>
    <w:rsid w:val="00C46D4E"/>
    <w:rsid w:val="00C46EDF"/>
    <w:rsid w:val="00C47117"/>
    <w:rsid w:val="00C4787E"/>
    <w:rsid w:val="00C51BE4"/>
    <w:rsid w:val="00C53433"/>
    <w:rsid w:val="00C541D4"/>
    <w:rsid w:val="00C54E4F"/>
    <w:rsid w:val="00C55752"/>
    <w:rsid w:val="00C55AE3"/>
    <w:rsid w:val="00C56110"/>
    <w:rsid w:val="00C567AB"/>
    <w:rsid w:val="00C57824"/>
    <w:rsid w:val="00C57CE2"/>
    <w:rsid w:val="00C6015D"/>
    <w:rsid w:val="00C60311"/>
    <w:rsid w:val="00C6047C"/>
    <w:rsid w:val="00C61FEC"/>
    <w:rsid w:val="00C63581"/>
    <w:rsid w:val="00C63BC7"/>
    <w:rsid w:val="00C643FE"/>
    <w:rsid w:val="00C64575"/>
    <w:rsid w:val="00C64893"/>
    <w:rsid w:val="00C67249"/>
    <w:rsid w:val="00C676D3"/>
    <w:rsid w:val="00C7005F"/>
    <w:rsid w:val="00C71AA1"/>
    <w:rsid w:val="00C71AF4"/>
    <w:rsid w:val="00C7204B"/>
    <w:rsid w:val="00C72CB4"/>
    <w:rsid w:val="00C72D0A"/>
    <w:rsid w:val="00C73B07"/>
    <w:rsid w:val="00C7401C"/>
    <w:rsid w:val="00C74075"/>
    <w:rsid w:val="00C755F4"/>
    <w:rsid w:val="00C7566A"/>
    <w:rsid w:val="00C75BA1"/>
    <w:rsid w:val="00C80FC4"/>
    <w:rsid w:val="00C81606"/>
    <w:rsid w:val="00C817F2"/>
    <w:rsid w:val="00C82160"/>
    <w:rsid w:val="00C82847"/>
    <w:rsid w:val="00C83C47"/>
    <w:rsid w:val="00C83C81"/>
    <w:rsid w:val="00C861E3"/>
    <w:rsid w:val="00C872E8"/>
    <w:rsid w:val="00C8750E"/>
    <w:rsid w:val="00C90BAA"/>
    <w:rsid w:val="00C90DD8"/>
    <w:rsid w:val="00C90F83"/>
    <w:rsid w:val="00C93B82"/>
    <w:rsid w:val="00C9432B"/>
    <w:rsid w:val="00C95207"/>
    <w:rsid w:val="00C95D9C"/>
    <w:rsid w:val="00C95FAB"/>
    <w:rsid w:val="00C96D81"/>
    <w:rsid w:val="00CA02C8"/>
    <w:rsid w:val="00CA0B96"/>
    <w:rsid w:val="00CA19AE"/>
    <w:rsid w:val="00CA2426"/>
    <w:rsid w:val="00CA2E80"/>
    <w:rsid w:val="00CA302D"/>
    <w:rsid w:val="00CA34AF"/>
    <w:rsid w:val="00CA3616"/>
    <w:rsid w:val="00CA3E3E"/>
    <w:rsid w:val="00CA586E"/>
    <w:rsid w:val="00CA7245"/>
    <w:rsid w:val="00CA7315"/>
    <w:rsid w:val="00CA7435"/>
    <w:rsid w:val="00CA76E7"/>
    <w:rsid w:val="00CA7717"/>
    <w:rsid w:val="00CA7A98"/>
    <w:rsid w:val="00CB0390"/>
    <w:rsid w:val="00CB0397"/>
    <w:rsid w:val="00CB1022"/>
    <w:rsid w:val="00CB296A"/>
    <w:rsid w:val="00CB2AD4"/>
    <w:rsid w:val="00CB2E55"/>
    <w:rsid w:val="00CB4876"/>
    <w:rsid w:val="00CB5A7F"/>
    <w:rsid w:val="00CB5E54"/>
    <w:rsid w:val="00CB68F6"/>
    <w:rsid w:val="00CB6E41"/>
    <w:rsid w:val="00CB7A1B"/>
    <w:rsid w:val="00CB7AED"/>
    <w:rsid w:val="00CC0494"/>
    <w:rsid w:val="00CC0D5A"/>
    <w:rsid w:val="00CC139E"/>
    <w:rsid w:val="00CC1EB9"/>
    <w:rsid w:val="00CC27D9"/>
    <w:rsid w:val="00CC2956"/>
    <w:rsid w:val="00CC3C1E"/>
    <w:rsid w:val="00CC3F8F"/>
    <w:rsid w:val="00CC54BA"/>
    <w:rsid w:val="00CC5A3C"/>
    <w:rsid w:val="00CC5CD5"/>
    <w:rsid w:val="00CC5F4D"/>
    <w:rsid w:val="00CC7C06"/>
    <w:rsid w:val="00CC7C6A"/>
    <w:rsid w:val="00CD0685"/>
    <w:rsid w:val="00CD149F"/>
    <w:rsid w:val="00CD39FA"/>
    <w:rsid w:val="00CD43B4"/>
    <w:rsid w:val="00CD475C"/>
    <w:rsid w:val="00CD4896"/>
    <w:rsid w:val="00CD4B22"/>
    <w:rsid w:val="00CD4C16"/>
    <w:rsid w:val="00CD519C"/>
    <w:rsid w:val="00CD5658"/>
    <w:rsid w:val="00CD586F"/>
    <w:rsid w:val="00CD6972"/>
    <w:rsid w:val="00CD6A97"/>
    <w:rsid w:val="00CD6E70"/>
    <w:rsid w:val="00CD7342"/>
    <w:rsid w:val="00CD73DF"/>
    <w:rsid w:val="00CD76A0"/>
    <w:rsid w:val="00CD7F1E"/>
    <w:rsid w:val="00CE0D7E"/>
    <w:rsid w:val="00CE0EB2"/>
    <w:rsid w:val="00CE0FB1"/>
    <w:rsid w:val="00CE108F"/>
    <w:rsid w:val="00CE1FEF"/>
    <w:rsid w:val="00CE31FA"/>
    <w:rsid w:val="00CE362D"/>
    <w:rsid w:val="00CE6915"/>
    <w:rsid w:val="00CE724B"/>
    <w:rsid w:val="00CE7544"/>
    <w:rsid w:val="00CE7598"/>
    <w:rsid w:val="00CE7B5D"/>
    <w:rsid w:val="00CF0294"/>
    <w:rsid w:val="00CF0700"/>
    <w:rsid w:val="00CF08E8"/>
    <w:rsid w:val="00CF109D"/>
    <w:rsid w:val="00CF1F40"/>
    <w:rsid w:val="00CF2A4D"/>
    <w:rsid w:val="00CF2B08"/>
    <w:rsid w:val="00CF2FE0"/>
    <w:rsid w:val="00CF3C60"/>
    <w:rsid w:val="00CF452D"/>
    <w:rsid w:val="00CF53BE"/>
    <w:rsid w:val="00CF5421"/>
    <w:rsid w:val="00CF614F"/>
    <w:rsid w:val="00CF6FFE"/>
    <w:rsid w:val="00CF76E2"/>
    <w:rsid w:val="00CF7842"/>
    <w:rsid w:val="00D0054B"/>
    <w:rsid w:val="00D00A38"/>
    <w:rsid w:val="00D01AD4"/>
    <w:rsid w:val="00D031F3"/>
    <w:rsid w:val="00D04702"/>
    <w:rsid w:val="00D0609D"/>
    <w:rsid w:val="00D06B1C"/>
    <w:rsid w:val="00D115E5"/>
    <w:rsid w:val="00D1249A"/>
    <w:rsid w:val="00D1269D"/>
    <w:rsid w:val="00D1284B"/>
    <w:rsid w:val="00D12F7F"/>
    <w:rsid w:val="00D131C6"/>
    <w:rsid w:val="00D133A9"/>
    <w:rsid w:val="00D14EA6"/>
    <w:rsid w:val="00D168DA"/>
    <w:rsid w:val="00D171A6"/>
    <w:rsid w:val="00D17F27"/>
    <w:rsid w:val="00D20679"/>
    <w:rsid w:val="00D214E2"/>
    <w:rsid w:val="00D216D9"/>
    <w:rsid w:val="00D21F25"/>
    <w:rsid w:val="00D22168"/>
    <w:rsid w:val="00D22909"/>
    <w:rsid w:val="00D2353F"/>
    <w:rsid w:val="00D24269"/>
    <w:rsid w:val="00D248FD"/>
    <w:rsid w:val="00D25299"/>
    <w:rsid w:val="00D260C9"/>
    <w:rsid w:val="00D26272"/>
    <w:rsid w:val="00D26A4A"/>
    <w:rsid w:val="00D26EC0"/>
    <w:rsid w:val="00D3319A"/>
    <w:rsid w:val="00D3389C"/>
    <w:rsid w:val="00D34C4F"/>
    <w:rsid w:val="00D34C60"/>
    <w:rsid w:val="00D357EA"/>
    <w:rsid w:val="00D35B21"/>
    <w:rsid w:val="00D35D88"/>
    <w:rsid w:val="00D361B1"/>
    <w:rsid w:val="00D3688F"/>
    <w:rsid w:val="00D37956"/>
    <w:rsid w:val="00D40261"/>
    <w:rsid w:val="00D40A1C"/>
    <w:rsid w:val="00D4106E"/>
    <w:rsid w:val="00D41A62"/>
    <w:rsid w:val="00D42DB2"/>
    <w:rsid w:val="00D43907"/>
    <w:rsid w:val="00D44E6C"/>
    <w:rsid w:val="00D45404"/>
    <w:rsid w:val="00D4590B"/>
    <w:rsid w:val="00D46228"/>
    <w:rsid w:val="00D46332"/>
    <w:rsid w:val="00D47D0A"/>
    <w:rsid w:val="00D47F84"/>
    <w:rsid w:val="00D507BC"/>
    <w:rsid w:val="00D50AFF"/>
    <w:rsid w:val="00D50B94"/>
    <w:rsid w:val="00D50F02"/>
    <w:rsid w:val="00D51CB3"/>
    <w:rsid w:val="00D52BF9"/>
    <w:rsid w:val="00D52F44"/>
    <w:rsid w:val="00D53A4E"/>
    <w:rsid w:val="00D5480C"/>
    <w:rsid w:val="00D5486D"/>
    <w:rsid w:val="00D54A1D"/>
    <w:rsid w:val="00D54D69"/>
    <w:rsid w:val="00D551B5"/>
    <w:rsid w:val="00D55510"/>
    <w:rsid w:val="00D556B1"/>
    <w:rsid w:val="00D566D3"/>
    <w:rsid w:val="00D57406"/>
    <w:rsid w:val="00D6075E"/>
    <w:rsid w:val="00D60E78"/>
    <w:rsid w:val="00D62046"/>
    <w:rsid w:val="00D62088"/>
    <w:rsid w:val="00D63FFE"/>
    <w:rsid w:val="00D65AFD"/>
    <w:rsid w:val="00D65BBD"/>
    <w:rsid w:val="00D65F55"/>
    <w:rsid w:val="00D67601"/>
    <w:rsid w:val="00D70DF5"/>
    <w:rsid w:val="00D72724"/>
    <w:rsid w:val="00D7282A"/>
    <w:rsid w:val="00D72DC5"/>
    <w:rsid w:val="00D72F5A"/>
    <w:rsid w:val="00D745B8"/>
    <w:rsid w:val="00D746D8"/>
    <w:rsid w:val="00D753E4"/>
    <w:rsid w:val="00D76365"/>
    <w:rsid w:val="00D773B8"/>
    <w:rsid w:val="00D7781B"/>
    <w:rsid w:val="00D80CEC"/>
    <w:rsid w:val="00D8237F"/>
    <w:rsid w:val="00D82541"/>
    <w:rsid w:val="00D830D1"/>
    <w:rsid w:val="00D83168"/>
    <w:rsid w:val="00D83963"/>
    <w:rsid w:val="00D842A9"/>
    <w:rsid w:val="00D8630B"/>
    <w:rsid w:val="00D864DB"/>
    <w:rsid w:val="00D86845"/>
    <w:rsid w:val="00D87376"/>
    <w:rsid w:val="00D8775D"/>
    <w:rsid w:val="00D92104"/>
    <w:rsid w:val="00D93F47"/>
    <w:rsid w:val="00D96DD2"/>
    <w:rsid w:val="00D96F53"/>
    <w:rsid w:val="00D970C2"/>
    <w:rsid w:val="00D973F0"/>
    <w:rsid w:val="00DA1373"/>
    <w:rsid w:val="00DA1A96"/>
    <w:rsid w:val="00DA2966"/>
    <w:rsid w:val="00DA460A"/>
    <w:rsid w:val="00DA491D"/>
    <w:rsid w:val="00DA4D85"/>
    <w:rsid w:val="00DA5293"/>
    <w:rsid w:val="00DA6910"/>
    <w:rsid w:val="00DB0A22"/>
    <w:rsid w:val="00DB0BE4"/>
    <w:rsid w:val="00DB11B6"/>
    <w:rsid w:val="00DB16A0"/>
    <w:rsid w:val="00DB16F0"/>
    <w:rsid w:val="00DB1943"/>
    <w:rsid w:val="00DB1B3D"/>
    <w:rsid w:val="00DB2CB7"/>
    <w:rsid w:val="00DB2DE4"/>
    <w:rsid w:val="00DB2DE6"/>
    <w:rsid w:val="00DB444F"/>
    <w:rsid w:val="00DB62BE"/>
    <w:rsid w:val="00DB6AA3"/>
    <w:rsid w:val="00DB72EE"/>
    <w:rsid w:val="00DB79D6"/>
    <w:rsid w:val="00DB7FBA"/>
    <w:rsid w:val="00DC0AD1"/>
    <w:rsid w:val="00DC0E03"/>
    <w:rsid w:val="00DC1C9F"/>
    <w:rsid w:val="00DC2F0B"/>
    <w:rsid w:val="00DC51D2"/>
    <w:rsid w:val="00DC5AE0"/>
    <w:rsid w:val="00DC5B25"/>
    <w:rsid w:val="00DC5F36"/>
    <w:rsid w:val="00DC6157"/>
    <w:rsid w:val="00DC6CDF"/>
    <w:rsid w:val="00DC7116"/>
    <w:rsid w:val="00DC7942"/>
    <w:rsid w:val="00DC7A2C"/>
    <w:rsid w:val="00DC7D38"/>
    <w:rsid w:val="00DC7EC2"/>
    <w:rsid w:val="00DC7EFA"/>
    <w:rsid w:val="00DD0304"/>
    <w:rsid w:val="00DD05FD"/>
    <w:rsid w:val="00DD0BF0"/>
    <w:rsid w:val="00DD0EEB"/>
    <w:rsid w:val="00DD30C1"/>
    <w:rsid w:val="00DD32A8"/>
    <w:rsid w:val="00DD4790"/>
    <w:rsid w:val="00DD5DDC"/>
    <w:rsid w:val="00DD6035"/>
    <w:rsid w:val="00DD6650"/>
    <w:rsid w:val="00DD6687"/>
    <w:rsid w:val="00DD6BE3"/>
    <w:rsid w:val="00DD7429"/>
    <w:rsid w:val="00DD7859"/>
    <w:rsid w:val="00DD78D4"/>
    <w:rsid w:val="00DD7CE2"/>
    <w:rsid w:val="00DD7FF4"/>
    <w:rsid w:val="00DE0717"/>
    <w:rsid w:val="00DE27DE"/>
    <w:rsid w:val="00DE32CA"/>
    <w:rsid w:val="00DE3B13"/>
    <w:rsid w:val="00DE3D39"/>
    <w:rsid w:val="00DE423D"/>
    <w:rsid w:val="00DE6071"/>
    <w:rsid w:val="00DE7397"/>
    <w:rsid w:val="00DE76E2"/>
    <w:rsid w:val="00DE7718"/>
    <w:rsid w:val="00DE7A89"/>
    <w:rsid w:val="00DF003C"/>
    <w:rsid w:val="00DF26FB"/>
    <w:rsid w:val="00DF2764"/>
    <w:rsid w:val="00DF4088"/>
    <w:rsid w:val="00DF45A9"/>
    <w:rsid w:val="00DF47DA"/>
    <w:rsid w:val="00DF5071"/>
    <w:rsid w:val="00DF5A88"/>
    <w:rsid w:val="00DF5D0B"/>
    <w:rsid w:val="00DF6F6F"/>
    <w:rsid w:val="00DF765A"/>
    <w:rsid w:val="00DF7854"/>
    <w:rsid w:val="00DF7DA2"/>
    <w:rsid w:val="00DF7FCD"/>
    <w:rsid w:val="00E00076"/>
    <w:rsid w:val="00E0085C"/>
    <w:rsid w:val="00E012FC"/>
    <w:rsid w:val="00E013D1"/>
    <w:rsid w:val="00E027A7"/>
    <w:rsid w:val="00E0281A"/>
    <w:rsid w:val="00E02F7C"/>
    <w:rsid w:val="00E03230"/>
    <w:rsid w:val="00E03C30"/>
    <w:rsid w:val="00E03FC0"/>
    <w:rsid w:val="00E0601A"/>
    <w:rsid w:val="00E06531"/>
    <w:rsid w:val="00E067AF"/>
    <w:rsid w:val="00E0683B"/>
    <w:rsid w:val="00E07417"/>
    <w:rsid w:val="00E07F26"/>
    <w:rsid w:val="00E10167"/>
    <w:rsid w:val="00E116E6"/>
    <w:rsid w:val="00E11E91"/>
    <w:rsid w:val="00E132FB"/>
    <w:rsid w:val="00E1480C"/>
    <w:rsid w:val="00E1617E"/>
    <w:rsid w:val="00E168ED"/>
    <w:rsid w:val="00E16F5F"/>
    <w:rsid w:val="00E177B7"/>
    <w:rsid w:val="00E17D0C"/>
    <w:rsid w:val="00E219B9"/>
    <w:rsid w:val="00E23273"/>
    <w:rsid w:val="00E240CA"/>
    <w:rsid w:val="00E24DAF"/>
    <w:rsid w:val="00E24F5B"/>
    <w:rsid w:val="00E2538E"/>
    <w:rsid w:val="00E26860"/>
    <w:rsid w:val="00E306C6"/>
    <w:rsid w:val="00E30861"/>
    <w:rsid w:val="00E30DD9"/>
    <w:rsid w:val="00E311DD"/>
    <w:rsid w:val="00E31F66"/>
    <w:rsid w:val="00E332D3"/>
    <w:rsid w:val="00E33E0B"/>
    <w:rsid w:val="00E344C8"/>
    <w:rsid w:val="00E350D1"/>
    <w:rsid w:val="00E357AD"/>
    <w:rsid w:val="00E35BCF"/>
    <w:rsid w:val="00E35E73"/>
    <w:rsid w:val="00E40C91"/>
    <w:rsid w:val="00E40FA9"/>
    <w:rsid w:val="00E41522"/>
    <w:rsid w:val="00E41C3C"/>
    <w:rsid w:val="00E41CEF"/>
    <w:rsid w:val="00E430C9"/>
    <w:rsid w:val="00E4328E"/>
    <w:rsid w:val="00E43A43"/>
    <w:rsid w:val="00E44005"/>
    <w:rsid w:val="00E4468E"/>
    <w:rsid w:val="00E44FCC"/>
    <w:rsid w:val="00E4530B"/>
    <w:rsid w:val="00E457C0"/>
    <w:rsid w:val="00E457DA"/>
    <w:rsid w:val="00E47C2A"/>
    <w:rsid w:val="00E502E5"/>
    <w:rsid w:val="00E50971"/>
    <w:rsid w:val="00E51414"/>
    <w:rsid w:val="00E51B56"/>
    <w:rsid w:val="00E51BDE"/>
    <w:rsid w:val="00E5254C"/>
    <w:rsid w:val="00E55374"/>
    <w:rsid w:val="00E55CC7"/>
    <w:rsid w:val="00E55CE7"/>
    <w:rsid w:val="00E5639F"/>
    <w:rsid w:val="00E56459"/>
    <w:rsid w:val="00E566E1"/>
    <w:rsid w:val="00E56A18"/>
    <w:rsid w:val="00E57AFB"/>
    <w:rsid w:val="00E606B1"/>
    <w:rsid w:val="00E619E3"/>
    <w:rsid w:val="00E61ECB"/>
    <w:rsid w:val="00E62650"/>
    <w:rsid w:val="00E62E16"/>
    <w:rsid w:val="00E64FB0"/>
    <w:rsid w:val="00E65242"/>
    <w:rsid w:val="00E656D2"/>
    <w:rsid w:val="00E666B2"/>
    <w:rsid w:val="00E67697"/>
    <w:rsid w:val="00E67A28"/>
    <w:rsid w:val="00E701CE"/>
    <w:rsid w:val="00E70358"/>
    <w:rsid w:val="00E70C2C"/>
    <w:rsid w:val="00E70D74"/>
    <w:rsid w:val="00E71422"/>
    <w:rsid w:val="00E717FA"/>
    <w:rsid w:val="00E71ABD"/>
    <w:rsid w:val="00E72403"/>
    <w:rsid w:val="00E724ED"/>
    <w:rsid w:val="00E72E81"/>
    <w:rsid w:val="00E732EA"/>
    <w:rsid w:val="00E737E3"/>
    <w:rsid w:val="00E73FC0"/>
    <w:rsid w:val="00E749F3"/>
    <w:rsid w:val="00E75818"/>
    <w:rsid w:val="00E75B9E"/>
    <w:rsid w:val="00E77AD7"/>
    <w:rsid w:val="00E77D6A"/>
    <w:rsid w:val="00E77F1F"/>
    <w:rsid w:val="00E806C1"/>
    <w:rsid w:val="00E80BCF"/>
    <w:rsid w:val="00E80D57"/>
    <w:rsid w:val="00E810A8"/>
    <w:rsid w:val="00E81805"/>
    <w:rsid w:val="00E81DED"/>
    <w:rsid w:val="00E8243A"/>
    <w:rsid w:val="00E82E7B"/>
    <w:rsid w:val="00E84964"/>
    <w:rsid w:val="00E84CC0"/>
    <w:rsid w:val="00E85876"/>
    <w:rsid w:val="00E85ADD"/>
    <w:rsid w:val="00E86EE1"/>
    <w:rsid w:val="00E86FDA"/>
    <w:rsid w:val="00E87316"/>
    <w:rsid w:val="00E87CF7"/>
    <w:rsid w:val="00E87D4E"/>
    <w:rsid w:val="00E9022C"/>
    <w:rsid w:val="00E90893"/>
    <w:rsid w:val="00E91512"/>
    <w:rsid w:val="00E915EF"/>
    <w:rsid w:val="00E91ACD"/>
    <w:rsid w:val="00E91BB2"/>
    <w:rsid w:val="00E921FD"/>
    <w:rsid w:val="00E9389A"/>
    <w:rsid w:val="00E93EF8"/>
    <w:rsid w:val="00E94C9A"/>
    <w:rsid w:val="00E95E34"/>
    <w:rsid w:val="00E9638B"/>
    <w:rsid w:val="00E96A54"/>
    <w:rsid w:val="00E97610"/>
    <w:rsid w:val="00E9779C"/>
    <w:rsid w:val="00EA02BF"/>
    <w:rsid w:val="00EA06E5"/>
    <w:rsid w:val="00EA0807"/>
    <w:rsid w:val="00EA20BF"/>
    <w:rsid w:val="00EA263B"/>
    <w:rsid w:val="00EA446B"/>
    <w:rsid w:val="00EA5A02"/>
    <w:rsid w:val="00EA5A0D"/>
    <w:rsid w:val="00EA6CA9"/>
    <w:rsid w:val="00EA6E5B"/>
    <w:rsid w:val="00EB022D"/>
    <w:rsid w:val="00EB3CD3"/>
    <w:rsid w:val="00EB4EAF"/>
    <w:rsid w:val="00EB5870"/>
    <w:rsid w:val="00EB5CCF"/>
    <w:rsid w:val="00EB66F0"/>
    <w:rsid w:val="00EB68FB"/>
    <w:rsid w:val="00EB7284"/>
    <w:rsid w:val="00EB7AFF"/>
    <w:rsid w:val="00EB7DB5"/>
    <w:rsid w:val="00EB7EC7"/>
    <w:rsid w:val="00EC06A1"/>
    <w:rsid w:val="00EC094D"/>
    <w:rsid w:val="00EC0FA9"/>
    <w:rsid w:val="00EC2A25"/>
    <w:rsid w:val="00EC2C42"/>
    <w:rsid w:val="00EC34FA"/>
    <w:rsid w:val="00EC3957"/>
    <w:rsid w:val="00EC419A"/>
    <w:rsid w:val="00EC4B90"/>
    <w:rsid w:val="00EC52B4"/>
    <w:rsid w:val="00EC6FAB"/>
    <w:rsid w:val="00EC753E"/>
    <w:rsid w:val="00EC7E30"/>
    <w:rsid w:val="00ED020F"/>
    <w:rsid w:val="00ED0668"/>
    <w:rsid w:val="00ED15E5"/>
    <w:rsid w:val="00ED21B1"/>
    <w:rsid w:val="00ED2BD9"/>
    <w:rsid w:val="00ED39AC"/>
    <w:rsid w:val="00ED4474"/>
    <w:rsid w:val="00ED4583"/>
    <w:rsid w:val="00ED4B7C"/>
    <w:rsid w:val="00ED4E50"/>
    <w:rsid w:val="00ED4F82"/>
    <w:rsid w:val="00ED516A"/>
    <w:rsid w:val="00ED5957"/>
    <w:rsid w:val="00ED5BE5"/>
    <w:rsid w:val="00ED5C11"/>
    <w:rsid w:val="00ED5E21"/>
    <w:rsid w:val="00ED6EFD"/>
    <w:rsid w:val="00ED79C9"/>
    <w:rsid w:val="00ED7DA0"/>
    <w:rsid w:val="00EE028D"/>
    <w:rsid w:val="00EE0512"/>
    <w:rsid w:val="00EE0C9A"/>
    <w:rsid w:val="00EE1299"/>
    <w:rsid w:val="00EE13B8"/>
    <w:rsid w:val="00EE1856"/>
    <w:rsid w:val="00EE2644"/>
    <w:rsid w:val="00EE2FBF"/>
    <w:rsid w:val="00EE3420"/>
    <w:rsid w:val="00EE3653"/>
    <w:rsid w:val="00EE4FB3"/>
    <w:rsid w:val="00EE5EC1"/>
    <w:rsid w:val="00EE6B66"/>
    <w:rsid w:val="00EE6F08"/>
    <w:rsid w:val="00EE7735"/>
    <w:rsid w:val="00EE7D3B"/>
    <w:rsid w:val="00EF0213"/>
    <w:rsid w:val="00EF07E0"/>
    <w:rsid w:val="00EF09AC"/>
    <w:rsid w:val="00EF0FC2"/>
    <w:rsid w:val="00EF1066"/>
    <w:rsid w:val="00EF2300"/>
    <w:rsid w:val="00EF2DD9"/>
    <w:rsid w:val="00EF31A5"/>
    <w:rsid w:val="00EF3492"/>
    <w:rsid w:val="00EF462C"/>
    <w:rsid w:val="00EF474C"/>
    <w:rsid w:val="00EF5863"/>
    <w:rsid w:val="00EF5FAB"/>
    <w:rsid w:val="00EF604A"/>
    <w:rsid w:val="00EF6287"/>
    <w:rsid w:val="00F00066"/>
    <w:rsid w:val="00F00FC0"/>
    <w:rsid w:val="00F018DC"/>
    <w:rsid w:val="00F01AEB"/>
    <w:rsid w:val="00F03211"/>
    <w:rsid w:val="00F0369F"/>
    <w:rsid w:val="00F03747"/>
    <w:rsid w:val="00F03908"/>
    <w:rsid w:val="00F03A66"/>
    <w:rsid w:val="00F03B13"/>
    <w:rsid w:val="00F04898"/>
    <w:rsid w:val="00F04E84"/>
    <w:rsid w:val="00F04F69"/>
    <w:rsid w:val="00F051E9"/>
    <w:rsid w:val="00F0594D"/>
    <w:rsid w:val="00F05AB7"/>
    <w:rsid w:val="00F06876"/>
    <w:rsid w:val="00F076FC"/>
    <w:rsid w:val="00F1203D"/>
    <w:rsid w:val="00F14D1C"/>
    <w:rsid w:val="00F17D34"/>
    <w:rsid w:val="00F20561"/>
    <w:rsid w:val="00F20D12"/>
    <w:rsid w:val="00F20D71"/>
    <w:rsid w:val="00F21193"/>
    <w:rsid w:val="00F22AF6"/>
    <w:rsid w:val="00F22B40"/>
    <w:rsid w:val="00F23073"/>
    <w:rsid w:val="00F2368F"/>
    <w:rsid w:val="00F2383C"/>
    <w:rsid w:val="00F24203"/>
    <w:rsid w:val="00F243DE"/>
    <w:rsid w:val="00F249F0"/>
    <w:rsid w:val="00F26A9A"/>
    <w:rsid w:val="00F27EED"/>
    <w:rsid w:val="00F304BB"/>
    <w:rsid w:val="00F31480"/>
    <w:rsid w:val="00F314B4"/>
    <w:rsid w:val="00F3176E"/>
    <w:rsid w:val="00F32875"/>
    <w:rsid w:val="00F339E9"/>
    <w:rsid w:val="00F33D94"/>
    <w:rsid w:val="00F34259"/>
    <w:rsid w:val="00F35D21"/>
    <w:rsid w:val="00F367C7"/>
    <w:rsid w:val="00F37A4C"/>
    <w:rsid w:val="00F40A9C"/>
    <w:rsid w:val="00F40F2A"/>
    <w:rsid w:val="00F41BEC"/>
    <w:rsid w:val="00F42679"/>
    <w:rsid w:val="00F43313"/>
    <w:rsid w:val="00F43BB1"/>
    <w:rsid w:val="00F44C99"/>
    <w:rsid w:val="00F4685C"/>
    <w:rsid w:val="00F46B58"/>
    <w:rsid w:val="00F46C56"/>
    <w:rsid w:val="00F474DC"/>
    <w:rsid w:val="00F503FF"/>
    <w:rsid w:val="00F505E3"/>
    <w:rsid w:val="00F51DD7"/>
    <w:rsid w:val="00F52132"/>
    <w:rsid w:val="00F5243D"/>
    <w:rsid w:val="00F527AB"/>
    <w:rsid w:val="00F53CDE"/>
    <w:rsid w:val="00F56AB8"/>
    <w:rsid w:val="00F602F4"/>
    <w:rsid w:val="00F60ADA"/>
    <w:rsid w:val="00F60C22"/>
    <w:rsid w:val="00F60F14"/>
    <w:rsid w:val="00F6166F"/>
    <w:rsid w:val="00F6219C"/>
    <w:rsid w:val="00F6269B"/>
    <w:rsid w:val="00F62A50"/>
    <w:rsid w:val="00F630A2"/>
    <w:rsid w:val="00F64238"/>
    <w:rsid w:val="00F64486"/>
    <w:rsid w:val="00F64E15"/>
    <w:rsid w:val="00F64F95"/>
    <w:rsid w:val="00F65019"/>
    <w:rsid w:val="00F669B1"/>
    <w:rsid w:val="00F67430"/>
    <w:rsid w:val="00F67AFD"/>
    <w:rsid w:val="00F707C6"/>
    <w:rsid w:val="00F71308"/>
    <w:rsid w:val="00F72CA1"/>
    <w:rsid w:val="00F73055"/>
    <w:rsid w:val="00F73A4C"/>
    <w:rsid w:val="00F73AC6"/>
    <w:rsid w:val="00F7419C"/>
    <w:rsid w:val="00F7474C"/>
    <w:rsid w:val="00F74A79"/>
    <w:rsid w:val="00F75311"/>
    <w:rsid w:val="00F7562B"/>
    <w:rsid w:val="00F75A92"/>
    <w:rsid w:val="00F76337"/>
    <w:rsid w:val="00F76A1A"/>
    <w:rsid w:val="00F777A7"/>
    <w:rsid w:val="00F77FC2"/>
    <w:rsid w:val="00F8012A"/>
    <w:rsid w:val="00F8078F"/>
    <w:rsid w:val="00F808D5"/>
    <w:rsid w:val="00F8190B"/>
    <w:rsid w:val="00F81FAC"/>
    <w:rsid w:val="00F81FE9"/>
    <w:rsid w:val="00F826B7"/>
    <w:rsid w:val="00F839EA"/>
    <w:rsid w:val="00F83E64"/>
    <w:rsid w:val="00F841EB"/>
    <w:rsid w:val="00F85259"/>
    <w:rsid w:val="00F8584D"/>
    <w:rsid w:val="00F87A66"/>
    <w:rsid w:val="00F87CFA"/>
    <w:rsid w:val="00F90D6B"/>
    <w:rsid w:val="00F90FF0"/>
    <w:rsid w:val="00F9101A"/>
    <w:rsid w:val="00F91D34"/>
    <w:rsid w:val="00F92CD1"/>
    <w:rsid w:val="00F93637"/>
    <w:rsid w:val="00F9368A"/>
    <w:rsid w:val="00F93A75"/>
    <w:rsid w:val="00F9522C"/>
    <w:rsid w:val="00F956F9"/>
    <w:rsid w:val="00F964BE"/>
    <w:rsid w:val="00F96A81"/>
    <w:rsid w:val="00F970FB"/>
    <w:rsid w:val="00F973DE"/>
    <w:rsid w:val="00F977A9"/>
    <w:rsid w:val="00FA0484"/>
    <w:rsid w:val="00FA1115"/>
    <w:rsid w:val="00FA133C"/>
    <w:rsid w:val="00FA1A90"/>
    <w:rsid w:val="00FA1B10"/>
    <w:rsid w:val="00FA2369"/>
    <w:rsid w:val="00FA2DD5"/>
    <w:rsid w:val="00FA3530"/>
    <w:rsid w:val="00FA3629"/>
    <w:rsid w:val="00FA3CA2"/>
    <w:rsid w:val="00FA420D"/>
    <w:rsid w:val="00FA478F"/>
    <w:rsid w:val="00FA4A4F"/>
    <w:rsid w:val="00FA50D3"/>
    <w:rsid w:val="00FA583A"/>
    <w:rsid w:val="00FA68F9"/>
    <w:rsid w:val="00FA6DFC"/>
    <w:rsid w:val="00FA72EA"/>
    <w:rsid w:val="00FA7C10"/>
    <w:rsid w:val="00FB1536"/>
    <w:rsid w:val="00FB1DEB"/>
    <w:rsid w:val="00FB2325"/>
    <w:rsid w:val="00FB335D"/>
    <w:rsid w:val="00FB3CA8"/>
    <w:rsid w:val="00FB3EDC"/>
    <w:rsid w:val="00FB51BA"/>
    <w:rsid w:val="00FB5D88"/>
    <w:rsid w:val="00FB5FB7"/>
    <w:rsid w:val="00FB6D1E"/>
    <w:rsid w:val="00FB6DF7"/>
    <w:rsid w:val="00FB6EF8"/>
    <w:rsid w:val="00FB7F0A"/>
    <w:rsid w:val="00FC0AE6"/>
    <w:rsid w:val="00FC0E02"/>
    <w:rsid w:val="00FC108A"/>
    <w:rsid w:val="00FC14E1"/>
    <w:rsid w:val="00FC3A4D"/>
    <w:rsid w:val="00FC4591"/>
    <w:rsid w:val="00FC48A9"/>
    <w:rsid w:val="00FC54EB"/>
    <w:rsid w:val="00FC5A9C"/>
    <w:rsid w:val="00FC5B00"/>
    <w:rsid w:val="00FC606C"/>
    <w:rsid w:val="00FC64CC"/>
    <w:rsid w:val="00FC6548"/>
    <w:rsid w:val="00FC6881"/>
    <w:rsid w:val="00FC6A0E"/>
    <w:rsid w:val="00FC75E5"/>
    <w:rsid w:val="00FD0311"/>
    <w:rsid w:val="00FD07A8"/>
    <w:rsid w:val="00FD08E4"/>
    <w:rsid w:val="00FD10CE"/>
    <w:rsid w:val="00FD1868"/>
    <w:rsid w:val="00FD1C31"/>
    <w:rsid w:val="00FD23C5"/>
    <w:rsid w:val="00FD2923"/>
    <w:rsid w:val="00FD3128"/>
    <w:rsid w:val="00FD4812"/>
    <w:rsid w:val="00FD4B13"/>
    <w:rsid w:val="00FD5927"/>
    <w:rsid w:val="00FD5995"/>
    <w:rsid w:val="00FD5D76"/>
    <w:rsid w:val="00FD6A3D"/>
    <w:rsid w:val="00FD6F15"/>
    <w:rsid w:val="00FD6F4D"/>
    <w:rsid w:val="00FD7792"/>
    <w:rsid w:val="00FD7870"/>
    <w:rsid w:val="00FD7BCD"/>
    <w:rsid w:val="00FD7C4A"/>
    <w:rsid w:val="00FD7C70"/>
    <w:rsid w:val="00FE1AA5"/>
    <w:rsid w:val="00FE1B71"/>
    <w:rsid w:val="00FE3435"/>
    <w:rsid w:val="00FE3CC2"/>
    <w:rsid w:val="00FE47AD"/>
    <w:rsid w:val="00FE5D1D"/>
    <w:rsid w:val="00FE6013"/>
    <w:rsid w:val="00FE6018"/>
    <w:rsid w:val="00FE66D7"/>
    <w:rsid w:val="00FE6848"/>
    <w:rsid w:val="00FE69D9"/>
    <w:rsid w:val="00FE69E9"/>
    <w:rsid w:val="00FE6DC7"/>
    <w:rsid w:val="00FE79F0"/>
    <w:rsid w:val="00FF26BA"/>
    <w:rsid w:val="00FF2E57"/>
    <w:rsid w:val="00FF39BB"/>
    <w:rsid w:val="00FF3D3A"/>
    <w:rsid w:val="00FF408F"/>
    <w:rsid w:val="00FF474D"/>
    <w:rsid w:val="00FF5097"/>
    <w:rsid w:val="00FF53B1"/>
    <w:rsid w:val="00FF5976"/>
    <w:rsid w:val="00FF5EA6"/>
    <w:rsid w:val="00FF5F53"/>
    <w:rsid w:val="00FF5F66"/>
    <w:rsid w:val="00FF60AC"/>
    <w:rsid w:val="00FF6A68"/>
    <w:rsid w:val="00FF77A7"/>
    <w:rsid w:val="00FF77BF"/>
    <w:rsid w:val="00FF79C7"/>
    <w:rsid w:val="00FF7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526"/>
    <w:pPr>
      <w:spacing w:after="0"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C755F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64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55F4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C755F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5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55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5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755F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755F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755F4"/>
  </w:style>
  <w:style w:type="paragraph" w:customStyle="1" w:styleId="center">
    <w:name w:val="center"/>
    <w:basedOn w:val="a"/>
    <w:rsid w:val="00C755F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701C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CE5"/>
    <w:rPr>
      <w:rFonts w:ascii="Tahoma" w:hAnsi="Tahoma" w:cs="Tahoma"/>
      <w:sz w:val="16"/>
      <w:szCs w:val="16"/>
      <w:lang w:val="uk-UA"/>
    </w:rPr>
  </w:style>
  <w:style w:type="paragraph" w:styleId="a7">
    <w:name w:val="header"/>
    <w:basedOn w:val="a"/>
    <w:link w:val="a8"/>
    <w:uiPriority w:val="99"/>
    <w:unhideWhenUsed/>
    <w:rsid w:val="00701CE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01CE5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701CE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01CE5"/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46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6180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6180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6180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61805"/>
    <w:rPr>
      <w:rFonts w:ascii="Arial" w:eastAsia="Times New Roman" w:hAnsi="Arial" w:cs="Arial"/>
      <w:vanish/>
      <w:sz w:val="16"/>
      <w:szCs w:val="16"/>
      <w:lang w:eastAsia="ru-RU"/>
    </w:rPr>
  </w:style>
  <w:style w:type="table" w:styleId="ab">
    <w:name w:val="Table Grid"/>
    <w:basedOn w:val="a1"/>
    <w:uiPriority w:val="59"/>
    <w:rsid w:val="00804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D7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592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Users\Dima\0501-KI%D0%B7%20-%2013%2014%20%D0%90%D0%9A\2020%20%D0%BE%D1%81%D0%B5%D0%BD%D1%8C\Lab_10\index.html" TargetMode="External"/><Relationship Id="rId13" Type="http://schemas.openxmlformats.org/officeDocument/2006/relationships/hyperlink" Target="file:///G:\Users\Dima\0501-KI%D0%B7%20-%2013%2014%20%D0%90%D0%9A\2020%20%D0%BE%D1%81%D0%B5%D0%BD%D1%8C\CA_appendix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G:\Users\Dima\0501-KI%D0%B7%20-%2013%2014%20%D0%90%D0%9A\2020%20%D0%BE%D1%81%D0%B5%D0%BD%D1%8C\CA_appendix.pdf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G:\Users\Dima\0501-KI%D0%B7%20-%2013%2014%20%D0%90%D0%9A\2020%20%D0%BE%D1%81%D0%B5%D0%BD%D1%8C\Lab_10\index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file:///G:\Users\Dima\0501-KI%D0%B7%20-%2013%2014%20%D0%90%D0%9A\2020%20%D0%BE%D1%81%D0%B5%D0%BD%D1%8C\Lab_2\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7477</Words>
  <Characters>4262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cp:lastPrinted>2018-09-26T09:29:00Z</cp:lastPrinted>
  <dcterms:created xsi:type="dcterms:W3CDTF">2020-09-23T06:27:00Z</dcterms:created>
  <dcterms:modified xsi:type="dcterms:W3CDTF">2020-09-23T06:30:00Z</dcterms:modified>
</cp:coreProperties>
</file>