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Звіт про виконану роботу</w:t>
      </w:r>
    </w:p>
    <w:p>
      <w:pPr>
        <w:pStyle w:val="Heading1"/>
      </w:pPr>
      <w:r>
        <w:t>1. Тема, номер і варіант</w:t>
      </w:r>
    </w:p>
    <w:p>
      <w:r>
        <w:rPr>
          <w:b/>
        </w:rPr>
        <w:t>Лабораторна робота № 2.</w:t>
      </w:r>
      <w:r>
        <w:t xml:space="preserve"> Клас-сутність і незмінні об'єкти в Java-проєкті.</w:t>
      </w:r>
    </w:p>
    <w:p>
      <w:pPr>
        <w:pStyle w:val="ListBullet"/>
      </w:pPr>
      <w:r>
        <w:t>Предметна область: комунальні показники.</w:t>
      </w:r>
    </w:p>
    <w:p>
      <w:pPr>
        <w:pStyle w:val="ListBullet"/>
      </w:pPr>
      <w:r>
        <w:t>Варіант: 9.</w:t>
      </w:r>
    </w:p>
    <w:p>
      <w:pPr>
        <w:pStyle w:val="ListBullet"/>
      </w:pPr>
      <w:r>
        <w:t xml:space="preserve">Поля запису: </w:t>
      </w:r>
      <w:r>
        <w:rPr>
          <w:rFonts w:ascii="Consolas" w:hAnsi="Consolas"/>
          <w:sz w:val="19"/>
        </w:rPr>
        <w:t>meter:String; date:String; value:double; tariff:double</w:t>
      </w:r>
      <w:r>
        <w:t>.</w:t>
      </w:r>
    </w:p>
    <w:p>
      <w:pPr>
        <w:pStyle w:val="ListBullet"/>
      </w:pPr>
      <w:r>
        <w:t>Операційна система розробки: Windows.</w:t>
      </w:r>
    </w:p>
    <w:p>
      <w:pPr>
        <w:pStyle w:val="ListBullet"/>
      </w:pPr>
      <w:r>
        <w:t>Java: 25.</w:t>
      </w:r>
    </w:p>
    <w:p>
      <w:pPr>
        <w:pStyle w:val="ListBullet"/>
      </w:pPr>
      <w:r>
        <w:t>Система збирання: Apache Maven.</w:t>
      </w:r>
    </w:p>
    <w:p>
      <w:pPr>
        <w:pStyle w:val="ListBullet"/>
      </w:pPr>
      <w:r>
        <w:t xml:space="preserve">Репозиторій: </w:t>
      </w:r>
      <w:r>
        <w:rPr>
          <w:color w:val="0563C1"/>
          <w:u w:val="single"/>
        </w:rPr>
        <w:t>Nazar90990/kzp-lab01-hrytsyk</w:t>
      </w:r>
      <w:r>
        <w:t>.</w:t>
      </w:r>
    </w:p>
    <w:p>
      <w:pPr>
        <w:pStyle w:val="Heading1"/>
      </w:pPr>
      <w:r>
        <w:t>2. Мета роботи</w:t>
      </w:r>
    </w:p>
    <w:p>
      <w:r>
        <w:t xml:space="preserve">Мета роботи — замінити запис комунального показника на незмінний клас-сутність із власними інваріантами, перенести створення об'єкта з CSV-рядка у фабричний метод, застосувати допоміжний </w:t>
      </w:r>
      <w:r>
        <w:rPr>
          <w:rFonts w:ascii="Consolas" w:hAnsi="Consolas"/>
          <w:sz w:val="19"/>
        </w:rPr>
        <w:t>record</w:t>
      </w:r>
      <w:r>
        <w:t xml:space="preserve"> та покрити зміни тестами.</w:t>
      </w:r>
    </w:p>
    <w:p>
      <w:r>
        <w:t xml:space="preserve">Після роботи об'єкт </w:t>
      </w:r>
      <w:r>
        <w:rPr>
          <w:rFonts w:ascii="Consolas" w:hAnsi="Consolas"/>
          <w:sz w:val="19"/>
        </w:rPr>
        <w:t>UtilityRecord</w:t>
      </w:r>
      <w:r>
        <w:t xml:space="preserve"> створюється лише з перевіреними значеннями. Розбір аргументів командного рядка та керування обробкою винесені з точки входу в окремі компоненти. Формули показників і вивід, сформовані в лабораторній роботі № 1, збережені.</w:t>
      </w:r>
    </w:p>
    <w:p>
      <w:pPr>
        <w:pStyle w:val="Heading1"/>
      </w:pPr>
      <w:r>
        <w:t>3. Стан до і після цієї роботи</w:t>
      </w:r>
    </w:p>
    <w:p>
      <w:r>
        <w:t xml:space="preserve">До рефакторингу </w:t>
      </w:r>
      <w:r>
        <w:rPr>
          <w:rFonts w:ascii="Consolas" w:hAnsi="Consolas"/>
          <w:sz w:val="19"/>
        </w:rPr>
        <w:t>UtilityRecord</w:t>
      </w:r>
      <w:r>
        <w:t xml:space="preserve"> був Java </w:t>
      </w:r>
      <w:r>
        <w:rPr>
          <w:rFonts w:ascii="Consolas" w:hAnsi="Consolas"/>
          <w:sz w:val="19"/>
        </w:rPr>
        <w:t>record</w:t>
      </w:r>
      <w:r>
        <w:t xml:space="preserve">. У лабораторній роботі № 2 його замінено на </w:t>
      </w:r>
      <w:r>
        <w:rPr>
          <w:rFonts w:ascii="Consolas" w:hAnsi="Consolas"/>
          <w:sz w:val="19"/>
        </w:rPr>
        <w:t>final</w:t>
      </w:r>
      <w:r>
        <w:t xml:space="preserve">-клас </w:t>
      </w:r>
      <w:r>
        <w:rPr>
          <w:rFonts w:ascii="Consolas" w:hAnsi="Consolas"/>
          <w:sz w:val="19"/>
        </w:rPr>
        <w:t>UtilityRecord</w:t>
      </w:r>
      <w:r>
        <w:t xml:space="preserve"> із приватними незмінними полями. Замість автоматично згенерованих компонентних методів запису додано явні accessor-методи, перевірки конструктора, </w:t>
      </w:r>
      <w:r>
        <w:rPr>
          <w:rFonts w:ascii="Consolas" w:hAnsi="Consolas"/>
          <w:sz w:val="19"/>
        </w:rPr>
        <w:t>equals</w:t>
      </w:r>
      <w:r>
        <w:t xml:space="preserve">, </w:t>
      </w:r>
      <w:r>
        <w:rPr>
          <w:rFonts w:ascii="Consolas" w:hAnsi="Consolas"/>
          <w:sz w:val="19"/>
        </w:rPr>
        <w:t>hashCode</w:t>
      </w:r>
      <w:r>
        <w:t xml:space="preserve"> і </w:t>
      </w:r>
      <w:r>
        <w:rPr>
          <w:rFonts w:ascii="Consolas" w:hAnsi="Consolas"/>
          <w:sz w:val="19"/>
        </w:rPr>
        <w:t>toString</w:t>
      </w:r>
      <w:r>
        <w:t>.</w:t>
      </w:r>
    </w:p>
    <w:p>
      <w:r>
        <w:t xml:space="preserve">Також відповідальності, які раніше були зосереджені в </w:t>
      </w:r>
      <w:r>
        <w:rPr>
          <w:rFonts w:ascii="Consolas" w:hAnsi="Consolas"/>
          <w:sz w:val="19"/>
        </w:rPr>
        <w:t>Main</w:t>
      </w:r>
      <w:r>
        <w:t>, розподілено між класами:</w:t>
      </w:r>
    </w:p>
    <w:p>
      <w:pPr>
        <w:pStyle w:val="ListBullet"/>
      </w:pPr>
      <w:r>
        <w:rPr>
          <w:rFonts w:ascii="Consolas" w:hAnsi="Consolas"/>
          <w:sz w:val="19"/>
        </w:rPr>
        <w:t>CommandLineParser</w:t>
      </w:r>
      <w:r>
        <w:t xml:space="preserve"> розбирає </w:t>
      </w:r>
      <w:r>
        <w:rPr>
          <w:rFonts w:ascii="Consolas" w:hAnsi="Consolas"/>
          <w:sz w:val="19"/>
        </w:rPr>
        <w:t>String[] args</w:t>
      </w:r>
      <w:r>
        <w:t>, визначає дію та шляхи до файлів. Сам масив аргументів не замінений: він лишається стандартним параметром Java-точки входу.</w:t>
      </w:r>
    </w:p>
    <w:p>
      <w:pPr>
        <w:pStyle w:val="ListBullet"/>
      </w:pPr>
      <w:r>
        <w:rPr>
          <w:rFonts w:ascii="Consolas" w:hAnsi="Consolas"/>
          <w:sz w:val="19"/>
        </w:rPr>
        <w:t>ApplicationController</w:t>
      </w:r>
      <w:r>
        <w:t xml:space="preserve"> читає рядки вхідного файла, створює список перевірених </w:t>
      </w:r>
      <w:r>
        <w:rPr>
          <w:rFonts w:ascii="Consolas" w:hAnsi="Consolas"/>
          <w:sz w:val="19"/>
        </w:rPr>
        <w:t>UtilityRecord</w:t>
      </w:r>
      <w:r>
        <w:t>, накопичує помилки, запускає обчислення та записує звіт.</w:t>
      </w:r>
    </w:p>
    <w:p>
      <w:pPr>
        <w:pStyle w:val="ListBullet"/>
      </w:pPr>
      <w:r>
        <w:rPr>
          <w:rFonts w:ascii="Consolas" w:hAnsi="Consolas"/>
          <w:sz w:val="19"/>
        </w:rPr>
        <w:t>Main</w:t>
      </w:r>
      <w:r>
        <w:t xml:space="preserve"> запускає розбір команд, викликає контролер і завершує програму відповідним кодом.</w:t>
      </w:r>
    </w:p>
    <w:p>
      <w:pPr>
        <w:pStyle w:val="ListBullet"/>
      </w:pPr>
      <w:r>
        <w:rPr>
          <w:rFonts w:ascii="Consolas" w:hAnsi="Consolas"/>
          <w:sz w:val="19"/>
        </w:rPr>
        <w:t>UtilityReportCalculator.Summary</w:t>
      </w:r>
      <w:r>
        <w:t xml:space="preserve"> залишається незмінним </w:t>
      </w:r>
      <w:r>
        <w:rPr>
          <w:rFonts w:ascii="Consolas" w:hAnsi="Consolas"/>
          <w:sz w:val="19"/>
        </w:rPr>
        <w:t>record</w:t>
      </w:r>
      <w:r>
        <w:t xml:space="preserve"> для передачі підсумкових значень.</w:t>
      </w:r>
    </w:p>
    <w:p>
      <w:r>
        <w:t xml:space="preserve">Списки записів і помилок не замінювалися новими структурами: список </w:t>
      </w:r>
      <w:r>
        <w:rPr>
          <w:rFonts w:ascii="Consolas" w:hAnsi="Consolas"/>
          <w:sz w:val="19"/>
        </w:rPr>
        <w:t>UtilityRecord</w:t>
      </w:r>
      <w:r>
        <w:t xml:space="preserve"> містить лише коректні об'єкти, а список повідомлень — помилки з номерами рядків.</w:t>
      </w:r>
    </w:p>
    <w:p>
      <w:pPr>
        <w:pStyle w:val="Heading1"/>
      </w:pPr>
      <w:r>
        <w:t>4. Клас-сутність</w:t>
      </w:r>
    </w:p>
    <w:p>
      <w:r>
        <w:rPr>
          <w:rFonts w:ascii="Consolas" w:hAnsi="Consolas"/>
          <w:sz w:val="19"/>
        </w:rPr>
        <w:t>UtilityRecord</w:t>
      </w:r>
      <w:r>
        <w:t xml:space="preserve"> — незмінний </w:t>
      </w:r>
      <w:r>
        <w:rPr>
          <w:rFonts w:ascii="Consolas" w:hAnsi="Consolas"/>
          <w:sz w:val="19"/>
        </w:rPr>
        <w:t>final</w:t>
      </w:r>
      <w:r>
        <w:t>-клас із полями: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Поле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Тип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Призначення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meter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String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Назва або ідентифікатор лічильника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date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String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Дата зняття показника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value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double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Обсяг споживання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tariff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double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Тариф за одиницю споживання</w:t>
            </w:r>
          </w:p>
        </w:tc>
      </w:tr>
    </w:tbl>
    <w:p/>
    <w:p>
      <w:r>
        <w:t xml:space="preserve">Усі поля мають модифікатори </w:t>
      </w:r>
      <w:r>
        <w:rPr>
          <w:rFonts w:ascii="Consolas" w:hAnsi="Consolas"/>
          <w:sz w:val="19"/>
        </w:rPr>
        <w:t>private final</w:t>
      </w:r>
      <w:r>
        <w:t>; сеттерів немає. Конструктор перевіряє інваріанти:</w:t>
      </w:r>
    </w:p>
    <w:p>
      <w:pPr>
        <w:pStyle w:val="ListBullet"/>
      </w:pPr>
      <w:r>
        <w:t xml:space="preserve">назва лічильника й дата не можуть бути </w:t>
      </w:r>
      <w:r>
        <w:rPr>
          <w:rFonts w:ascii="Consolas" w:hAnsi="Consolas"/>
          <w:sz w:val="19"/>
        </w:rPr>
        <w:t>null</w:t>
      </w:r>
      <w:r>
        <w:t xml:space="preserve"> або порожніми;</w:t>
      </w:r>
    </w:p>
    <w:p>
      <w:pPr>
        <w:pStyle w:val="ListBullet"/>
      </w:pPr>
      <w:r>
        <w:t xml:space="preserve">дата має текстовий формат </w:t>
      </w:r>
      <w:r>
        <w:rPr>
          <w:rFonts w:ascii="Consolas" w:hAnsi="Consolas"/>
          <w:sz w:val="19"/>
        </w:rPr>
        <w:t>YYYY-MM-DD</w:t>
      </w:r>
      <w:r>
        <w:t>;</w:t>
      </w:r>
    </w:p>
    <w:p>
      <w:pPr>
        <w:pStyle w:val="ListBullet"/>
      </w:pPr>
      <w:r>
        <w:rPr>
          <w:rFonts w:ascii="Consolas" w:hAnsi="Consolas"/>
          <w:sz w:val="19"/>
        </w:rPr>
        <w:t>value</w:t>
      </w:r>
      <w:r>
        <w:t xml:space="preserve"> і </w:t>
      </w:r>
      <w:r>
        <w:rPr>
          <w:rFonts w:ascii="Consolas" w:hAnsi="Consolas"/>
          <w:sz w:val="19"/>
        </w:rPr>
        <w:t>tariff</w:t>
      </w:r>
      <w:r>
        <w:t xml:space="preserve"> мають бути скінченними невід'ємними числами; </w:t>
      </w:r>
      <w:r>
        <w:rPr>
          <w:rFonts w:ascii="Consolas" w:hAnsi="Consolas"/>
          <w:sz w:val="19"/>
        </w:rPr>
        <w:t>NaN</w:t>
      </w:r>
      <w:r>
        <w:t xml:space="preserve"> та нескінченність не допускаються.</w:t>
      </w:r>
    </w:p>
    <w:p>
      <w:r>
        <w:t xml:space="preserve">Для читання полів реалізовано accessor-методи </w:t>
      </w:r>
      <w:r>
        <w:rPr>
          <w:rFonts w:ascii="Consolas" w:hAnsi="Consolas"/>
          <w:sz w:val="19"/>
        </w:rPr>
        <w:t>meter()</w:t>
      </w:r>
      <w:r>
        <w:t xml:space="preserve">, </w:t>
      </w:r>
      <w:r>
        <w:rPr>
          <w:rFonts w:ascii="Consolas" w:hAnsi="Consolas"/>
          <w:sz w:val="19"/>
        </w:rPr>
        <w:t>date()</w:t>
      </w:r>
      <w:r>
        <w:t xml:space="preserve">, </w:t>
      </w:r>
      <w:r>
        <w:rPr>
          <w:rFonts w:ascii="Consolas" w:hAnsi="Consolas"/>
          <w:sz w:val="19"/>
        </w:rPr>
        <w:t>value()</w:t>
      </w:r>
      <w:r>
        <w:t xml:space="preserve">, </w:t>
      </w:r>
      <w:r>
        <w:rPr>
          <w:rFonts w:ascii="Consolas" w:hAnsi="Consolas"/>
          <w:sz w:val="19"/>
        </w:rPr>
        <w:t>tariff()</w:t>
      </w:r>
      <w:r>
        <w:t xml:space="preserve"> та JavaBean-геттери. </w:t>
      </w:r>
      <w:r>
        <w:rPr>
          <w:rFonts w:ascii="Consolas" w:hAnsi="Consolas"/>
          <w:sz w:val="19"/>
        </w:rPr>
        <w:t>toString()</w:t>
      </w:r>
      <w:r>
        <w:t xml:space="preserve"> форматує числові поля з двома десятковими знаками через </w:t>
      </w:r>
      <w:r>
        <w:rPr>
          <w:rFonts w:ascii="Consolas" w:hAnsi="Consolas"/>
          <w:sz w:val="19"/>
        </w:rPr>
        <w:t>Locale.ROOT</w:t>
      </w:r>
      <w:r>
        <w:t xml:space="preserve">, щоб результат не залежав від системної локалі. </w:t>
      </w:r>
      <w:r>
        <w:rPr>
          <w:rFonts w:ascii="Consolas" w:hAnsi="Consolas"/>
          <w:sz w:val="19"/>
        </w:rPr>
        <w:t>equals()</w:t>
      </w:r>
      <w:r>
        <w:t xml:space="preserve"> і </w:t>
      </w:r>
      <w:r>
        <w:rPr>
          <w:rFonts w:ascii="Consolas" w:hAnsi="Consolas"/>
          <w:sz w:val="19"/>
        </w:rPr>
        <w:t>hashCode()</w:t>
      </w:r>
      <w:r>
        <w:t xml:space="preserve"> забезпечують порівняння об'єктів за значеннями їхніх полів.</w:t>
      </w:r>
    </w:p>
    <w:p>
      <w:pPr>
        <w:pStyle w:val="Heading1"/>
      </w:pPr>
      <w:r>
        <w:t>5. Фабричний метод і record</w:t>
      </w:r>
    </w:p>
    <w:p>
      <w:r>
        <w:t xml:space="preserve">Статична фабрика </w:t>
      </w:r>
      <w:r>
        <w:rPr>
          <w:rFonts w:ascii="Consolas" w:hAnsi="Consolas"/>
          <w:sz w:val="19"/>
        </w:rPr>
        <w:t>UtilityRecord.fromCsv(String line)</w:t>
      </w:r>
      <w:r>
        <w:t xml:space="preserve"> приймає рядок UTF-8-файла у форматі:</w:t>
      </w:r>
    </w:p>
    <w:p>
      <w:pPr>
        <w:ind w:left="288"/>
      </w:pPr>
      <w:r>
        <w:rPr>
          <w:rFonts w:ascii="Consolas" w:hAnsi="Consolas"/>
          <w:sz w:val="18"/>
        </w:rPr>
        <w:t>meter;date;value;tariff</w:t>
      </w:r>
    </w:p>
    <w:p>
      <w:r>
        <w:t xml:space="preserve">Фабрика перевіряє наявність рівно чотирьох полів, перетворює </w:t>
      </w:r>
      <w:r>
        <w:rPr>
          <w:rFonts w:ascii="Consolas" w:hAnsi="Consolas"/>
          <w:sz w:val="19"/>
        </w:rPr>
        <w:t>value</w:t>
      </w:r>
      <w:r>
        <w:t xml:space="preserve"> і </w:t>
      </w:r>
      <w:r>
        <w:rPr>
          <w:rFonts w:ascii="Consolas" w:hAnsi="Consolas"/>
          <w:sz w:val="19"/>
        </w:rPr>
        <w:t>tariff</w:t>
      </w:r>
      <w:r>
        <w:t xml:space="preserve"> на </w:t>
      </w:r>
      <w:r>
        <w:rPr>
          <w:rFonts w:ascii="Consolas" w:hAnsi="Consolas"/>
          <w:sz w:val="19"/>
        </w:rPr>
        <w:t>double</w:t>
      </w:r>
      <w:r>
        <w:t xml:space="preserve">, нормалізує текстові поля та створює об'єкт через валідуючий конструктор. Якщо рядок некоректний, вона кидає </w:t>
      </w:r>
      <w:r>
        <w:rPr>
          <w:rFonts w:ascii="Consolas" w:hAnsi="Consolas"/>
          <w:sz w:val="19"/>
        </w:rPr>
        <w:t>IllegalArgumentException</w:t>
      </w:r>
      <w:r>
        <w:t xml:space="preserve">. Номер рядка додає </w:t>
      </w:r>
      <w:r>
        <w:rPr>
          <w:rFonts w:ascii="Consolas" w:hAnsi="Consolas"/>
          <w:sz w:val="19"/>
        </w:rPr>
        <w:t>ApplicationController</w:t>
      </w:r>
      <w:r>
        <w:t>, де саме відомий індекс рядка у файлі. Тому помилковий рядок не додається до списку коректних записів і не змінює статистику.</w:t>
      </w:r>
    </w:p>
    <w:p>
      <w:r>
        <w:rPr>
          <w:rFonts w:ascii="Consolas" w:hAnsi="Consolas"/>
          <w:sz w:val="19"/>
        </w:rPr>
        <w:t>UtilityReportCalculator.Summary</w:t>
      </w:r>
      <w:r>
        <w:t xml:space="preserve"> — допоміжний </w:t>
      </w:r>
      <w:r>
        <w:rPr>
          <w:rFonts w:ascii="Consolas" w:hAnsi="Consolas"/>
          <w:sz w:val="19"/>
        </w:rPr>
        <w:t>record</w:t>
      </w:r>
      <w:r>
        <w:t>, який передає кількість коректних записів, сумарне споживання, загальну вартість і найбільше споживання. Він підходить для цього результату, бо є коротким незмінним носієм даних без окремої поведінки.</w:t>
      </w:r>
    </w:p>
    <w:p>
      <w:pPr>
        <w:pStyle w:val="Heading1"/>
      </w:pPr>
      <w:r>
        <w:t>6. Тестування</w:t>
      </w:r>
    </w:p>
    <w:p>
      <w:r>
        <w:t>Перенесено регресійні перевірки лабораторної роботи № 1 та додано тести нових компонентів:</w:t>
      </w:r>
    </w:p>
    <w:p>
      <w:pPr>
        <w:pStyle w:val="ListBullet"/>
      </w:pPr>
      <w:r>
        <w:rPr>
          <w:b/>
        </w:rPr>
        <w:t>позитивні:</w:t>
      </w:r>
      <w:r>
        <w:t xml:space="preserve"> створення об'єкта з коректних даних, фабрика </w:t>
      </w:r>
      <w:r>
        <w:rPr>
          <w:rFonts w:ascii="Consolas" w:hAnsi="Consolas"/>
          <w:sz w:val="19"/>
        </w:rPr>
        <w:t>fromCsv</w:t>
      </w:r>
      <w:r>
        <w:t>, задані й стандартні шляхи параметрів;</w:t>
      </w:r>
    </w:p>
    <w:p>
      <w:pPr>
        <w:pStyle w:val="ListBullet"/>
      </w:pPr>
      <w:r>
        <w:rPr>
          <w:b/>
        </w:rPr>
        <w:t>граничні:</w:t>
      </w:r>
      <w:r>
        <w:t xml:space="preserve"> нульові допустимі значення, кількість полів, формат чисел і дати;</w:t>
      </w:r>
    </w:p>
    <w:p>
      <w:pPr>
        <w:pStyle w:val="ListBullet"/>
      </w:pPr>
      <w:r>
        <w:rPr>
          <w:b/>
        </w:rPr>
        <w:t>негативні:</w:t>
      </w:r>
      <w:r>
        <w:t xml:space="preserve"> </w:t>
      </w:r>
      <w:r>
        <w:rPr>
          <w:rFonts w:ascii="Consolas" w:hAnsi="Consolas"/>
          <w:sz w:val="19"/>
        </w:rPr>
        <w:t>null</w:t>
      </w:r>
      <w:r>
        <w:t xml:space="preserve">, порожній текст, неправильна кількість полів, нечислові значення, від'ємні числа, </w:t>
      </w:r>
      <w:r>
        <w:rPr>
          <w:rFonts w:ascii="Consolas" w:hAnsi="Consolas"/>
          <w:sz w:val="19"/>
        </w:rPr>
        <w:t>NaN</w:t>
      </w:r>
      <w:r>
        <w:t>, нескінченність та невідомі параметри;</w:t>
      </w:r>
    </w:p>
    <w:p>
      <w:pPr>
        <w:pStyle w:val="ListBullet"/>
      </w:pPr>
      <w:r>
        <w:rPr>
          <w:b/>
        </w:rPr>
        <w:t>семантика значень:</w:t>
      </w:r>
      <w:r>
        <w:t xml:space="preserve"> accessor-методи, </w:t>
      </w:r>
      <w:r>
        <w:rPr>
          <w:rFonts w:ascii="Consolas" w:hAnsi="Consolas"/>
          <w:sz w:val="19"/>
        </w:rPr>
        <w:t>equals</w:t>
      </w:r>
      <w:r>
        <w:t xml:space="preserve">, </w:t>
      </w:r>
      <w:r>
        <w:rPr>
          <w:rFonts w:ascii="Consolas" w:hAnsi="Consolas"/>
          <w:sz w:val="19"/>
        </w:rPr>
        <w:t>hashCode</w:t>
      </w:r>
      <w:r>
        <w:t xml:space="preserve">, </w:t>
      </w:r>
      <w:r>
        <w:rPr>
          <w:rFonts w:ascii="Consolas" w:hAnsi="Consolas"/>
          <w:sz w:val="19"/>
        </w:rPr>
        <w:t>toString</w:t>
      </w:r>
      <w:r>
        <w:t xml:space="preserve"> і рівність </w:t>
      </w:r>
      <w:r>
        <w:rPr>
          <w:rFonts w:ascii="Consolas" w:hAnsi="Consolas"/>
          <w:sz w:val="19"/>
        </w:rPr>
        <w:t>Summary</w:t>
      </w:r>
      <w:r>
        <w:t>;</w:t>
      </w:r>
    </w:p>
    <w:p>
      <w:pPr>
        <w:pStyle w:val="ListBullet"/>
      </w:pPr>
      <w:r>
        <w:rPr>
          <w:b/>
        </w:rPr>
        <w:t>регресія:</w:t>
      </w:r>
      <w:r>
        <w:t xml:space="preserve"> наявні показники, форматування звіту й причини помилок.</w:t>
      </w:r>
    </w:p>
    <w:p>
      <w:pPr>
        <w:pStyle w:val="Heading1"/>
      </w:pPr>
      <w:r>
        <w:t>7. Інфраструктура</w:t>
      </w:r>
    </w:p>
    <w:p>
      <w:r>
        <w:t xml:space="preserve">У </w:t>
      </w:r>
      <w:r>
        <w:rPr>
          <w:rFonts w:ascii="Consolas" w:hAnsi="Consolas"/>
          <w:sz w:val="19"/>
        </w:rPr>
        <w:t>pom.xml</w:t>
      </w:r>
      <w:r>
        <w:t xml:space="preserve"> встановлено версію продукту </w:t>
      </w:r>
      <w:r>
        <w:rPr>
          <w:rFonts w:ascii="Consolas" w:hAnsi="Consolas"/>
          <w:sz w:val="19"/>
        </w:rPr>
        <w:t>2.0.0</w:t>
      </w:r>
      <w:r>
        <w:t xml:space="preserve">. Це єдине джерело версії: Maven фільтрує </w:t>
      </w:r>
      <w:r>
        <w:rPr>
          <w:rFonts w:ascii="Consolas" w:hAnsi="Consolas"/>
          <w:sz w:val="19"/>
        </w:rPr>
        <w:t>src/main/resources/build.properties</w:t>
      </w:r>
      <w:r>
        <w:t xml:space="preserve">, а режим </w:t>
      </w:r>
      <w:r>
        <w:rPr>
          <w:rFonts w:ascii="Consolas" w:hAnsi="Consolas"/>
          <w:sz w:val="19"/>
        </w:rPr>
        <w:t>--version</w:t>
      </w:r>
      <w:r>
        <w:t xml:space="preserve"> читає значення з ресурсу, сформованого під час збирання. Окремої константи версії у вихідному Java-коді немає. Виконуваний JAR має стабільну назву </w:t>
      </w:r>
      <w:r>
        <w:rPr>
          <w:rFonts w:ascii="Consolas" w:hAnsi="Consolas"/>
          <w:sz w:val="19"/>
        </w:rPr>
        <w:t>target/lab01.jar</w:t>
      </w:r>
      <w:r>
        <w:t>.</w:t>
      </w:r>
    </w:p>
    <w:p>
      <w:r>
        <w:t>Локальна перевірка у Windows: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Команда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mvnw.cmd -B clean verify package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BUILD SUCCESS</w:t>
            </w:r>
            <w:r>
              <w:t>; 13 тестів, 0 помилок; SpotBugs не знайшов помилок або попереджень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java -jar target/lab01.jar --version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 xml:space="preserve">Виведено версію </w:t>
            </w:r>
            <w:r>
              <w:rPr>
                <w:rFonts w:ascii="Consolas" w:hAnsi="Consolas"/>
                <w:sz w:val="19"/>
              </w:rPr>
              <w:t>2.0.0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java -jar target/lab01.jar --input data/input.csv --output out/report.txt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JAR запустився, сформував консольний та файловий звіти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java -jar target/lab01.jar --help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>Виведено довідку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t>запуск із невідомим параметром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t xml:space="preserve">Повернуто код завершення </w:t>
            </w:r>
            <w:r>
              <w:rPr>
                <w:rFonts w:ascii="Consolas" w:hAnsi="Consolas"/>
                <w:sz w:val="19"/>
              </w:rPr>
              <w:t>2</w:t>
            </w:r>
          </w:p>
        </w:tc>
      </w:tr>
    </w:tbl>
    <w:p/>
    <w:p>
      <w:r>
        <w:t xml:space="preserve">Workflow GitHub Actions запускає </w:t>
      </w:r>
      <w:r>
        <w:rPr>
          <w:rFonts w:ascii="Consolas" w:hAnsi="Consolas"/>
          <w:sz w:val="19"/>
        </w:rPr>
        <w:t>clean verify package</w:t>
      </w:r>
      <w:r>
        <w:t xml:space="preserve">, перевіряє точний вивід </w:t>
      </w:r>
      <w:r>
        <w:rPr>
          <w:rFonts w:ascii="Consolas" w:hAnsi="Consolas"/>
          <w:sz w:val="19"/>
        </w:rPr>
        <w:t>--version</w:t>
      </w:r>
      <w:r>
        <w:t xml:space="preserve"> та завантажує JAR-артефакт на Ubuntu, Windows і macOS. У Pull Request #12 усі 6 перевірок успішні.</w:t>
      </w:r>
    </w:p>
    <w:p>
      <w:pPr>
        <w:pStyle w:val="Heading1"/>
      </w:pPr>
      <w:r>
        <w:t>8. GitHub Issues і Pull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№ GitHub Issue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Зміна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Перевірка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color w:val="0563C1"/>
                <w:u w:val="single"/>
              </w:rPr>
              <w:t>Issue #6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 xml:space="preserve">Незмінний клас-сутність </w:t>
            </w:r>
            <w:r>
              <w:rPr>
                <w:rFonts w:ascii="Consolas" w:hAnsi="Consolas"/>
                <w:sz w:val="19"/>
              </w:rPr>
              <w:t>UtilityRecord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Тести конструктора, accessor-методів та семантики значень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color w:val="0563C1"/>
                <w:u w:val="single"/>
              </w:rPr>
              <w:t>Issue #7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 xml:space="preserve">Фабрика </w:t>
            </w:r>
            <w:r>
              <w:rPr>
                <w:rFonts w:ascii="Consolas" w:hAnsi="Consolas"/>
                <w:sz w:val="19"/>
              </w:rPr>
              <w:t>fromCsv</w:t>
            </w:r>
            <w:r>
              <w:t xml:space="preserve"> і централізована валідація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Позитивні та негативні тести CSV-рядків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color w:val="0563C1"/>
                <w:u w:val="single"/>
              </w:rPr>
              <w:t>Issue #8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 xml:space="preserve">Тести конструктора, фабрики та </w:t>
            </w:r>
            <w:r>
              <w:rPr>
                <w:rFonts w:ascii="Consolas" w:hAnsi="Consolas"/>
                <w:sz w:val="19"/>
              </w:rPr>
              <w:t>Summary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Регресійні тести й тести крайових випадків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color w:val="0563C1"/>
                <w:u w:val="single"/>
              </w:rPr>
              <w:t>Issue #9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Документація та CI лабораторної роботи № 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Maven-перевірки, JAR і GitHub Actions на трьох ОС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color w:val="0563C1"/>
                <w:u w:val="single"/>
              </w:rPr>
              <w:t>Issue #11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 xml:space="preserve">Версія з </w:t>
            </w:r>
            <w:r>
              <w:rPr>
                <w:rFonts w:ascii="Consolas" w:hAnsi="Consolas"/>
                <w:sz w:val="19"/>
              </w:rPr>
              <w:t>pom.xml</w:t>
            </w:r>
            <w:r>
              <w:t xml:space="preserve"> та розподіл відповідальностей класів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t>13 локальних тестів; 6 успішних CI-перевірок у PR #12</w:t>
            </w:r>
          </w:p>
        </w:tc>
      </w:tr>
    </w:tbl>
    <w:p/>
    <w:p>
      <w:r>
        <w:t xml:space="preserve">Pull Request </w:t>
      </w:r>
      <w:r>
        <w:rPr>
          <w:color w:val="0563C1"/>
          <w:u w:val="single"/>
        </w:rPr>
        <w:t>#10</w:t>
      </w:r>
      <w:r>
        <w:t xml:space="preserve"> з основною реалізацією лабораторної роботи № 2 об'єднано в </w:t>
      </w:r>
      <w:r>
        <w:rPr>
          <w:rFonts w:ascii="Consolas" w:hAnsi="Consolas"/>
          <w:sz w:val="19"/>
        </w:rPr>
        <w:t>main</w:t>
      </w:r>
      <w:r>
        <w:t xml:space="preserve">. Pull Request </w:t>
      </w:r>
      <w:r>
        <w:rPr>
          <w:color w:val="0563C1"/>
          <w:u w:val="single"/>
        </w:rPr>
        <w:t>#12</w:t>
      </w:r>
      <w:r>
        <w:t xml:space="preserve"> містить подальше виправлення джерела версії та структури </w:t>
      </w:r>
      <w:r>
        <w:rPr>
          <w:rFonts w:ascii="Consolas" w:hAnsi="Consolas"/>
          <w:sz w:val="19"/>
        </w:rPr>
        <w:t>Main</w:t>
      </w:r>
      <w:r>
        <w:t>; стан на момент підготовки цього звіту — відкритий, усі CI-перевірки успішні. Після його злиття Issue #11 закриється автоматично.</w:t>
      </w:r>
    </w:p>
    <w:p>
      <w:pPr>
        <w:pStyle w:val="Heading1"/>
      </w:pPr>
      <w:r>
        <w:t>9. Порівняння поведінки</w:t>
      </w:r>
    </w:p>
    <w:p>
      <w:r>
        <w:t xml:space="preserve">Для порівняння використано той самий вхідний файл до і після рефакторингу. Контрольний результат лабораторної роботи № 1 збережено у </w:t>
      </w:r>
      <w:r>
        <w:rPr>
          <w:rFonts w:ascii="Consolas" w:hAnsi="Consolas"/>
          <w:sz w:val="19"/>
        </w:rPr>
        <w:t>out/report-lab01-baseline.txt</w:t>
      </w:r>
      <w:r>
        <w:t xml:space="preserve">; новий звіт формується у </w:t>
      </w:r>
      <w:r>
        <w:rPr>
          <w:rFonts w:ascii="Consolas" w:hAnsi="Consolas"/>
          <w:sz w:val="19"/>
        </w:rPr>
        <w:t>out/report.txt</w:t>
      </w:r>
      <w:r>
        <w:t>. Порівняння файлів показало їхню ідентичність.</w:t>
      </w:r>
    </w:p>
    <w:p>
      <w:r>
        <w:t>В обох запусках результат однаковий:</w:t>
      </w:r>
    </w:p>
    <w:p>
      <w:pPr>
        <w:pStyle w:val="ListBullet"/>
      </w:pPr>
      <w:r>
        <w:t>3 коректні записи;</w:t>
      </w:r>
    </w:p>
    <w:p>
      <w:pPr>
        <w:pStyle w:val="ListBullet"/>
      </w:pPr>
      <w:r>
        <w:t xml:space="preserve">сумарне споживання — </w:t>
      </w:r>
      <w:r>
        <w:rPr>
          <w:rFonts w:ascii="Consolas" w:hAnsi="Consolas"/>
          <w:sz w:val="19"/>
        </w:rPr>
        <w:t>202.80</w:t>
      </w:r>
      <w:r>
        <w:t>;</w:t>
      </w:r>
    </w:p>
    <w:p>
      <w:pPr>
        <w:pStyle w:val="ListBullet"/>
      </w:pPr>
      <w:r>
        <w:t xml:space="preserve">загальна вартість — </w:t>
      </w:r>
      <w:r>
        <w:rPr>
          <w:rFonts w:ascii="Consolas" w:hAnsi="Consolas"/>
          <w:sz w:val="19"/>
        </w:rPr>
        <w:t>1361.91 грн</w:t>
      </w:r>
      <w:r>
        <w:t>;</w:t>
      </w:r>
    </w:p>
    <w:p>
      <w:pPr>
        <w:pStyle w:val="ListBullet"/>
      </w:pPr>
      <w:r>
        <w:t xml:space="preserve">найбільше споживання — </w:t>
      </w:r>
      <w:r>
        <w:rPr>
          <w:rFonts w:ascii="Consolas" w:hAnsi="Consolas"/>
          <w:sz w:val="19"/>
        </w:rPr>
        <w:t>145.50</w:t>
      </w:r>
      <w:r>
        <w:t>;</w:t>
      </w:r>
    </w:p>
    <w:p>
      <w:pPr>
        <w:pStyle w:val="ListBullet"/>
      </w:pPr>
      <w:r>
        <w:t>2 помилкові рядки з тими самими номерами та причинами.</w:t>
      </w:r>
    </w:p>
    <w:p>
      <w:r>
        <w:t>Отже, зміни структури коду не змінили формат або показники звіту лабораторної роботи № 1.</w:t>
      </w:r>
    </w:p>
    <w:p>
      <w:pPr>
        <w:pStyle w:val="Heading1"/>
      </w:pPr>
      <w:r>
        <w:t>10. Академічна доброчесність</w:t>
      </w:r>
    </w:p>
    <w:p>
      <w:r>
        <w:t xml:space="preserve">Під час виконання використовувався ШІ-помічник у VS Code. Він допомагав аналізувати надані вимоги, знаходити дубльоване зберігання версії, пропонувати рефакторинг </w:t>
      </w:r>
      <w:r>
        <w:rPr>
          <w:rFonts w:ascii="Consolas" w:hAnsi="Consolas"/>
          <w:sz w:val="19"/>
        </w:rPr>
        <w:t>Main</w:t>
      </w:r>
      <w:r>
        <w:t>, готувати тести й документацію. Перевірки Maven, JUnit, SpotBugs і GitHub Actions є інструментальними перевірками проєкту, а не підтвердженням самостійного авторства.</w:t>
      </w:r>
    </w:p>
    <w:p>
      <w:r>
        <w:t>Приклади запитів до ШІ:</w:t>
      </w:r>
    </w:p>
    <w:p>
      <w:pPr>
        <w:pStyle w:val="ListBullet"/>
      </w:pPr>
      <w:r>
        <w:t xml:space="preserve">«Перевір, чи є в роботі дублювання версії та надмірна відповідальність </w:t>
      </w:r>
      <w:r>
        <w:rPr>
          <w:rFonts w:ascii="Consolas" w:hAnsi="Consolas"/>
          <w:sz w:val="19"/>
        </w:rPr>
        <w:t>Main</w:t>
      </w:r>
      <w:r>
        <w:t>; якщо є — виправ і перевір».</w:t>
      </w:r>
    </w:p>
    <w:p>
      <w:pPr>
        <w:pStyle w:val="ListBullet"/>
      </w:pPr>
      <w:r>
        <w:t>«Винеси розбір аргументів і обробку файлів у відповідні класи, зберігши поточну поведінку та тести».</w:t>
      </w:r>
    </w:p>
    <w:p>
      <w:pPr>
        <w:pStyle w:val="ListBullet"/>
      </w:pPr>
      <w:r>
        <w:t xml:space="preserve">«Підготуй </w:t>
      </w:r>
      <w:r>
        <w:rPr>
          <w:rFonts w:ascii="Consolas" w:hAnsi="Consolas"/>
          <w:sz w:val="19"/>
        </w:rPr>
        <w:t>REPORT.md</w:t>
      </w:r>
      <w:r>
        <w:t xml:space="preserve"> за заданими розділами, використовуючи фактичні результати тестування».</w:t>
      </w:r>
    </w:p>
    <w:p>
      <w:r>
        <w:t xml:space="preserve">Пропозиції винести параметри в </w:t>
      </w:r>
      <w:r>
        <w:rPr>
          <w:rFonts w:ascii="Consolas" w:hAnsi="Consolas"/>
          <w:sz w:val="19"/>
        </w:rPr>
        <w:t>CommandLineParser</w:t>
      </w:r>
      <w:r>
        <w:t xml:space="preserve"> і обробку у </w:t>
      </w:r>
      <w:r>
        <w:rPr>
          <w:rFonts w:ascii="Consolas" w:hAnsi="Consolas"/>
          <w:sz w:val="19"/>
        </w:rPr>
        <w:t>ApplicationController</w:t>
      </w:r>
      <w:r>
        <w:t xml:space="preserve">, а версію читати з Maven-відфільтрованого ресурсу були прийняті. Окремих технічних пропозицій, які були відхилені, під час цієї роботи не зафіксовано. Виявлені дубльована константа версії та надмірна логіка в </w:t>
      </w:r>
      <w:r>
        <w:rPr>
          <w:rFonts w:ascii="Consolas" w:hAnsi="Consolas"/>
          <w:sz w:val="19"/>
        </w:rPr>
        <w:t>Main</w:t>
      </w:r>
      <w:r>
        <w:t xml:space="preserve"> усунені.</w:t>
      </w:r>
    </w:p>
    <w:p>
      <w:r>
        <w:t>Особистий внесок студента, який можна підтвердити історією роботи: визначення предметної області й варіанта, надання вимог до програми, вибір обсягу змін, перегляд результатів і рішення застосувати запропоновані зміни. Реалізацію, редагування звіту та виконання локальних команд допомагав здійснювати ШІ. Тому звіт не приписує згенерований код виключно самостійному написанню студента.</w:t>
      </w:r>
    </w:p>
    <w:p>
      <w:r>
        <w:t xml:space="preserve">Для підтвердження розуміння перед захистом студент має самостійно пройти код і бути готовим пояснити: конструктор перевіряє інваріанти; </w:t>
      </w:r>
      <w:r>
        <w:rPr>
          <w:rFonts w:ascii="Consolas" w:hAnsi="Consolas"/>
          <w:sz w:val="19"/>
        </w:rPr>
        <w:t>fromCsv</w:t>
      </w:r>
      <w:r>
        <w:t xml:space="preserve"> перетворює CSV-рядок на об'єкт; </w:t>
      </w:r>
      <w:r>
        <w:rPr>
          <w:rFonts w:ascii="Consolas" w:hAnsi="Consolas"/>
          <w:sz w:val="19"/>
        </w:rPr>
        <w:t>Summary</w:t>
      </w:r>
      <w:r>
        <w:t xml:space="preserve"> переносить результати обчислення; </w:t>
      </w:r>
      <w:r>
        <w:rPr>
          <w:rFonts w:ascii="Consolas" w:hAnsi="Consolas"/>
          <w:sz w:val="19"/>
        </w:rPr>
        <w:t>CommandLineParser</w:t>
      </w:r>
      <w:r>
        <w:t xml:space="preserve"> розпізнає параметри; </w:t>
      </w:r>
      <w:r>
        <w:rPr>
          <w:rFonts w:ascii="Consolas" w:hAnsi="Consolas"/>
          <w:sz w:val="19"/>
        </w:rPr>
        <w:t>ApplicationController</w:t>
      </w:r>
      <w:r>
        <w:t xml:space="preserve"> керує обробкою; Maven підставляє версію з </w:t>
      </w:r>
      <w:r>
        <w:rPr>
          <w:rFonts w:ascii="Consolas" w:hAnsi="Consolas"/>
          <w:sz w:val="19"/>
        </w:rPr>
        <w:t>pom.xml</w:t>
      </w:r>
      <w:r>
        <w:t>. Цей перелік є планом підготовки, а не твердженням про вже перевірені усні знання.</w:t>
      </w:r>
    </w:p>
    <w:p>
      <w:pPr>
        <w:pStyle w:val="Heading1"/>
      </w:pPr>
      <w:r>
        <w:t>11. Відповіді на контрольні питання</w:t>
      </w:r>
    </w:p>
    <w:p>
      <w:r>
        <w:t>Наведені питання стосуються теми спадкування, інтерфейсів і поліморфізму. Відповіді пояснюють принципи Java та пропоноване застосування в наступному етапі проєкту; ієрархія типів лабораторної роботи № 3 ще не реалізована в межах лабораторної роботи № 2.</w:t>
      </w:r>
    </w:p>
    <w:p>
      <w:r>
        <w:rPr>
          <w:b/>
        </w:rPr>
        <w:t>1. Яку спільну проблему розв'язує базовий тип у предметній області?</w:t>
      </w:r>
    </w:p>
    <w:p>
      <w:r>
        <w:t>Базовий тип задає спільний контракт для кількох споріднених об'єктів. Наприклад, різні типи комунальних показників можуть мати спільні дані або операції, які потрібні коду обробки. Тоді клієнтський код працює з контрактом, а не з деталями кожного конкретного типу.</w:t>
      </w:r>
    </w:p>
    <w:p>
      <w:r>
        <w:rPr>
          <w:b/>
        </w:rPr>
        <w:t>2. Чим відрізняються `extends` і `implements`?</w:t>
      </w:r>
    </w:p>
    <w:p>
      <w:r>
        <w:rPr>
          <w:rFonts w:ascii="Consolas" w:hAnsi="Consolas"/>
          <w:sz w:val="19"/>
        </w:rPr>
        <w:t>extends</w:t>
      </w:r>
      <w:r>
        <w:t xml:space="preserve"> задає успадкування: клас розширює один базовий клас або інтерфейс успадковує інший інтерфейс. Клас може напряму </w:t>
      </w:r>
      <w:r>
        <w:rPr>
          <w:rFonts w:ascii="Consolas" w:hAnsi="Consolas"/>
          <w:sz w:val="19"/>
        </w:rPr>
        <w:t>extend</w:t>
      </w:r>
      <w:r>
        <w:t xml:space="preserve"> лише один клас. </w:t>
      </w:r>
      <w:r>
        <w:rPr>
          <w:rFonts w:ascii="Consolas" w:hAnsi="Consolas"/>
          <w:sz w:val="19"/>
        </w:rPr>
        <w:t>implements</w:t>
      </w:r>
      <w:r>
        <w:t xml:space="preserve"> означає, що клас бере на себе реалізацію одного чи кількох інтерфейсів.</w:t>
      </w:r>
    </w:p>
    <w:p>
      <w:r>
        <w:rPr>
          <w:b/>
        </w:rPr>
        <w:t>3. Навіщо базовий клас може бути `abstract`?</w:t>
      </w:r>
    </w:p>
    <w:p>
      <w:r>
        <w:t>Абстрактний клас дає спільний стан або реалізацію, але його не можна створити безпосередньо. Він призначений для використання підкласами й може містити абстрактні методи, які підкласи мусять реалізувати.</w:t>
      </w:r>
    </w:p>
    <w:p>
      <w:r>
        <w:rPr>
          <w:b/>
        </w:rPr>
        <w:t>4. Яку роль виконує виклик `super(...)` у конструкторі підтипу?</w:t>
      </w:r>
    </w:p>
    <w:p>
      <w:r>
        <w:rPr>
          <w:rFonts w:ascii="Consolas" w:hAnsi="Consolas"/>
          <w:sz w:val="19"/>
        </w:rPr>
        <w:t>super(...)</w:t>
      </w:r>
      <w:r>
        <w:t xml:space="preserve"> викликає конструктор базового класу й ініціалізує успадковану частину об'єкта. Якщо виклик не вказаний, Java вставляє </w:t>
      </w:r>
      <w:r>
        <w:rPr>
          <w:rFonts w:ascii="Consolas" w:hAnsi="Consolas"/>
          <w:sz w:val="19"/>
        </w:rPr>
        <w:t>super()</w:t>
      </w:r>
      <w:r>
        <w:t xml:space="preserve"> автоматично лише тоді, коли базовий клас має доступний конструктор без параметрів.</w:t>
      </w:r>
    </w:p>
    <w:p>
      <w:r>
        <w:rPr>
          <w:b/>
        </w:rPr>
        <w:t>5. Що перевіряє анотація `@Override`?</w:t>
      </w:r>
    </w:p>
    <w:p>
      <w:r>
        <w:t>Компілятор перевіряє, що метод справді перевизначає метод базового класу або реалізує метод інтерфейсу. Це допомагає знайти помилки у назві, параметрах або сигнатурі методу.</w:t>
      </w:r>
    </w:p>
    <w:p>
      <w:r>
        <w:rPr>
          <w:b/>
        </w:rPr>
        <w:t>6. Що таке поліморфізм і як він усуває розгалуження за типом?</w:t>
      </w:r>
    </w:p>
    <w:p>
      <w:r>
        <w:t xml:space="preserve">Поліморфізм дозволяє викликати спільний метод через посилання базового типу, а Java під час виконання обирає реалізацію фактичного класу об'єкта. Замість ланцюжка </w:t>
      </w:r>
      <w:r>
        <w:rPr>
          <w:rFonts w:ascii="Consolas" w:hAnsi="Consolas"/>
          <w:sz w:val="19"/>
        </w:rPr>
        <w:t>if</w:t>
      </w:r>
      <w:r>
        <w:t xml:space="preserve"> або </w:t>
      </w:r>
      <w:r>
        <w:rPr>
          <w:rFonts w:ascii="Consolas" w:hAnsi="Consolas"/>
          <w:sz w:val="19"/>
        </w:rPr>
        <w:t>switch</w:t>
      </w:r>
      <w:r>
        <w:t>, що перевіряє тип, кожен підтип реалізує потрібну поведінку сам.</w:t>
      </w:r>
    </w:p>
    <w:p>
      <w:r>
        <w:rPr>
          <w:b/>
        </w:rPr>
        <w:t>7. Коли краще використати інтерфейс, а коли абстрактний клас?</w:t>
      </w:r>
    </w:p>
    <w:p>
      <w:r>
        <w:t>Інтерфейс доречний для спільної можливості або контракту, який можуть реалізувати класи з різною ієрархією. Абстрактний клас корисний, коли підтипам потрібні спільний стан, конструктор або часткова реалізація. Java-клас може реалізувати кілька інтерфейсів, але наслідувати лише один клас.</w:t>
      </w:r>
    </w:p>
    <w:p>
      <w:r>
        <w:rPr>
          <w:b/>
        </w:rPr>
        <w:t>8. Що означає відношення «є різновидом» і чим воно відрізняється від композиції?</w:t>
      </w:r>
    </w:p>
    <w:p>
      <w:r>
        <w:t>«Є різновидом» описує спадкування: підтип може використовуватися там, де очікується базовий тип. Композиція описує «має» або «використовує»: один об'єкт містить посилання на інший і делегує йому частину роботи. Якщо підтип не може коректно виконувати контракт базового типу, краще розглянути композицію.</w:t>
      </w:r>
    </w:p>
    <w:p>
      <w:r>
        <w:rPr>
          <w:b/>
        </w:rPr>
        <w:t>9. Для чого використовують `enum` із полями та методами?</w:t>
      </w:r>
    </w:p>
    <w:p>
      <w:r>
        <w:t xml:space="preserve">Такий </w:t>
      </w:r>
      <w:r>
        <w:rPr>
          <w:rFonts w:ascii="Consolas" w:hAnsi="Consolas"/>
          <w:sz w:val="19"/>
        </w:rPr>
        <w:t>enum</w:t>
      </w:r>
      <w:r>
        <w:t xml:space="preserve"> моделює закритий набір типізованих сталих, кожна з яких може мати власні дані й поведінку. Наприклад, вид комунальної послуги може зберігати одиницю виміру або код тарифу.</w:t>
      </w:r>
    </w:p>
    <w:p>
      <w:r>
        <w:rPr>
          <w:b/>
        </w:rPr>
        <w:t>10. Чому значення `enum` можна порівнювати через `==`?</w:t>
      </w:r>
    </w:p>
    <w:p>
      <w:r>
        <w:t xml:space="preserve">Кожна стала </w:t>
      </w:r>
      <w:r>
        <w:rPr>
          <w:rFonts w:ascii="Consolas" w:hAnsi="Consolas"/>
          <w:sz w:val="19"/>
        </w:rPr>
        <w:t>enum</w:t>
      </w:r>
      <w:r>
        <w:t xml:space="preserve"> є єдиним екземпляром відповідного значення в межах JVM. Тому </w:t>
      </w:r>
      <w:r>
        <w:rPr>
          <w:rFonts w:ascii="Consolas" w:hAnsi="Consolas"/>
          <w:sz w:val="19"/>
        </w:rPr>
        <w:t>==</w:t>
      </w:r>
      <w:r>
        <w:t xml:space="preserve"> перевіряє тотожність цього екземпляра; для enum це безпечно й зазвичай зрозуміліше, ніж </w:t>
      </w:r>
      <w:r>
        <w:rPr>
          <w:rFonts w:ascii="Consolas" w:hAnsi="Consolas"/>
          <w:sz w:val="19"/>
        </w:rPr>
        <w:t>equals</w:t>
      </w:r>
      <w:r>
        <w:t>.</w:t>
      </w:r>
    </w:p>
    <w:p>
      <w:r>
        <w:rPr>
          <w:b/>
        </w:rPr>
        <w:t>11. Які правила має виконувати пара `equals`/`hashCode`?</w:t>
      </w:r>
    </w:p>
    <w:p>
      <w:r>
        <w:t xml:space="preserve">Якщо </w:t>
      </w:r>
      <w:r>
        <w:rPr>
          <w:rFonts w:ascii="Consolas" w:hAnsi="Consolas"/>
          <w:sz w:val="19"/>
        </w:rPr>
        <w:t>a.equals(b)</w:t>
      </w:r>
      <w:r>
        <w:t xml:space="preserve"> повертає </w:t>
      </w:r>
      <w:r>
        <w:rPr>
          <w:rFonts w:ascii="Consolas" w:hAnsi="Consolas"/>
          <w:sz w:val="19"/>
        </w:rPr>
        <w:t>true</w:t>
      </w:r>
      <w:r>
        <w:t xml:space="preserve">, то </w:t>
      </w:r>
      <w:r>
        <w:rPr>
          <w:rFonts w:ascii="Consolas" w:hAnsi="Consolas"/>
          <w:sz w:val="19"/>
        </w:rPr>
        <w:t>a.hashCode()</w:t>
      </w:r>
      <w:r>
        <w:t xml:space="preserve"> і </w:t>
      </w:r>
      <w:r>
        <w:rPr>
          <w:rFonts w:ascii="Consolas" w:hAnsi="Consolas"/>
          <w:sz w:val="19"/>
        </w:rPr>
        <w:t>b.hashCode()</w:t>
      </w:r>
      <w:r>
        <w:t xml:space="preserve"> мають бути однаковими. </w:t>
      </w:r>
      <w:r>
        <w:rPr>
          <w:rFonts w:ascii="Consolas" w:hAnsi="Consolas"/>
          <w:sz w:val="19"/>
        </w:rPr>
        <w:t>equals</w:t>
      </w:r>
      <w:r>
        <w:t xml:space="preserve"> має бути рефлексивним, симетричним, транзитивним, узгодженим і повертати </w:t>
      </w:r>
      <w:r>
        <w:rPr>
          <w:rFonts w:ascii="Consolas" w:hAnsi="Consolas"/>
          <w:sz w:val="19"/>
        </w:rPr>
        <w:t>false</w:t>
      </w:r>
      <w:r>
        <w:t xml:space="preserve"> для </w:t>
      </w:r>
      <w:r>
        <w:rPr>
          <w:rFonts w:ascii="Consolas" w:hAnsi="Consolas"/>
          <w:sz w:val="19"/>
        </w:rPr>
        <w:t>null</w:t>
      </w:r>
      <w:r>
        <w:t>. Різні об'єкти можуть мати однаковий хеш-код, тому що колізії дозволені.</w:t>
      </w:r>
    </w:p>
    <w:p>
      <w:r>
        <w:rPr>
          <w:b/>
        </w:rPr>
        <w:t>12. Чому змінне поле небезпечне для об'єкта, який є ключем `HashMap`?</w:t>
      </w:r>
    </w:p>
    <w:p>
      <w:r>
        <w:t xml:space="preserve">Якщо поле, що впливає на </w:t>
      </w:r>
      <w:r>
        <w:rPr>
          <w:rFonts w:ascii="Consolas" w:hAnsi="Consolas"/>
          <w:sz w:val="19"/>
        </w:rPr>
        <w:t>hashCode</w:t>
      </w:r>
      <w:r>
        <w:t xml:space="preserve"> або </w:t>
      </w:r>
      <w:r>
        <w:rPr>
          <w:rFonts w:ascii="Consolas" w:hAnsi="Consolas"/>
          <w:sz w:val="19"/>
        </w:rPr>
        <w:t>equals</w:t>
      </w:r>
      <w:r>
        <w:t>, змінити після вставлення ключа, мапа шукатиме його в іншому кошику, ніж той, у який його було покладено. Через це запис може стати практично недоступним за ключем. Ключі краще робити незмінними.</w:t>
      </w:r>
    </w:p>
    <w:p>
      <w:r>
        <w:rPr>
          <w:b/>
        </w:rPr>
        <w:t>13. Чому два об'єкти різних підтипів можуть бути нерівними за однакової назви?</w:t>
      </w:r>
    </w:p>
    <w:p>
      <w:r>
        <w:t xml:space="preserve">Однакова назва не означає однакову сутність або поведінку: підтипи можуть мати різні правила й інші значущі поля. Реалізація </w:t>
      </w:r>
      <w:r>
        <w:rPr>
          <w:rFonts w:ascii="Consolas" w:hAnsi="Consolas"/>
          <w:sz w:val="19"/>
        </w:rPr>
        <w:t>equals</w:t>
      </w:r>
      <w:r>
        <w:t xml:space="preserve"> має послідовно враховувати тип і визначені правила рівності, щоб зберігати симетрію та транзитивність. Це особливо важливо в ієрархіях класів.</w:t>
      </w:r>
    </w:p>
    <w:p>
      <w:r>
        <w:rPr>
          <w:b/>
        </w:rPr>
        <w:t>14. Як поліморфна колекція обробляє об'єкти різних підтипів?</w:t>
      </w:r>
    </w:p>
    <w:p>
      <w:r>
        <w:t xml:space="preserve">Колекція оголошується з базовим типом або інтерфейсом, наприклад </w:t>
      </w:r>
      <w:r>
        <w:rPr>
          <w:rFonts w:ascii="Consolas" w:hAnsi="Consolas"/>
          <w:sz w:val="19"/>
        </w:rPr>
        <w:t>List&lt;UtilityItem&gt;</w:t>
      </w:r>
      <w:r>
        <w:t>, і може містити різні його реалізації. Цикл викликає спільний метод для кожного елемента, а виконання передається відповідному підтипу.</w:t>
      </w:r>
    </w:p>
    <w:p>
      <w:r>
        <w:rPr>
          <w:b/>
        </w:rPr>
        <w:t>15. Які тести доводять, що підтипи мають різну поведінку?</w:t>
      </w:r>
    </w:p>
    <w:p>
      <w:r>
        <w:t>Потрібні тести, які створюють кожен підтип через спільний тип і викликають однакову операцію, перевіряючи різні очікувані результати. Також варто перевірити, що спільний клієнтський код працює з колекцією підтипів без умовного розгалуження за конкретним класом.</w:t>
      </w:r>
    </w:p>
    <w:p>
      <w:r>
        <w:rPr>
          <w:b/>
        </w:rPr>
        <w:t>16. Які тести доводять коректність рівності в `HashSet`?</w:t>
      </w:r>
    </w:p>
    <w:p>
      <w:r>
        <w:t xml:space="preserve">Тести мають перевірити, що еквівалентні об'єкти вважаються рівними, мають однаковий хеш-код і після додавання обох у </w:t>
      </w:r>
      <w:r>
        <w:rPr>
          <w:rFonts w:ascii="Consolas" w:hAnsi="Consolas"/>
          <w:sz w:val="19"/>
        </w:rPr>
        <w:t>HashSet</w:t>
      </w:r>
      <w:r>
        <w:t xml:space="preserve"> утворюють один елемент. Для нерівних об'єктів перевіряється, що обидва можуть зберігатися. Варто також перевірити пошук еквівалентним ключем і незмінність ключових полів.</w:t>
      </w:r>
    </w:p>
    <w:p>
      <w:r>
        <w:rPr>
          <w:b/>
        </w:rPr>
        <w:t>17. Що контролює `sealed` і навіщо потрібен `permits`?</w:t>
      </w:r>
    </w:p>
    <w:p>
      <w:r>
        <w:rPr>
          <w:rFonts w:ascii="Consolas" w:hAnsi="Consolas"/>
          <w:sz w:val="19"/>
        </w:rPr>
        <w:t>sealed</w:t>
      </w:r>
      <w:r>
        <w:t xml:space="preserve"> обмежує набір класів, які можуть наслідувати базовий клас або реалізовувати інтерфейс. </w:t>
      </w:r>
      <w:r>
        <w:rPr>
          <w:rFonts w:ascii="Consolas" w:hAnsi="Consolas"/>
          <w:sz w:val="19"/>
        </w:rPr>
        <w:t>permits</w:t>
      </w:r>
      <w:r>
        <w:t xml:space="preserve"> явно перелічує дозволені підтипи, коли вони не вкладені в той самий тип. Це робить ієрархію контрольованою та допомагає компілятору перевіряти повноту обробки варіантів.</w:t>
      </w:r>
    </w:p>
    <w:p>
      <w:r>
        <w:rPr>
          <w:b/>
        </w:rPr>
        <w:t>18. Чому `switch` за підтипами не повинен дублювати поліморфні методи?</w:t>
      </w:r>
    </w:p>
    <w:p>
      <w:r>
        <w:t xml:space="preserve">Якщо поведінка вже визначена перевизначеним методом, повторний </w:t>
      </w:r>
      <w:r>
        <w:rPr>
          <w:rFonts w:ascii="Consolas" w:hAnsi="Consolas"/>
          <w:sz w:val="19"/>
        </w:rPr>
        <w:t>switch</w:t>
      </w:r>
      <w:r>
        <w:t xml:space="preserve"> дублює цю логіку. При додаванні нового підтипу доведеться змінювати кожен такий </w:t>
      </w:r>
      <w:r>
        <w:rPr>
          <w:rFonts w:ascii="Consolas" w:hAnsi="Consolas"/>
          <w:sz w:val="19"/>
        </w:rPr>
        <w:t>switch</w:t>
      </w:r>
      <w:r>
        <w:t xml:space="preserve">, що ускладнює розширення й може спричинити пропуски. Краще викликати поліморфний метод; </w:t>
      </w:r>
      <w:r>
        <w:rPr>
          <w:rFonts w:ascii="Consolas" w:hAnsi="Consolas"/>
          <w:sz w:val="19"/>
        </w:rPr>
        <w:t>switch</w:t>
      </w:r>
      <w:r>
        <w:t xml:space="preserve"> лишається доречним для вибору дії за справді закритим набором значень.</w:t>
      </w:r>
    </w:p>
    <w:p>
      <w:r>
        <w:rPr>
          <w:b/>
        </w:rPr>
        <w:t>19. Які попередні тести та результати потрібно зберегти після перебудови?</w:t>
      </w:r>
    </w:p>
    <w:p>
      <w:r>
        <w:t>Потрібно зберегти регресійні тести лабораторної роботи № 1 для коректних і некоректних рядків, обчислення трьох показників і форматування звіту. Також потрібно повторити запуск на контрольному вхідному файлі та порівняти кількість коректних записів, помилок, їхні причини й усі значення звіту до та після перебудови.</w:t>
      </w:r>
    </w:p>
    <w:p>
      <w:r>
        <w:rPr>
          <w:b/>
        </w:rPr>
        <w:t>20. Яке рішення у Вашій ієрархії найкраще демонструє перевагу поліморфізму?</w:t>
      </w:r>
    </w:p>
    <w:p>
      <w:r>
        <w:t xml:space="preserve">У лабораторній роботі № 2 ієрархію підтипів ще не створено, тому власний приклад реалізованої поліморфної поведінки тут наводити було б неправильно. Для лабораторної роботи № 3 доречним кандидатом є спільний інтерфейс для способів обчислення вартості різних комунальних послуг: кожна реалізація матиме власну формулу, а контролер викликатиме спільний метод без </w:t>
      </w:r>
      <w:r>
        <w:rPr>
          <w:rFonts w:ascii="Consolas" w:hAnsi="Consolas"/>
          <w:sz w:val="19"/>
        </w:rPr>
        <w:t>switch</w:t>
      </w:r>
      <w:r>
        <w:t xml:space="preserve"> за типом послуги. Остаточне рішення залежатиме від вимог і предметної моделі лабораторної роботи № 3.</w:t>
      </w:r>
    </w:p>
    <w:p>
      <w:pPr>
        <w:pStyle w:val="Heading1"/>
      </w:pPr>
      <w:r>
        <w:t>12. Висновки</w:t>
      </w:r>
    </w:p>
    <w:p>
      <w:r>
        <w:t xml:space="preserve">У роботі плоский запис показника замінено незмінним класом-сутністю з перевіркою інваріантів. Створення об'єкта з CSV зосереджено у фабриці, для підсумків використовується </w:t>
      </w:r>
      <w:r>
        <w:rPr>
          <w:rFonts w:ascii="Consolas" w:hAnsi="Consolas"/>
          <w:sz w:val="19"/>
        </w:rPr>
        <w:t>record</w:t>
      </w:r>
      <w:r>
        <w:t xml:space="preserve">, а тестами покрито коректні, граничні та помилкові дані. Параметри запуску й керування обробкою відокремлені від точки входу; версія має одне джерело в </w:t>
      </w:r>
      <w:r>
        <w:rPr>
          <w:rFonts w:ascii="Consolas" w:hAnsi="Consolas"/>
          <w:sz w:val="19"/>
        </w:rPr>
        <w:t>pom.xml</w:t>
      </w:r>
      <w:r>
        <w:t>. Перевірки підтвердили, що перехід не змінив звіт лабораторної роботи № 1.</w:t>
      </w:r>
    </w:p>
    <w:p>
      <w:r>
        <w:t xml:space="preserve">Ця структура є основою для лабораторної роботи № 3 «Спадкування, інтерфейси й поліморфізм у Java-проєкті». У наступній роботі можна визначити спільний інтерфейс або абстрактний тип для різних джерел чи видів показників і розширити обробку поліморфними реалізаціями, не змінюючи базовий контракт калькулятора. Поточний </w:t>
      </w:r>
      <w:r>
        <w:rPr>
          <w:rFonts w:ascii="Consolas" w:hAnsi="Consolas"/>
          <w:sz w:val="19"/>
        </w:rPr>
        <w:t>UtilityRecord</w:t>
      </w:r>
      <w:r>
        <w:t xml:space="preserve"> є </w:t>
      </w:r>
      <w:r>
        <w:rPr>
          <w:rFonts w:ascii="Consolas" w:hAnsi="Consolas"/>
          <w:sz w:val="19"/>
        </w:rPr>
        <w:t>final</w:t>
      </w:r>
      <w:r>
        <w:t>, тому його слід розширювати через композицію або інтерфейс, а не успадкування від нього.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??????????? ?????? ? 2  ?  ????????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 ??? ???????? ?????? ? ??????????? ?????? ? 2</dc:title>
  <dc:subject>?????????? ?????????, ??????? 9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