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технологій, автоматики та метрології</w:t>
      </w:r>
    </w:p>
    <w:p w:rsidR="00000000" w:rsidDel="00000000" w:rsidP="00000000" w:rsidRDefault="00000000" w:rsidRPr="00000000" w14:paraId="00000004">
      <w:pPr>
        <w:shd w:fill="ffffff" w:val="clear"/>
        <w:spacing w:after="0" w:line="317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4212" cy="30896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лабораторної роботи №6</w:t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C">
      <w:pPr>
        <w:spacing w:after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«Параметризоване програмування»</w:t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b w:val="0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Варіант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КІ-305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Легкобит Н.В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Олексів М.В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оволодіти навиками параметризованого програмування мовою Java.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52515" cy="4251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467055" cy="3905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програми:  </w:t>
      </w:r>
    </w:p>
    <w:p w:rsidR="00000000" w:rsidDel="00000000" w:rsidP="00000000" w:rsidRDefault="00000000" w:rsidRPr="00000000" w14:paraId="000000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Item&gt;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Basket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.isEmpty())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  <w:br w:type="textWrapping"/>
        <w:t xml:space="preserve">           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.get(i).getVolume() &gt; max.getVolume())</w:t>
        <w:br w:type="textWrapping"/>
        <w:t xml:space="preserve">                {</w:t>
        <w:br w:type="textWrapping"/>
        <w:t xml:space="preserve">                    max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.add(item)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.indexOf(item)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"Element was added: index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index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";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item.PrintInfo()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DeleteItem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i)</w:t>
        <w:br w:type="textWrapping"/>
        <w:t xml:space="preserve">   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"Element on index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was deleted: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.get(i).PrintInfo()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PrintAllItems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el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el.PrintInfo()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</w:t>
        <w:br w:type="textWrapping"/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typeOfContent)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typeOfContent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setVolume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volume)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getTypeOfContent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setTypeOfContent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typeOfContent)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typeOfContent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getVolume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"Box: volume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"; type of content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getVolume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  <w:br w:type="textWrapping"/>
        <w:t xml:space="preserve">    {</w:t>
        <w:br w:type="textWrapping"/>
        <w:t xml:space="preserve">        Basket&lt;?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Item&gt; basket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basket.AddItem(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Package(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"Pencils"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basket.AddItem(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Package(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"T-Shirts"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basket.AddItem(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"Sneakers"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basket.AddItem(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"Hoodies"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basket.AddItem(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Package(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"Cables"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basket.AddItem(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"Books"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basket.AddItem(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Package(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"Socks"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max=  basket.FindMax()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Max element is: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max.PrintInfo()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Item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typeOfContent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color)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typeOfContent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setVolume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volume)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getTypeOfContent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setTypeOfContent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typeOfContent)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typeOfContent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color)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getVolume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"Basket: volume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volume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"; type of content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typeOfContent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"; color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52515" cy="1898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оволодів навиками параметризованого програмування мовою Java.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