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73" w:rsidRPr="00B039F6" w:rsidRDefault="008D1E73" w:rsidP="00B039F6">
      <w:pPr>
        <w:pStyle w:val="1"/>
        <w:rPr>
          <w:b w:val="0"/>
          <w:sz w:val="32"/>
          <w:szCs w:val="32"/>
        </w:rPr>
      </w:pPr>
      <w:bookmarkStart w:id="0" w:name="_Toc28019004"/>
      <w:r>
        <w:rPr>
          <w:sz w:val="32"/>
          <w:szCs w:val="32"/>
          <w:lang w:val="uk-UA"/>
        </w:rPr>
        <w:t>Постановка задачі</w:t>
      </w:r>
      <w:bookmarkEnd w:id="0"/>
    </w:p>
    <w:p w:rsidR="00DE11EB" w:rsidRPr="00DE11EB" w:rsidRDefault="00DE11EB" w:rsidP="0021386A">
      <w:pPr>
        <w:ind w:firstLine="0"/>
        <w:rPr>
          <w:sz w:val="32"/>
          <w:szCs w:val="32"/>
          <w:lang w:val="uk-UA"/>
        </w:rPr>
      </w:pPr>
      <w:r w:rsidRPr="00DE11EB">
        <w:rPr>
          <w:sz w:val="32"/>
          <w:szCs w:val="32"/>
          <w:lang w:val="uk-UA"/>
        </w:rPr>
        <w:t xml:space="preserve">Скласти таблицю значень та побудувати графік функції для </w:t>
      </w:r>
      <w:r w:rsidRPr="00DE11EB">
        <w:rPr>
          <w:position w:val="-6"/>
          <w:sz w:val="32"/>
          <w:szCs w:val="32"/>
          <w:lang w:val="uk-UA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2.4pt" o:ole="" fillcolor="window">
            <v:imagedata r:id="rId6" o:title=""/>
          </v:shape>
          <o:OLEObject Type="Embed" ProgID="Equation.3" ShapeID="_x0000_i1025" DrawAspect="Content" ObjectID="_1638631807" r:id="rId7"/>
        </w:object>
      </w:r>
      <w:r w:rsidRPr="00DE11EB">
        <w:rPr>
          <w:sz w:val="32"/>
          <w:szCs w:val="32"/>
          <w:lang w:val="uk-UA"/>
        </w:rPr>
        <w:t xml:space="preserve"> від -100 до 100 з кроком 10:</w:t>
      </w:r>
    </w:p>
    <w:p w:rsidR="00FB2E29" w:rsidRPr="00DE11EB" w:rsidRDefault="00DE11EB" w:rsidP="0021386A">
      <w:pPr>
        <w:ind w:firstLine="0"/>
        <w:rPr>
          <w:sz w:val="32"/>
          <w:szCs w:val="32"/>
          <w:lang w:val="en-US"/>
        </w:rPr>
      </w:pPr>
      <w:r w:rsidRPr="008D1E73">
        <w:rPr>
          <w:i/>
          <w:sz w:val="32"/>
          <w:szCs w:val="32"/>
          <w:lang w:val="uk-UA"/>
        </w:rPr>
        <w:t>Варіант 14.</w:t>
      </w:r>
      <w:r w:rsidRPr="00DE11EB">
        <w:rPr>
          <w:sz w:val="32"/>
          <w:szCs w:val="32"/>
          <w:lang w:val="uk-UA"/>
        </w:rPr>
        <w:t xml:space="preserve"> </w:t>
      </w:r>
      <w:r w:rsidRPr="00DE11EB">
        <w:rPr>
          <w:position w:val="-10"/>
          <w:sz w:val="32"/>
          <w:szCs w:val="32"/>
          <w:lang w:val="uk-UA"/>
        </w:rPr>
        <w:object w:dxaOrig="1900" w:dyaOrig="420">
          <v:shape id="_x0000_i1026" type="#_x0000_t75" style="width:95.15pt;height:20.7pt" o:ole="" fillcolor="window">
            <v:imagedata r:id="rId8" o:title=""/>
          </v:shape>
          <o:OLEObject Type="Embed" ProgID="Equation.3" ShapeID="_x0000_i1026" DrawAspect="Content" ObjectID="_1638631808" r:id="rId9"/>
        </w:object>
      </w:r>
    </w:p>
    <w:p w:rsidR="00DE11EB" w:rsidRDefault="00DE11EB" w:rsidP="0021386A">
      <w:pPr>
        <w:ind w:firstLine="0"/>
        <w:rPr>
          <w:sz w:val="32"/>
          <w:szCs w:val="32"/>
          <w:lang w:val="en-US"/>
        </w:rPr>
      </w:pPr>
    </w:p>
    <w:p w:rsidR="00DE11EB" w:rsidRPr="00BC669A" w:rsidRDefault="00DE11EB" w:rsidP="00B039F6">
      <w:pPr>
        <w:pStyle w:val="1"/>
        <w:rPr>
          <w:b w:val="0"/>
          <w:sz w:val="32"/>
          <w:szCs w:val="32"/>
          <w:lang w:val="en-US"/>
        </w:rPr>
      </w:pPr>
      <w:bookmarkStart w:id="1" w:name="_Toc28019005"/>
      <w:r w:rsidRPr="00DE11EB">
        <w:rPr>
          <w:sz w:val="32"/>
          <w:szCs w:val="32"/>
          <w:lang w:val="uk-UA"/>
        </w:rPr>
        <w:t>Метод розв’</w:t>
      </w:r>
      <w:r w:rsidR="00BC669A">
        <w:rPr>
          <w:sz w:val="32"/>
          <w:szCs w:val="32"/>
          <w:lang w:val="uk-UA"/>
        </w:rPr>
        <w:t>язання</w:t>
      </w:r>
      <w:bookmarkEnd w:id="1"/>
    </w:p>
    <w:p w:rsidR="00DE11EB" w:rsidRPr="00993D25" w:rsidRDefault="00993D25" w:rsidP="00B039F6">
      <w:pPr>
        <w:pStyle w:val="a3"/>
        <w:numPr>
          <w:ilvl w:val="0"/>
          <w:numId w:val="3"/>
        </w:numPr>
        <w:outlineLvl w:val="1"/>
        <w:rPr>
          <w:sz w:val="32"/>
          <w:szCs w:val="32"/>
          <w:lang w:val="uk-UA"/>
        </w:rPr>
      </w:pPr>
      <w:bookmarkStart w:id="2" w:name="_Toc28019006"/>
      <w:r w:rsidRPr="00DE11EB">
        <w:rPr>
          <w:sz w:val="32"/>
          <w:szCs w:val="32"/>
          <w:lang w:val="uk-UA"/>
        </w:rPr>
        <w:t xml:space="preserve">Скласти </w:t>
      </w:r>
      <w:r w:rsidR="00DE11EB">
        <w:rPr>
          <w:sz w:val="32"/>
          <w:szCs w:val="32"/>
          <w:lang w:val="uk-UA"/>
        </w:rPr>
        <w:t>таблицю значень функції</w:t>
      </w:r>
      <w:bookmarkEnd w:id="2"/>
    </w:p>
    <w:p w:rsidR="00993D25" w:rsidRPr="00DE11EB" w:rsidRDefault="00993D25" w:rsidP="00B039F6">
      <w:pPr>
        <w:pStyle w:val="a3"/>
        <w:numPr>
          <w:ilvl w:val="1"/>
          <w:numId w:val="3"/>
        </w:numPr>
        <w:outlineLvl w:val="2"/>
        <w:rPr>
          <w:sz w:val="32"/>
          <w:szCs w:val="32"/>
          <w:lang w:val="uk-UA"/>
        </w:rPr>
      </w:pPr>
      <w:bookmarkStart w:id="3" w:name="_Toc28019007"/>
      <w:r>
        <w:rPr>
          <w:sz w:val="32"/>
          <w:szCs w:val="32"/>
          <w:lang w:val="uk-UA"/>
        </w:rPr>
        <w:t xml:space="preserve">Будуємо стовпчик вхідних значень від -100 до 100 з кроком 10 за допомогою </w:t>
      </w:r>
      <w:proofErr w:type="spellStart"/>
      <w:r w:rsidRPr="00DE11EB">
        <w:rPr>
          <w:b/>
          <w:i/>
          <w:sz w:val="32"/>
          <w:szCs w:val="32"/>
          <w:lang w:val="uk-UA"/>
        </w:rPr>
        <w:t>Автозаповнення</w:t>
      </w:r>
      <w:bookmarkEnd w:id="3"/>
      <w:proofErr w:type="spellEnd"/>
    </w:p>
    <w:p w:rsidR="00993D25" w:rsidRPr="00993D25" w:rsidRDefault="00993D25" w:rsidP="00B039F6">
      <w:pPr>
        <w:pStyle w:val="a3"/>
        <w:numPr>
          <w:ilvl w:val="1"/>
          <w:numId w:val="3"/>
        </w:numPr>
        <w:outlineLvl w:val="2"/>
        <w:rPr>
          <w:sz w:val="24"/>
          <w:lang w:val="uk-UA"/>
        </w:rPr>
      </w:pPr>
      <w:bookmarkStart w:id="4" w:name="_Toc28019008"/>
      <w:r>
        <w:rPr>
          <w:sz w:val="32"/>
          <w:szCs w:val="32"/>
          <w:lang w:val="uk-UA"/>
        </w:rPr>
        <w:t xml:space="preserve">Заповнюємо перший рядок вихідних значень за допомогою формули у Excel </w:t>
      </w:r>
      <w:r w:rsidRPr="00993D25">
        <w:rPr>
          <w:sz w:val="24"/>
          <w:lang w:val="uk-UA"/>
        </w:rPr>
        <w:t>(</w:t>
      </w:r>
      <w:r w:rsidRPr="00993D25">
        <w:rPr>
          <w:sz w:val="24"/>
        </w:rPr>
        <w:t>=2*</w:t>
      </w:r>
      <w:r w:rsidRPr="00993D25">
        <w:rPr>
          <w:sz w:val="24"/>
          <w:lang w:val="en-US"/>
        </w:rPr>
        <w:t>A</w:t>
      </w:r>
      <w:r w:rsidRPr="00993D25">
        <w:rPr>
          <w:sz w:val="24"/>
        </w:rPr>
        <w:t>2^2-5*</w:t>
      </w:r>
      <w:r w:rsidRPr="00993D25">
        <w:rPr>
          <w:sz w:val="24"/>
          <w:lang w:val="en-US"/>
        </w:rPr>
        <w:t>A</w:t>
      </w:r>
      <w:r w:rsidRPr="00993D25">
        <w:rPr>
          <w:sz w:val="24"/>
        </w:rPr>
        <w:t>2+4</w:t>
      </w:r>
      <w:r w:rsidRPr="00993D25">
        <w:rPr>
          <w:sz w:val="24"/>
          <w:lang w:val="uk-UA"/>
        </w:rPr>
        <w:t>)</w:t>
      </w:r>
      <w:bookmarkEnd w:id="4"/>
    </w:p>
    <w:p w:rsidR="00993D25" w:rsidRPr="00993D25" w:rsidRDefault="00993D25" w:rsidP="00B039F6">
      <w:pPr>
        <w:pStyle w:val="a3"/>
        <w:numPr>
          <w:ilvl w:val="1"/>
          <w:numId w:val="3"/>
        </w:numPr>
        <w:outlineLvl w:val="2"/>
        <w:rPr>
          <w:sz w:val="32"/>
          <w:szCs w:val="32"/>
          <w:lang w:val="uk-UA"/>
        </w:rPr>
      </w:pPr>
      <w:bookmarkStart w:id="5" w:name="_Toc28019009"/>
      <w:r>
        <w:rPr>
          <w:sz w:val="32"/>
          <w:szCs w:val="32"/>
          <w:lang w:val="uk-UA"/>
        </w:rPr>
        <w:t xml:space="preserve">Прораховуємо результат функції для всього стовпчика вхідних даних за допомогою </w:t>
      </w:r>
      <w:proofErr w:type="spellStart"/>
      <w:r w:rsidRPr="00DE11EB">
        <w:rPr>
          <w:b/>
          <w:i/>
          <w:sz w:val="32"/>
          <w:szCs w:val="32"/>
          <w:lang w:val="uk-UA"/>
        </w:rPr>
        <w:t>Автозаповнення</w:t>
      </w:r>
      <w:bookmarkEnd w:id="5"/>
      <w:proofErr w:type="spellEnd"/>
    </w:p>
    <w:p w:rsidR="00993D25" w:rsidRDefault="00993D25" w:rsidP="00B039F6">
      <w:pPr>
        <w:pStyle w:val="a3"/>
        <w:numPr>
          <w:ilvl w:val="0"/>
          <w:numId w:val="3"/>
        </w:numPr>
        <w:outlineLvl w:val="1"/>
        <w:rPr>
          <w:sz w:val="32"/>
          <w:szCs w:val="32"/>
          <w:lang w:val="uk-UA"/>
        </w:rPr>
      </w:pPr>
      <w:bookmarkStart w:id="6" w:name="_Toc28019010"/>
      <w:r>
        <w:rPr>
          <w:sz w:val="32"/>
          <w:szCs w:val="32"/>
          <w:lang w:val="uk-UA"/>
        </w:rPr>
        <w:t>П</w:t>
      </w:r>
      <w:r w:rsidRPr="00DE11EB">
        <w:rPr>
          <w:sz w:val="32"/>
          <w:szCs w:val="32"/>
          <w:lang w:val="uk-UA"/>
        </w:rPr>
        <w:t>обудувати графік функції</w:t>
      </w:r>
      <w:bookmarkEnd w:id="6"/>
    </w:p>
    <w:p w:rsidR="00993D25" w:rsidRDefault="00993D25" w:rsidP="00B039F6">
      <w:pPr>
        <w:pStyle w:val="a3"/>
        <w:numPr>
          <w:ilvl w:val="1"/>
          <w:numId w:val="3"/>
        </w:numPr>
        <w:outlineLvl w:val="2"/>
        <w:rPr>
          <w:sz w:val="32"/>
          <w:szCs w:val="32"/>
          <w:lang w:val="uk-UA"/>
        </w:rPr>
      </w:pPr>
      <w:bookmarkStart w:id="7" w:name="_Toc28019011"/>
      <w:r>
        <w:rPr>
          <w:sz w:val="32"/>
          <w:szCs w:val="32"/>
          <w:lang w:val="uk-UA"/>
        </w:rPr>
        <w:t>Виділяємо всю таблицю з заголовками (</w:t>
      </w:r>
      <w:r w:rsidRPr="00993D25">
        <w:rPr>
          <w:b/>
          <w:i/>
          <w:sz w:val="32"/>
          <w:szCs w:val="32"/>
          <w:lang w:val="uk-UA"/>
        </w:rPr>
        <w:t>x</w:t>
      </w:r>
      <w:r>
        <w:rPr>
          <w:sz w:val="32"/>
          <w:szCs w:val="32"/>
          <w:lang w:val="uk-UA"/>
        </w:rPr>
        <w:t xml:space="preserve"> для стовпчика вхідних і </w:t>
      </w:r>
      <w:r w:rsidRPr="00993D25">
        <w:rPr>
          <w:b/>
          <w:i/>
          <w:sz w:val="32"/>
          <w:szCs w:val="32"/>
          <w:lang w:val="uk-UA"/>
        </w:rPr>
        <w:t>y</w:t>
      </w:r>
      <w:r>
        <w:rPr>
          <w:sz w:val="32"/>
          <w:szCs w:val="32"/>
          <w:lang w:val="uk-UA"/>
        </w:rPr>
        <w:t xml:space="preserve"> для стовпчика вихідних значень)</w:t>
      </w:r>
      <w:bookmarkEnd w:id="7"/>
    </w:p>
    <w:p w:rsidR="00993D25" w:rsidRPr="0021386A" w:rsidRDefault="00993D25" w:rsidP="00B039F6">
      <w:pPr>
        <w:pStyle w:val="a3"/>
        <w:numPr>
          <w:ilvl w:val="1"/>
          <w:numId w:val="3"/>
        </w:numPr>
        <w:outlineLvl w:val="2"/>
        <w:rPr>
          <w:b/>
          <w:i/>
          <w:sz w:val="32"/>
          <w:szCs w:val="32"/>
          <w:lang w:val="uk-UA"/>
        </w:rPr>
      </w:pPr>
      <w:bookmarkStart w:id="8" w:name="_Toc28019012"/>
      <w:r>
        <w:rPr>
          <w:sz w:val="32"/>
          <w:szCs w:val="32"/>
          <w:lang w:val="uk-UA"/>
        </w:rPr>
        <w:t xml:space="preserve">Створюємо </w:t>
      </w:r>
      <w:r w:rsidRPr="00993D25">
        <w:rPr>
          <w:b/>
          <w:i/>
          <w:sz w:val="32"/>
          <w:szCs w:val="32"/>
          <w:lang w:val="uk-UA"/>
        </w:rPr>
        <w:t>Точкову діаграму з гладкими кривими</w:t>
      </w:r>
      <w:r>
        <w:rPr>
          <w:sz w:val="32"/>
          <w:szCs w:val="32"/>
          <w:lang w:val="uk-UA"/>
        </w:rPr>
        <w:t xml:space="preserve"> (Вставка</w:t>
      </w:r>
      <w:r w:rsidR="0021386A">
        <w:rPr>
          <w:sz w:val="32"/>
          <w:szCs w:val="32"/>
          <w:lang w:val="uk-UA"/>
        </w:rPr>
        <w:t xml:space="preserve"> → Діаграми → Точкова → Точкова з гладкими кривими</w:t>
      </w:r>
      <w:r>
        <w:rPr>
          <w:sz w:val="32"/>
          <w:szCs w:val="32"/>
          <w:lang w:val="uk-UA"/>
        </w:rPr>
        <w:t>)</w:t>
      </w:r>
      <w:bookmarkEnd w:id="8"/>
    </w:p>
    <w:p w:rsidR="0021386A" w:rsidRPr="0021386A" w:rsidRDefault="0021386A" w:rsidP="00B039F6">
      <w:pPr>
        <w:pStyle w:val="a3"/>
        <w:numPr>
          <w:ilvl w:val="1"/>
          <w:numId w:val="3"/>
        </w:numPr>
        <w:outlineLvl w:val="2"/>
        <w:rPr>
          <w:b/>
          <w:i/>
          <w:sz w:val="32"/>
          <w:szCs w:val="32"/>
          <w:lang w:val="uk-UA"/>
        </w:rPr>
      </w:pPr>
      <w:bookmarkStart w:id="9" w:name="_Toc28019013"/>
      <w:r>
        <w:rPr>
          <w:sz w:val="32"/>
          <w:szCs w:val="32"/>
          <w:lang w:val="uk-UA"/>
        </w:rPr>
        <w:t>Вирівнюємо діаграму та налаштовуємо дизайн на свій смак</w:t>
      </w:r>
      <w:bookmarkEnd w:id="9"/>
    </w:p>
    <w:p w:rsidR="0021386A" w:rsidRDefault="0021386A" w:rsidP="0021386A">
      <w:pPr>
        <w:ind w:firstLine="0"/>
        <w:rPr>
          <w:sz w:val="32"/>
          <w:szCs w:val="32"/>
          <w:lang w:val="uk-UA"/>
        </w:rPr>
      </w:pPr>
    </w:p>
    <w:p w:rsidR="0021386A" w:rsidRPr="003021B5" w:rsidRDefault="003021B5" w:rsidP="00B039F6">
      <w:pPr>
        <w:pStyle w:val="1"/>
        <w:rPr>
          <w:b w:val="0"/>
          <w:sz w:val="32"/>
          <w:szCs w:val="32"/>
          <w:lang w:val="en-US"/>
        </w:rPr>
      </w:pPr>
      <w:bookmarkStart w:id="10" w:name="_Toc28019014"/>
      <w:r>
        <w:rPr>
          <w:sz w:val="32"/>
          <w:szCs w:val="32"/>
          <w:lang w:val="uk-UA"/>
        </w:rPr>
        <w:t>Графік функції</w:t>
      </w:r>
      <w:bookmarkEnd w:id="10"/>
    </w:p>
    <w:p w:rsidR="00B039F6" w:rsidRPr="00B039F6" w:rsidRDefault="0021386A" w:rsidP="00B039F6">
      <w:pPr>
        <w:spacing w:before="240"/>
        <w:ind w:firstLine="0"/>
        <w:jc w:val="center"/>
        <w:rPr>
          <w:sz w:val="32"/>
          <w:szCs w:val="32"/>
          <w:lang w:val="en-US"/>
        </w:rPr>
      </w:pPr>
      <w:r w:rsidRPr="0021386A">
        <w:rPr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dt>
      <w:sdtPr>
        <w:id w:val="10191036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B039F6" w:rsidRDefault="00B039F6">
          <w:pPr>
            <w:pStyle w:val="a6"/>
          </w:pPr>
          <w:r>
            <w:t>Оглавление</w:t>
          </w:r>
        </w:p>
        <w:p w:rsidR="00B039F6" w:rsidRDefault="00B039F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9004" w:history="1">
            <w:r w:rsidRPr="00763026">
              <w:rPr>
                <w:rStyle w:val="a7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05" w:history="1">
            <w:r w:rsidRPr="00763026">
              <w:rPr>
                <w:rStyle w:val="a7"/>
                <w:noProof/>
                <w:lang w:val="uk-UA"/>
              </w:rPr>
              <w:t>Метод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06" w:history="1">
            <w:r w:rsidRPr="00763026">
              <w:rPr>
                <w:rStyle w:val="a7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>Скласти таблицю значень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07" w:history="1">
            <w:r w:rsidRPr="00763026">
              <w:rPr>
                <w:rStyle w:val="a7"/>
                <w:noProof/>
                <w:lang w:val="uk-UA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 xml:space="preserve">Будуємо стовпчик вхідних значень від -100 до 100 з кроком 10 за допомогою </w:t>
            </w:r>
            <w:r w:rsidRPr="00763026">
              <w:rPr>
                <w:rStyle w:val="a7"/>
                <w:b/>
                <w:i/>
                <w:noProof/>
                <w:lang w:val="uk-UA"/>
              </w:rPr>
              <w:t>Автозаповнення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08" w:history="1">
            <w:r w:rsidRPr="00763026">
              <w:rPr>
                <w:rStyle w:val="a7"/>
                <w:noProof/>
                <w:lang w:val="uk-UA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>Заповнюємо перший рядок вихідних значень за допомогою формули у Excel (</w:t>
            </w:r>
            <w:r w:rsidRPr="00763026">
              <w:rPr>
                <w:rStyle w:val="a7"/>
                <w:noProof/>
              </w:rPr>
              <w:t>=2*</w:t>
            </w:r>
            <w:r w:rsidRPr="00763026">
              <w:rPr>
                <w:rStyle w:val="a7"/>
                <w:noProof/>
                <w:lang w:val="en-US"/>
              </w:rPr>
              <w:t>A</w:t>
            </w:r>
            <w:r w:rsidRPr="00763026">
              <w:rPr>
                <w:rStyle w:val="a7"/>
                <w:noProof/>
              </w:rPr>
              <w:t>2^2-5*</w:t>
            </w:r>
            <w:r w:rsidRPr="00763026">
              <w:rPr>
                <w:rStyle w:val="a7"/>
                <w:noProof/>
                <w:lang w:val="en-US"/>
              </w:rPr>
              <w:t>A</w:t>
            </w:r>
            <w:r w:rsidRPr="00763026">
              <w:rPr>
                <w:rStyle w:val="a7"/>
                <w:noProof/>
              </w:rPr>
              <w:t>2+4</w:t>
            </w:r>
            <w:r w:rsidRPr="00763026">
              <w:rPr>
                <w:rStyle w:val="a7"/>
                <w:noProof/>
                <w:lang w:val="uk-U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09" w:history="1">
            <w:r w:rsidRPr="00763026">
              <w:rPr>
                <w:rStyle w:val="a7"/>
                <w:noProof/>
                <w:lang w:val="uk-UA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 xml:space="preserve">Прораховуємо результат функції для всього стовпчика вхідних даних за допомогою </w:t>
            </w:r>
            <w:r w:rsidRPr="00763026">
              <w:rPr>
                <w:rStyle w:val="a7"/>
                <w:b/>
                <w:i/>
                <w:noProof/>
                <w:lang w:val="uk-UA"/>
              </w:rPr>
              <w:t>Автозаповнення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10" w:history="1">
            <w:r w:rsidRPr="00763026">
              <w:rPr>
                <w:rStyle w:val="a7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>Побудувати графік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11" w:history="1">
            <w:r w:rsidRPr="00763026">
              <w:rPr>
                <w:rStyle w:val="a7"/>
                <w:noProof/>
                <w:lang w:val="uk-UA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>Виділяємо всю таблицю з заголовками (</w:t>
            </w:r>
            <w:r w:rsidRPr="00763026">
              <w:rPr>
                <w:rStyle w:val="a7"/>
                <w:b/>
                <w:i/>
                <w:noProof/>
                <w:lang w:val="uk-UA"/>
              </w:rPr>
              <w:t>x</w:t>
            </w:r>
            <w:r w:rsidRPr="00763026">
              <w:rPr>
                <w:rStyle w:val="a7"/>
                <w:noProof/>
                <w:lang w:val="uk-UA"/>
              </w:rPr>
              <w:t xml:space="preserve"> для стовпчика вхідних і </w:t>
            </w:r>
            <w:r w:rsidRPr="00763026">
              <w:rPr>
                <w:rStyle w:val="a7"/>
                <w:b/>
                <w:i/>
                <w:noProof/>
                <w:lang w:val="uk-UA"/>
              </w:rPr>
              <w:t>y</w:t>
            </w:r>
            <w:r w:rsidRPr="00763026">
              <w:rPr>
                <w:rStyle w:val="a7"/>
                <w:noProof/>
                <w:lang w:val="uk-UA"/>
              </w:rPr>
              <w:t xml:space="preserve"> для стовпчика вихідних значень)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12" w:history="1">
            <w:r w:rsidRPr="00763026">
              <w:rPr>
                <w:rStyle w:val="a7"/>
                <w:noProof/>
                <w:lang w:val="uk-UA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 xml:space="preserve">Створюємо </w:t>
            </w:r>
            <w:r w:rsidRPr="00763026">
              <w:rPr>
                <w:rStyle w:val="a7"/>
                <w:b/>
                <w:i/>
                <w:noProof/>
                <w:lang w:val="uk-UA"/>
              </w:rPr>
              <w:t>Точкову діаграму з гладкими кривими</w:t>
            </w:r>
            <w:r w:rsidRPr="00763026">
              <w:rPr>
                <w:rStyle w:val="a7"/>
                <w:noProof/>
                <w:lang w:val="uk-UA"/>
              </w:rPr>
              <w:t xml:space="preserve"> (Вставка → Діаграми → Точкова → Точкова з гладкими кривими)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13" w:history="1">
            <w:r w:rsidRPr="00763026">
              <w:rPr>
                <w:rStyle w:val="a7"/>
                <w:noProof/>
                <w:lang w:val="uk-UA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3026">
              <w:rPr>
                <w:rStyle w:val="a7"/>
                <w:noProof/>
                <w:lang w:val="uk-UA"/>
              </w:rPr>
              <w:t>Вирівнюємо діаграму та налаштовуємо дизайн на свій смак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19014" w:history="1">
            <w:r w:rsidRPr="00763026">
              <w:rPr>
                <w:rStyle w:val="a7"/>
                <w:noProof/>
                <w:lang w:val="uk-UA"/>
              </w:rPr>
              <w:t>Графік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9F6" w:rsidRDefault="00B039F6">
          <w:r>
            <w:fldChar w:fldCharType="end"/>
          </w:r>
        </w:p>
      </w:sdtContent>
    </w:sdt>
    <w:p w:rsidR="00993D25" w:rsidRPr="00993D25" w:rsidRDefault="00993D25" w:rsidP="0021386A">
      <w:pPr>
        <w:ind w:firstLine="0"/>
        <w:rPr>
          <w:sz w:val="32"/>
          <w:szCs w:val="32"/>
        </w:rPr>
      </w:pPr>
    </w:p>
    <w:sectPr w:rsidR="00993D25" w:rsidRPr="00993D25" w:rsidSect="00DE11EB">
      <w:pgSz w:w="11906" w:h="16838" w:code="9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C4B89"/>
    <w:multiLevelType w:val="hybridMultilevel"/>
    <w:tmpl w:val="BC42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26AF9D4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39"/>
    <w:multiLevelType w:val="hybridMultilevel"/>
    <w:tmpl w:val="1F40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26D6A"/>
    <w:multiLevelType w:val="hybridMultilevel"/>
    <w:tmpl w:val="AAACF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E11EB"/>
    <w:rsid w:val="0021386A"/>
    <w:rsid w:val="003021B5"/>
    <w:rsid w:val="008D1E73"/>
    <w:rsid w:val="009014A4"/>
    <w:rsid w:val="00993D25"/>
    <w:rsid w:val="00B039F6"/>
    <w:rsid w:val="00B676CA"/>
    <w:rsid w:val="00BB4B98"/>
    <w:rsid w:val="00BC669A"/>
    <w:rsid w:val="00DE11EB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1E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1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386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8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1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014A4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014A4"/>
    <w:pPr>
      <w:spacing w:after="100"/>
    </w:pPr>
  </w:style>
  <w:style w:type="character" w:styleId="a7">
    <w:name w:val="Hyperlink"/>
    <w:basedOn w:val="a0"/>
    <w:uiPriority w:val="99"/>
    <w:unhideWhenUsed/>
    <w:rsid w:val="009014A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039F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B039F6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Python3\Programming-Labs\Computer%20systems%20Software\Lab5\1p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20504</c:v>
                </c:pt>
                <c:pt idx="1">
                  <c:v>16654</c:v>
                </c:pt>
                <c:pt idx="2">
                  <c:v>13204</c:v>
                </c:pt>
                <c:pt idx="3">
                  <c:v>10154</c:v>
                </c:pt>
                <c:pt idx="4">
                  <c:v>7504</c:v>
                </c:pt>
                <c:pt idx="5">
                  <c:v>5254</c:v>
                </c:pt>
                <c:pt idx="6">
                  <c:v>3404</c:v>
                </c:pt>
                <c:pt idx="7">
                  <c:v>1954</c:v>
                </c:pt>
                <c:pt idx="8">
                  <c:v>904</c:v>
                </c:pt>
                <c:pt idx="9">
                  <c:v>254</c:v>
                </c:pt>
                <c:pt idx="10">
                  <c:v>4</c:v>
                </c:pt>
                <c:pt idx="11">
                  <c:v>154</c:v>
                </c:pt>
                <c:pt idx="12">
                  <c:v>704</c:v>
                </c:pt>
                <c:pt idx="13">
                  <c:v>1654</c:v>
                </c:pt>
                <c:pt idx="14">
                  <c:v>3004</c:v>
                </c:pt>
                <c:pt idx="15">
                  <c:v>4754</c:v>
                </c:pt>
                <c:pt idx="16">
                  <c:v>6904</c:v>
                </c:pt>
                <c:pt idx="17">
                  <c:v>9454</c:v>
                </c:pt>
                <c:pt idx="18">
                  <c:v>12404</c:v>
                </c:pt>
                <c:pt idx="19">
                  <c:v>15754</c:v>
                </c:pt>
                <c:pt idx="20">
                  <c:v>19504</c:v>
                </c:pt>
              </c:numCache>
            </c:numRef>
          </c:yVal>
          <c:smooth val="1"/>
        </c:ser>
        <c:axId val="174232704"/>
        <c:axId val="174242048"/>
      </c:scatterChart>
      <c:valAx>
        <c:axId val="174232704"/>
        <c:scaling>
          <c:orientation val="minMax"/>
        </c:scaling>
        <c:axPos val="b"/>
        <c:numFmt formatCode="General" sourceLinked="1"/>
        <c:tickLblPos val="nextTo"/>
        <c:crossAx val="174242048"/>
        <c:crosses val="autoZero"/>
        <c:crossBetween val="midCat"/>
      </c:valAx>
      <c:valAx>
        <c:axId val="174242048"/>
        <c:scaling>
          <c:orientation val="minMax"/>
        </c:scaling>
        <c:axPos val="l"/>
        <c:majorGridlines/>
        <c:numFmt formatCode="General" sourceLinked="1"/>
        <c:tickLblPos val="nextTo"/>
        <c:crossAx val="174232704"/>
        <c:crosses val="autoZero"/>
        <c:crossBetween val="midCat"/>
      </c:valAx>
    </c:plotArea>
    <c:legend>
      <c:legendPos val="r"/>
    </c:legend>
    <c:plotVisOnly val="1"/>
  </c:chart>
  <c:txPr>
    <a:bodyPr/>
    <a:lstStyle/>
    <a:p>
      <a:pPr>
        <a:defRPr lang="ru-RU"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5A773BB-7847-4D7F-AE9D-5129DFB5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5</cp:revision>
  <dcterms:created xsi:type="dcterms:W3CDTF">2019-12-23T16:01:00Z</dcterms:created>
  <dcterms:modified xsi:type="dcterms:W3CDTF">2019-12-23T16:44:00Z</dcterms:modified>
</cp:coreProperties>
</file>