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92D29" w14:textId="602BC5C3" w:rsidR="00021EFB" w:rsidRDefault="00021EFB" w:rsidP="00021EFB">
      <w:pPr>
        <w:jc w:val="center"/>
      </w:pPr>
      <w:r>
        <w:rPr>
          <w:lang w:val="en-US"/>
        </w:rPr>
        <w:t>Б</w:t>
      </w:r>
      <w:proofErr w:type="spellStart"/>
      <w:r>
        <w:t>орщ</w:t>
      </w:r>
      <w:proofErr w:type="spellEnd"/>
    </w:p>
    <w:p w14:paraId="3D72AF6A" w14:textId="549AB99B" w:rsidR="00021EFB" w:rsidRDefault="00021EF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В Киевской Руси борщ готовили из съедобных листьев борщевика — отсюда название Позднее стали варить со 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свёклой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а с XIX века добавлять картошку</w:t>
      </w:r>
    </w:p>
    <w:p w14:paraId="1977156B" w14:textId="087D76AD" w:rsidR="00021EFB" w:rsidRDefault="00021EF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503E854B" w14:textId="5FCF23B6" w:rsidR="00021EFB" w:rsidRDefault="00021EF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винины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или говядины на кости</w:t>
      </w:r>
    </w:p>
    <w:p w14:paraId="2899E3B2" w14:textId="32C0F0B1" w:rsidR="00021EFB" w:rsidRDefault="00021EF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2EDE85A7" w14:textId="655F3D5D" w:rsidR="00021EFB" w:rsidRDefault="00021EF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вод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а</w:t>
      </w:r>
    </w:p>
    <w:p w14:paraId="11C1F566" w14:textId="58F01103" w:rsidR="00021EFB" w:rsidRDefault="00021EF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0CC97A75" w14:textId="6905A702" w:rsidR="00021EFB" w:rsidRDefault="00021EF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Бульон будет вкуснее, если использовать именно мясо на кости</w:t>
      </w:r>
      <w:r w:rsidR="003E06E7" w:rsidRPr="003E06E7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Вымойте и почистите свёклу морковь и лук Свёклу натрите на крупной тёрке</w:t>
      </w:r>
      <w:r w:rsidR="003E06E7" w:rsidRPr="003E06E7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а 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морковь  на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средней Лук нарежьте небольшими кубиками</w:t>
      </w:r>
    </w:p>
    <w:p w14:paraId="6AB843B2" w14:textId="3A09E8BE" w:rsidR="00021EFB" w:rsidRDefault="00021EF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29329C23" w14:textId="77777777" w:rsidR="00021EFB" w:rsidRDefault="00021EFB"/>
    <w:p w14:paraId="5868C956" w14:textId="0A4EB07F" w:rsidR="00021EFB" w:rsidRDefault="00021EFB" w:rsidP="00021EFB">
      <w:pPr>
        <w:jc w:val="center"/>
      </w:pPr>
      <w:r>
        <w:t>Сырники</w:t>
      </w:r>
    </w:p>
    <w:p w14:paraId="3DF9F0AC" w14:textId="31748862" w:rsidR="00021EFB" w:rsidRPr="003E06E7" w:rsidRDefault="00021EFB" w:rsidP="00021EFB">
      <w:pPr>
        <w:rPr>
          <w:rFonts w:ascii="PT Sans" w:hAnsi="PT Sans"/>
          <w:color w:val="5D6D6F"/>
          <w:shd w:val="clear" w:color="auto" w:fill="FFFFFF"/>
        </w:rPr>
      </w:pPr>
      <w:r>
        <w:rPr>
          <w:rFonts w:ascii="PT Sans" w:hAnsi="PT Sans"/>
          <w:color w:val="5D6D6F"/>
          <w:shd w:val="clear" w:color="auto" w:fill="FFFFFF"/>
        </w:rPr>
        <w:t xml:space="preserve">Сырники домашние — </w:t>
      </w:r>
      <w:proofErr w:type="gramStart"/>
      <w:r>
        <w:rPr>
          <w:rFonts w:ascii="PT Sans" w:hAnsi="PT Sans"/>
          <w:color w:val="5D6D6F"/>
          <w:shd w:val="clear" w:color="auto" w:fill="FFFFFF"/>
        </w:rPr>
        <w:t>блюдо по-особому теплое</w:t>
      </w:r>
      <w:proofErr w:type="gramEnd"/>
      <w:r>
        <w:rPr>
          <w:rFonts w:ascii="PT Sans" w:hAnsi="PT Sans"/>
          <w:color w:val="5D6D6F"/>
          <w:shd w:val="clear" w:color="auto" w:fill="FFFFFF"/>
        </w:rPr>
        <w:t> вызывающее самые приятные ассоциации Некоторые спрашивают почему их называют именно так</w:t>
      </w:r>
      <w:r w:rsidR="003E06E7" w:rsidRPr="003E06E7">
        <w:rPr>
          <w:rFonts w:ascii="PT Sans" w:hAnsi="PT Sans"/>
          <w:color w:val="5D6D6F"/>
          <w:shd w:val="clear" w:color="auto" w:fill="FFFFFF"/>
        </w:rPr>
        <w:t xml:space="preserve"> </w:t>
      </w:r>
      <w:r>
        <w:rPr>
          <w:rFonts w:ascii="PT Sans" w:hAnsi="PT Sans"/>
          <w:color w:val="5D6D6F"/>
          <w:shd w:val="clear" w:color="auto" w:fill="FFFFFF"/>
        </w:rPr>
        <w:t>ведь главный ингредиент блюда вовсе не сыр а творог </w:t>
      </w:r>
    </w:p>
    <w:p w14:paraId="421A8109" w14:textId="0DD518BB" w:rsidR="00021EFB" w:rsidRDefault="00021EFB" w:rsidP="00021EFB">
      <w:pPr>
        <w:rPr>
          <w:rFonts w:ascii="PT Sans" w:hAnsi="PT Sans"/>
          <w:color w:val="5D6D6F"/>
          <w:shd w:val="clear" w:color="auto" w:fill="FFFFFF"/>
        </w:rPr>
      </w:pPr>
    </w:p>
    <w:p w14:paraId="432264F9" w14:textId="6E0396AA" w:rsidR="00021EFB" w:rsidRDefault="00021EFB" w:rsidP="00021EFB">
      <w:pPr>
        <w:rPr>
          <w:rFonts w:ascii="PT Sans" w:hAnsi="PT Sans"/>
          <w:color w:val="5D6D6F"/>
          <w:shd w:val="clear" w:color="auto" w:fill="FFFFFF"/>
        </w:rPr>
      </w:pPr>
      <w:r>
        <w:rPr>
          <w:rFonts w:ascii="PT Sans" w:hAnsi="PT Sans"/>
          <w:color w:val="5D6D6F"/>
          <w:shd w:val="clear" w:color="auto" w:fill="FFFFFF"/>
        </w:rPr>
        <w:t>Творог</w:t>
      </w:r>
    </w:p>
    <w:p w14:paraId="0EA8AD2C" w14:textId="1AB7D858" w:rsidR="00021EFB" w:rsidRDefault="00021EFB" w:rsidP="00021EFB">
      <w:pPr>
        <w:rPr>
          <w:rFonts w:ascii="PT Sans" w:hAnsi="PT Sans"/>
          <w:color w:val="5D6D6F"/>
          <w:shd w:val="clear" w:color="auto" w:fill="FFFFFF"/>
        </w:rPr>
      </w:pPr>
    </w:p>
    <w:p w14:paraId="19F360B1" w14:textId="1EB2019A" w:rsidR="00021EFB" w:rsidRDefault="00021EFB" w:rsidP="00021EFB">
      <w:pPr>
        <w:rPr>
          <w:rFonts w:ascii="PT Sans" w:hAnsi="PT Sans"/>
          <w:color w:val="5D6D6F"/>
          <w:shd w:val="clear" w:color="auto" w:fill="FFFFFF"/>
        </w:rPr>
      </w:pPr>
      <w:r>
        <w:rPr>
          <w:rFonts w:ascii="PT Sans" w:hAnsi="PT Sans"/>
          <w:color w:val="5D6D6F"/>
          <w:shd w:val="clear" w:color="auto" w:fill="FFFFFF"/>
        </w:rPr>
        <w:t>Сахар</w:t>
      </w:r>
    </w:p>
    <w:p w14:paraId="1C00C4C9" w14:textId="2DF44458" w:rsidR="00021EFB" w:rsidRDefault="00021EFB" w:rsidP="00021EFB">
      <w:pPr>
        <w:rPr>
          <w:rFonts w:ascii="PT Sans" w:hAnsi="PT Sans"/>
          <w:color w:val="5D6D6F"/>
          <w:shd w:val="clear" w:color="auto" w:fill="FFFFFF"/>
        </w:rPr>
      </w:pPr>
    </w:p>
    <w:p w14:paraId="0EEE9DD1" w14:textId="3E2705C0" w:rsidR="00021EFB" w:rsidRDefault="00021EFB" w:rsidP="00021EFB">
      <w:pPr>
        <w:rPr>
          <w:rFonts w:ascii="PT Sans" w:hAnsi="PT Sans"/>
          <w:color w:val="5D6D6F"/>
          <w:shd w:val="clear" w:color="auto" w:fill="FFFFFF"/>
        </w:rPr>
      </w:pPr>
      <w:r>
        <w:rPr>
          <w:rFonts w:ascii="PT Sans" w:hAnsi="PT Sans"/>
          <w:color w:val="5D6D6F"/>
          <w:shd w:val="clear" w:color="auto" w:fill="FFFFFF"/>
        </w:rPr>
        <w:t>Соль</w:t>
      </w:r>
    </w:p>
    <w:p w14:paraId="66E2DFE9" w14:textId="7A145C0E" w:rsidR="00021EFB" w:rsidRDefault="00021EFB" w:rsidP="00021EFB">
      <w:pPr>
        <w:rPr>
          <w:rFonts w:ascii="PT Sans" w:hAnsi="PT Sans"/>
          <w:color w:val="5D6D6F"/>
          <w:shd w:val="clear" w:color="auto" w:fill="FFFFFF"/>
        </w:rPr>
      </w:pPr>
    </w:p>
    <w:p w14:paraId="0E029D21" w14:textId="08C85042" w:rsidR="00021EFB" w:rsidRPr="003E06E7" w:rsidRDefault="00021EFB" w:rsidP="00021EFB">
      <w:pPr>
        <w:shd w:val="clear" w:color="auto" w:fill="FFFFFF"/>
        <w:rPr>
          <w:rFonts w:ascii="PT Sans" w:eastAsia="Times New Roman" w:hAnsi="PT Sans" w:cs="Times New Roman"/>
          <w:color w:val="1D211F"/>
          <w:lang w:eastAsia="ru-RU"/>
        </w:rPr>
      </w:pPr>
      <w:r>
        <w:rPr>
          <w:rFonts w:ascii="PT Sans" w:hAnsi="PT Sans"/>
          <w:color w:val="1D211F"/>
          <w:shd w:val="clear" w:color="auto" w:fill="FFFFFF"/>
        </w:rPr>
        <w:t xml:space="preserve">Приготовьте тесто для домашних </w:t>
      </w:r>
      <w:proofErr w:type="gramStart"/>
      <w:r>
        <w:rPr>
          <w:rFonts w:ascii="PT Sans" w:hAnsi="PT Sans"/>
          <w:color w:val="1D211F"/>
          <w:shd w:val="clear" w:color="auto" w:fill="FFFFFF"/>
        </w:rPr>
        <w:t>сырников</w:t>
      </w:r>
      <w:proofErr w:type="gramEnd"/>
      <w:r w:rsidR="003E06E7">
        <w:rPr>
          <w:rFonts w:ascii="PT Sans" w:hAnsi="PT Sans"/>
          <w:color w:val="1D211F"/>
          <w:shd w:val="clear" w:color="auto" w:fill="FFFFFF"/>
        </w:rPr>
        <w:t xml:space="preserve"> </w:t>
      </w:r>
      <w:r w:rsidRPr="00021EFB">
        <w:rPr>
          <w:rFonts w:ascii="PT Sans" w:eastAsia="Times New Roman" w:hAnsi="PT Sans" w:cs="Times New Roman"/>
          <w:color w:val="1D211F"/>
          <w:lang w:eastAsia="ru-RU"/>
        </w:rPr>
        <w:t>В миску с творогом добавьте обычный и ванильный сахар а также соль. Перемешайте</w:t>
      </w:r>
      <w:r w:rsidR="003E06E7">
        <w:rPr>
          <w:rFonts w:ascii="PT Sans" w:eastAsia="Times New Roman" w:hAnsi="PT Sans" w:cs="Times New Roman"/>
          <w:color w:val="1D211F"/>
          <w:lang w:eastAsia="ru-RU"/>
        </w:rPr>
        <w:t xml:space="preserve"> </w:t>
      </w:r>
      <w:r>
        <w:rPr>
          <w:rFonts w:ascii="PT Sans" w:hAnsi="PT Sans"/>
          <w:color w:val="1D211F"/>
          <w:shd w:val="clear" w:color="auto" w:fill="FFFFFF"/>
        </w:rPr>
        <w:t>На стол подайте горячими дополнив сметаной</w:t>
      </w:r>
      <w:r w:rsidR="003E06E7">
        <w:rPr>
          <w:rFonts w:ascii="PT Sans" w:hAnsi="PT Sans"/>
          <w:color w:val="1D211F"/>
          <w:shd w:val="clear" w:color="auto" w:fill="FFFFFF"/>
        </w:rPr>
        <w:t xml:space="preserve"> </w:t>
      </w:r>
      <w:r>
        <w:rPr>
          <w:rFonts w:ascii="PT Sans" w:hAnsi="PT Sans"/>
          <w:color w:val="1D211F"/>
          <w:shd w:val="clear" w:color="auto" w:fill="FFFFFF"/>
        </w:rPr>
        <w:t xml:space="preserve">сгущенным </w:t>
      </w:r>
      <w:proofErr w:type="gramStart"/>
      <w:r>
        <w:rPr>
          <w:rFonts w:ascii="PT Sans" w:hAnsi="PT Sans"/>
          <w:color w:val="1D211F"/>
          <w:shd w:val="clear" w:color="auto" w:fill="FFFFFF"/>
        </w:rPr>
        <w:t>молоком</w:t>
      </w:r>
      <w:r w:rsidR="003E06E7">
        <w:rPr>
          <w:rFonts w:ascii="PT Sans" w:hAnsi="PT Sans"/>
          <w:color w:val="1D211F"/>
          <w:shd w:val="clear" w:color="auto" w:fill="FFFFFF"/>
        </w:rPr>
        <w:t xml:space="preserve"> </w:t>
      </w:r>
      <w:r>
        <w:rPr>
          <w:rFonts w:ascii="PT Sans" w:hAnsi="PT Sans"/>
          <w:color w:val="1D211F"/>
          <w:shd w:val="clear" w:color="auto" w:fill="FFFFFF"/>
        </w:rPr>
        <w:t xml:space="preserve"> вареньем</w:t>
      </w:r>
      <w:proofErr w:type="gramEnd"/>
      <w:r>
        <w:rPr>
          <w:rFonts w:ascii="PT Sans" w:hAnsi="PT Sans"/>
          <w:color w:val="1D211F"/>
          <w:shd w:val="clear" w:color="auto" w:fill="FFFFFF"/>
        </w:rPr>
        <w:t xml:space="preserve"> или джемом</w:t>
      </w:r>
    </w:p>
    <w:p w14:paraId="1552B596" w14:textId="77777777" w:rsidR="00021EFB" w:rsidRPr="00021EFB" w:rsidRDefault="00021EFB" w:rsidP="00021EFB">
      <w:pPr>
        <w:shd w:val="clear" w:color="auto" w:fill="FFFFFF"/>
        <w:rPr>
          <w:rFonts w:ascii="PT Sans" w:eastAsia="Times New Roman" w:hAnsi="PT Sans" w:cs="Times New Roman"/>
          <w:color w:val="1D211F"/>
          <w:lang w:eastAsia="ru-RU"/>
        </w:rPr>
      </w:pPr>
    </w:p>
    <w:p w14:paraId="7A1C85F6" w14:textId="210D079F" w:rsidR="00021EFB" w:rsidRDefault="00021EFB" w:rsidP="00021EFB"/>
    <w:p w14:paraId="41EFF5D9" w14:textId="2DB75183" w:rsidR="00021EFB" w:rsidRDefault="00021EFB"/>
    <w:p w14:paraId="6CBED399" w14:textId="44A4F0F2" w:rsidR="00021EFB" w:rsidRDefault="00021EFB">
      <w:r>
        <w:t>Паста</w:t>
      </w:r>
    </w:p>
    <w:p w14:paraId="06BC497C" w14:textId="005BDE29" w:rsidR="00021EFB" w:rsidRDefault="00021EFB"/>
    <w:p w14:paraId="5F6682A4" w14:textId="4ECF4DB8" w:rsidR="00021EFB" w:rsidRDefault="00021EF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Для приготовления традиционного соуса карбонара используется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панчетта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или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гуанчиале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а также ароматный сыр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пекорино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романо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из овечьего молока</w:t>
      </w:r>
    </w:p>
    <w:p w14:paraId="2533341E" w14:textId="386329B5" w:rsidR="00021EFB" w:rsidRDefault="00021EF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4F43D12E" w14:textId="395E6141" w:rsidR="00021EFB" w:rsidRDefault="00021EF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Спагетти</w:t>
      </w:r>
    </w:p>
    <w:p w14:paraId="6F3B2BEB" w14:textId="0551BFAC" w:rsidR="00021EFB" w:rsidRDefault="00021EF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Бекон</w:t>
      </w:r>
    </w:p>
    <w:p w14:paraId="1056BFC1" w14:textId="44B50510" w:rsidR="00021EFB" w:rsidRDefault="00021EF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Сливки</w:t>
      </w:r>
    </w:p>
    <w:p w14:paraId="4C993933" w14:textId="6F90227B" w:rsidR="00021EFB" w:rsidRDefault="00021EF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0787C990" w14:textId="55B48C70" w:rsidR="00021EFB" w:rsidRDefault="00021EF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Отварите спагетти в подсоленной воде согласно инструкции на упаковке до состояния аль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денте</w:t>
      </w:r>
      <w:proofErr w:type="spellEnd"/>
    </w:p>
    <w:p w14:paraId="0DE3344F" w14:textId="605A7B36" w:rsidR="00021EFB" w:rsidRDefault="00021EF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0A35AF85" w14:textId="048AA3A4" w:rsidR="00021EFB" w:rsidRDefault="003E06E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Отварите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фетучини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в подсоленной воде до состояния аль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денте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согласно инструкции на упаковке </w:t>
      </w:r>
    </w:p>
    <w:p w14:paraId="09771CC5" w14:textId="77777777" w:rsidR="003E06E7" w:rsidRPr="00021EFB" w:rsidRDefault="003E06E7"/>
    <w:p w14:paraId="0B3A8F75" w14:textId="3997559C" w:rsidR="00021EFB" w:rsidRDefault="00021EFB">
      <w:r>
        <w:lastRenderedPageBreak/>
        <w:t>Суши</w:t>
      </w:r>
    </w:p>
    <w:p w14:paraId="7DBC034E" w14:textId="30D7CC09" w:rsidR="003E06E7" w:rsidRDefault="003E06E7"/>
    <w:p w14:paraId="61BB431E" w14:textId="65338538" w:rsidR="003E06E7" w:rsidRDefault="003E06E7">
      <w:pP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 xml:space="preserve">Домашние роллы любит мой муж и любит он когда я их делаю вот такими </w:t>
      </w:r>
      <w:proofErr w:type="gramStart"/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>большими</w:t>
      </w:r>
      <w:proofErr w:type="gramEnd"/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 xml:space="preserve"> Из этого количества ингредиентов получается много роллов</w:t>
      </w:r>
    </w:p>
    <w:p w14:paraId="24D07CA4" w14:textId="6D4A5945" w:rsidR="003E06E7" w:rsidRDefault="003E06E7">
      <w:pP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</w:pPr>
    </w:p>
    <w:p w14:paraId="584FA706" w14:textId="47723FED" w:rsidR="003E06E7" w:rsidRDefault="003E06E7">
      <w:pP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>Рис</w:t>
      </w:r>
    </w:p>
    <w:p w14:paraId="7BA42118" w14:textId="29CCC0F8" w:rsidR="003E06E7" w:rsidRDefault="003E06E7">
      <w:pP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>Сыр</w:t>
      </w:r>
    </w:p>
    <w:p w14:paraId="6CB9C2F8" w14:textId="2D801F28" w:rsidR="003E06E7" w:rsidRDefault="003E06E7">
      <w:pP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>Соус</w:t>
      </w:r>
    </w:p>
    <w:p w14:paraId="575E66DC" w14:textId="27381DD8" w:rsidR="003E06E7" w:rsidRDefault="003E06E7">
      <w:pP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</w:pPr>
    </w:p>
    <w:p w14:paraId="2EDDB8EB" w14:textId="2A6B262E" w:rsidR="003E06E7" w:rsidRPr="003E06E7" w:rsidRDefault="003E06E7">
      <w:pPr>
        <w:rPr>
          <w:lang w:val="en-US"/>
        </w:rPr>
      </w:pPr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>Первым делом займемся рисом</w:t>
      </w:r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 xml:space="preserve">рис хорошо промыть пока вода не станет </w:t>
      </w:r>
      <w:proofErr w:type="gramStart"/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>прозрачной</w:t>
      </w:r>
      <w:proofErr w:type="gramEnd"/>
      <w:r w:rsidRPr="003E06E7"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>На серединку выкладываем поочередно рыбу</w:t>
      </w:r>
      <w:r w:rsidRPr="003E06E7"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>Выкладываем роллы на тарелку</w:t>
      </w:r>
    </w:p>
    <w:sectPr w:rsidR="003E06E7" w:rsidRPr="003E0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FB"/>
    <w:rsid w:val="00021EFB"/>
    <w:rsid w:val="003E06E7"/>
    <w:rsid w:val="005552D9"/>
    <w:rsid w:val="009D094B"/>
    <w:rsid w:val="00DA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97818D"/>
  <w15:chartTrackingRefBased/>
  <w15:docId w15:val="{FD04E3F7-F0B6-1E4A-A1B9-2034B9536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9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Фомина</dc:creator>
  <cp:keywords/>
  <dc:description/>
  <cp:lastModifiedBy>Полина Фомина</cp:lastModifiedBy>
  <cp:revision>1</cp:revision>
  <dcterms:created xsi:type="dcterms:W3CDTF">2022-12-20T08:13:00Z</dcterms:created>
  <dcterms:modified xsi:type="dcterms:W3CDTF">2022-12-20T09:18:00Z</dcterms:modified>
</cp:coreProperties>
</file>