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7"/>
        </w:rPr>
        <w:t>Modelo</w:t>
      </w:r>
      <w:r>
        <w:rPr>
          <w:spacing w:val="-20"/>
        </w:rPr>
        <w:t> </w:t>
      </w:r>
      <w:r>
        <w:rPr>
          <w:spacing w:val="-7"/>
        </w:rPr>
        <w:t>Entidad-Relación</w:t>
      </w: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449" w:after="0"/>
        <w:ind w:left="439" w:right="0" w:hanging="328"/>
        <w:jc w:val="left"/>
      </w:pPr>
      <w:r>
        <w:rPr>
          <w:spacing w:val="-2"/>
        </w:rPr>
        <w:t>ENTIDADES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ATRIBUTOS</w:t>
      </w:r>
    </w:p>
    <w:p>
      <w:pPr>
        <w:pStyle w:val="BodyText"/>
        <w:spacing w:before="1"/>
        <w:rPr>
          <w:rFonts w:ascii="Calibri Light"/>
          <w:sz w:val="21"/>
        </w:rPr>
      </w:pPr>
    </w:p>
    <w:p>
      <w:pPr>
        <w:pStyle w:val="BodyText"/>
        <w:spacing w:line="254" w:lineRule="auto"/>
        <w:ind w:left="252" w:right="96"/>
      </w:pPr>
      <w:r>
        <w:rPr/>
        <w:t>Para</w:t>
      </w:r>
      <w:r>
        <w:rPr>
          <w:spacing w:val="49"/>
        </w:rPr>
        <w:t> </w:t>
      </w:r>
      <w:r>
        <w:rPr/>
        <w:t>cada</w:t>
      </w:r>
      <w:r>
        <w:rPr>
          <w:spacing w:val="48"/>
        </w:rPr>
        <w:t> </w:t>
      </w:r>
      <w:r>
        <w:rPr/>
        <w:t>uno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50"/>
        </w:rPr>
        <w:t> </w:t>
      </w:r>
      <w:r>
        <w:rPr/>
        <w:t>siguientes</w:t>
      </w:r>
      <w:r>
        <w:rPr>
          <w:spacing w:val="49"/>
        </w:rPr>
        <w:t> </w:t>
      </w:r>
      <w:r>
        <w:rPr/>
        <w:t>proyectos,</w:t>
      </w:r>
      <w:r>
        <w:rPr>
          <w:spacing w:val="48"/>
        </w:rPr>
        <w:t> </w:t>
      </w:r>
      <w:r>
        <w:rPr/>
        <w:t>identifique</w:t>
      </w:r>
      <w:r>
        <w:rPr>
          <w:spacing w:val="3"/>
        </w:rPr>
        <w:t> </w:t>
      </w:r>
      <w:r>
        <w:rPr/>
        <w:t>las</w:t>
      </w:r>
      <w:r>
        <w:rPr>
          <w:spacing w:val="50"/>
        </w:rPr>
        <w:t> </w:t>
      </w:r>
      <w:r>
        <w:rPr/>
        <w:t>entidades</w:t>
      </w:r>
      <w:r>
        <w:rPr>
          <w:spacing w:val="10"/>
        </w:rPr>
        <w:t> </w:t>
      </w:r>
      <w:r>
        <w:rPr/>
        <w:t>y</w:t>
      </w:r>
      <w:r>
        <w:rPr>
          <w:spacing w:val="13"/>
        </w:rPr>
        <w:t> </w:t>
      </w:r>
      <w:r>
        <w:rPr/>
        <w:t>los</w:t>
      </w:r>
      <w:r>
        <w:rPr>
          <w:spacing w:val="12"/>
        </w:rPr>
        <w:t> </w:t>
      </w:r>
      <w:r>
        <w:rPr/>
        <w:t>atributos</w:t>
      </w:r>
      <w:r>
        <w:rPr>
          <w:spacing w:val="6"/>
        </w:rPr>
        <w:t> </w:t>
      </w:r>
      <w:r>
        <w:rPr/>
        <w:t>que</w:t>
      </w:r>
      <w:r>
        <w:rPr>
          <w:spacing w:val="48"/>
        </w:rPr>
        <w:t> </w:t>
      </w:r>
      <w:r>
        <w:rPr/>
        <w:t>considere</w:t>
      </w:r>
      <w:r>
        <w:rPr>
          <w:spacing w:val="1"/>
        </w:rPr>
        <w:t> </w:t>
      </w:r>
      <w:r>
        <w:rPr/>
        <w:t>para</w:t>
      </w:r>
      <w:r>
        <w:rPr>
          <w:spacing w:val="-47"/>
        </w:rPr>
        <w:t> </w:t>
      </w:r>
      <w:r>
        <w:rPr/>
        <w:t>generar</w:t>
      </w:r>
      <w:r>
        <w:rPr>
          <w:spacing w:val="36"/>
        </w:rPr>
        <w:t> </w:t>
      </w:r>
      <w:r>
        <w:rPr/>
        <w:t>un</w:t>
      </w:r>
      <w:r>
        <w:rPr>
          <w:spacing w:val="-4"/>
        </w:rPr>
        <w:t> </w:t>
      </w:r>
      <w:r>
        <w:rPr/>
        <w:t>esquema</w:t>
      </w:r>
      <w:r>
        <w:rPr>
          <w:spacing w:val="-2"/>
        </w:rPr>
        <w:t> </w:t>
      </w:r>
      <w:r>
        <w:rPr/>
        <w:t>Entidad-Relación,</w:t>
      </w:r>
      <w:r>
        <w:rPr>
          <w:spacing w:val="-3"/>
        </w:rPr>
        <w:t> </w:t>
      </w:r>
      <w:r>
        <w:rPr/>
        <w:t>siguiendo el</w:t>
      </w:r>
      <w:r>
        <w:rPr>
          <w:spacing w:val="-5"/>
        </w:rPr>
        <w:t> </w:t>
      </w:r>
      <w:r>
        <w:rPr/>
        <w:t>modelo</w:t>
      </w:r>
      <w:r>
        <w:rPr>
          <w:spacing w:val="1"/>
        </w:rPr>
        <w:t> </w:t>
      </w:r>
      <w:r>
        <w:rPr/>
        <w:t>desarrollado</w:t>
      </w:r>
      <w:r>
        <w:rPr>
          <w:spacing w:val="-2"/>
        </w:rPr>
        <w:t> </w:t>
      </w:r>
      <w:r>
        <w:rPr/>
        <w:t>en clases: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137" w:after="0"/>
        <w:ind w:left="612" w:right="0" w:hanging="361"/>
        <w:jc w:val="left"/>
      </w:pPr>
      <w:r>
        <w:rPr>
          <w:spacing w:val="-1"/>
        </w:rPr>
        <w:t>Aulas</w:t>
      </w:r>
      <w:r>
        <w:rPr>
          <w:spacing w:val="-13"/>
        </w:rPr>
        <w:t> </w:t>
      </w:r>
      <w:r>
        <w:rPr>
          <w:spacing w:val="-1"/>
        </w:rPr>
        <w:t>Virtuales</w:t>
      </w:r>
    </w:p>
    <w:p>
      <w:pPr>
        <w:pStyle w:val="BodyText"/>
        <w:spacing w:line="256" w:lineRule="auto" w:before="21"/>
        <w:ind w:left="612" w:right="159"/>
        <w:jc w:val="both"/>
      </w:pPr>
      <w:r>
        <w:rPr/>
        <w:t>Para un sistema de aulas virtuales, se deben almacenar los datos de todos los usuarios, mail, contraseña,</w:t>
      </w:r>
      <w:r>
        <w:rPr>
          <w:spacing w:val="1"/>
        </w:rPr>
        <w:t> </w:t>
      </w:r>
      <w:r>
        <w:rPr/>
        <w:t>DNI,</w:t>
      </w:r>
      <w:r>
        <w:rPr>
          <w:spacing w:val="-7"/>
        </w:rPr>
        <w:t> </w:t>
      </w:r>
      <w:r>
        <w:rPr/>
        <w:t>nombre,</w:t>
      </w:r>
      <w:r>
        <w:rPr>
          <w:spacing w:val="-4"/>
        </w:rPr>
        <w:t> </w:t>
      </w:r>
      <w:r>
        <w:rPr/>
        <w:t>dirección,</w:t>
      </w:r>
      <w:r>
        <w:rPr>
          <w:spacing w:val="-6"/>
        </w:rPr>
        <w:t> </w:t>
      </w:r>
      <w:r>
        <w:rPr/>
        <w:t>teléfono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fecha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nacimiento,</w:t>
      </w:r>
      <w:r>
        <w:rPr>
          <w:spacing w:val="-6"/>
        </w:rPr>
        <w:t> </w:t>
      </w:r>
      <w:r>
        <w:rPr/>
        <w:t>además,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debe</w:t>
      </w:r>
      <w:r>
        <w:rPr>
          <w:spacing w:val="-8"/>
        </w:rPr>
        <w:t> </w:t>
      </w:r>
      <w:r>
        <w:rPr/>
        <w:t>diferenciar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el</w:t>
      </w:r>
      <w:r>
        <w:rPr>
          <w:spacing w:val="-6"/>
        </w:rPr>
        <w:t> </w:t>
      </w:r>
      <w:r>
        <w:rPr/>
        <w:t>usuario</w:t>
      </w:r>
      <w:r>
        <w:rPr>
          <w:spacing w:val="-7"/>
        </w:rPr>
        <w:t> </w:t>
      </w:r>
      <w:r>
        <w:rPr/>
        <w:t>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rol</w:t>
      </w:r>
      <w:r>
        <w:rPr>
          <w:spacing w:val="-47"/>
        </w:rPr>
        <w:t> </w:t>
      </w:r>
      <w:r>
        <w:rPr/>
        <w:t>alumno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profesor. También se</w:t>
      </w:r>
      <w:r>
        <w:rPr>
          <w:spacing w:val="1"/>
        </w:rPr>
        <w:t> </w:t>
      </w:r>
      <w:r>
        <w:rPr/>
        <w:t>lleva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disponibles,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cuentan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 y fechas de inicio y fin. Finalmente se registra quienes participan en los cursos, tanto como</w:t>
      </w:r>
      <w:r>
        <w:rPr>
          <w:spacing w:val="1"/>
        </w:rPr>
        <w:t> </w:t>
      </w:r>
      <w:r>
        <w:rPr/>
        <w:t>alumnos,</w:t>
      </w:r>
      <w:r>
        <w:rPr>
          <w:spacing w:val="-4"/>
        </w:rPr>
        <w:t> </w:t>
      </w:r>
      <w:r>
        <w:rPr/>
        <w:t>como</w:t>
      </w:r>
      <w:r>
        <w:rPr>
          <w:spacing w:val="1"/>
        </w:rPr>
        <w:t> </w:t>
      </w:r>
      <w:r>
        <w:rPr/>
        <w:t>profesores.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341" w:lineRule="exact" w:before="1" w:after="0"/>
        <w:ind w:left="612" w:right="0" w:hanging="361"/>
        <w:jc w:val="left"/>
      </w:pPr>
      <w:r>
        <w:rPr/>
        <w:t>Licencias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conducir</w:t>
      </w:r>
    </w:p>
    <w:p>
      <w:pPr>
        <w:pStyle w:val="BodyText"/>
        <w:ind w:left="612" w:right="96"/>
      </w:pPr>
      <w:r>
        <w:rPr/>
        <w:t>En el área de tránsito de la municipalidad se registran todas las licencias de conducir emitidas, para ello se</w:t>
      </w:r>
      <w:r>
        <w:rPr>
          <w:spacing w:val="-47"/>
        </w:rPr>
        <w:t> </w:t>
      </w:r>
      <w:r>
        <w:rPr/>
        <w:t>almacenan los datos del conductor (apellido, nombre, DNI, domicilio, fecha de nacimiento, sexo y grupo</w:t>
      </w:r>
      <w:r>
        <w:rPr>
          <w:spacing w:val="1"/>
        </w:rPr>
        <w:t> </w:t>
      </w:r>
      <w:r>
        <w:rPr/>
        <w:t>sanguíneo). Las licencias emitidas tienen un número que las identifica, la fecha en que se otorga, la fecha</w:t>
      </w:r>
      <w:r>
        <w:rPr>
          <w:spacing w:val="1"/>
        </w:rPr>
        <w:t> </w:t>
      </w:r>
      <w:r>
        <w:rPr/>
        <w:t>de vencimiento y la clase (puede incluir hasta 2 clases). Las clases de una licencia de conducir están</w:t>
      </w:r>
      <w:r>
        <w:rPr>
          <w:spacing w:val="1"/>
        </w:rPr>
        <w:t> </w:t>
      </w:r>
      <w:r>
        <w:rPr/>
        <w:t>tabuladas, se indican con una letra desde la A hasta la G y tienen asociada una descripción que indica los</w:t>
      </w:r>
      <w:r>
        <w:rPr>
          <w:spacing w:val="1"/>
        </w:rPr>
        <w:t> </w:t>
      </w:r>
      <w:r>
        <w:rPr/>
        <w:t>tipos de vehículos que abarca cada clase. En la licencia también deben figurar si el conductor usa anteojos</w:t>
      </w:r>
      <w:r>
        <w:rPr>
          <w:spacing w:val="-47"/>
        </w:rPr>
        <w:t> </w:t>
      </w:r>
      <w:r>
        <w:rPr/>
        <w:t>y si</w:t>
      </w:r>
      <w:r>
        <w:rPr>
          <w:spacing w:val="-3"/>
        </w:rPr>
        <w:t> </w:t>
      </w:r>
      <w:r>
        <w:rPr/>
        <w:t>es</w:t>
      </w:r>
      <w:r>
        <w:rPr>
          <w:spacing w:val="1"/>
        </w:rPr>
        <w:t> </w:t>
      </w:r>
      <w:r>
        <w:rPr/>
        <w:t>profesional o</w:t>
      </w:r>
      <w:r>
        <w:rPr>
          <w:spacing w:val="-2"/>
        </w:rPr>
        <w:t> </w:t>
      </w:r>
      <w:r>
        <w:rPr/>
        <w:t>particular.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341" w:lineRule="exact" w:before="1" w:after="0"/>
        <w:ind w:left="612" w:right="0" w:hanging="361"/>
        <w:jc w:val="left"/>
      </w:pPr>
      <w:r>
        <w:rPr/>
        <w:t>Ayuda</w:t>
      </w:r>
      <w:r>
        <w:rPr>
          <w:spacing w:val="-14"/>
        </w:rPr>
        <w:t> </w:t>
      </w:r>
      <w:r>
        <w:rPr/>
        <w:t>Escolar</w:t>
      </w:r>
      <w:r>
        <w:rPr>
          <w:spacing w:val="-15"/>
        </w:rPr>
        <w:t> </w:t>
      </w:r>
      <w:r>
        <w:rPr/>
        <w:t>Anual</w:t>
      </w:r>
    </w:p>
    <w:p>
      <w:pPr>
        <w:pStyle w:val="BodyText"/>
        <w:ind w:left="612" w:right="225"/>
      </w:pPr>
      <w:r>
        <w:rPr/>
        <w:t>La ayuda escolar anual es un beneficio económico estatal dirigido a quienes perciben asignación familiar</w:t>
      </w:r>
      <w:r>
        <w:rPr>
          <w:spacing w:val="-47"/>
        </w:rPr>
        <w:t> </w:t>
      </w:r>
      <w:r>
        <w:rPr/>
        <w:t>por hijo o AUH. Para ello se debe llevar el registro de los beneficiarios (padre/madre que percibe el</w:t>
      </w:r>
      <w:r>
        <w:rPr>
          <w:spacing w:val="1"/>
        </w:rPr>
        <w:t> </w:t>
      </w:r>
      <w:r>
        <w:rPr/>
        <w:t>beneficio) con sus datos personales, además, se debe registrar los datos personales de cada uno de los</w:t>
      </w:r>
      <w:r>
        <w:rPr>
          <w:spacing w:val="1"/>
        </w:rPr>
        <w:t> </w:t>
      </w:r>
      <w:r>
        <w:rPr/>
        <w:t>hijos por los cuales percibirá el beneficio. Como condición para recibir el beneficio, se debe presentar en</w:t>
      </w:r>
      <w:r>
        <w:rPr>
          <w:spacing w:val="-47"/>
        </w:rPr>
        <w:t> </w:t>
      </w:r>
      <w:r>
        <w:rPr/>
        <w:t>marzo y diciembre el certificado escolar por cada uno de los hijos, por lo tanto, se debe registrar la fecha</w:t>
      </w:r>
      <w:r>
        <w:rPr>
          <w:spacing w:val="-47"/>
        </w:rPr>
        <w:t> </w:t>
      </w:r>
      <w:r>
        <w:rPr/>
        <w:t>de presentación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cada 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certificados,</w:t>
      </w:r>
      <w:r>
        <w:rPr>
          <w:spacing w:val="-3"/>
        </w:rPr>
        <w:t> </w:t>
      </w:r>
      <w:r>
        <w:rPr/>
        <w:t>indicando además</w:t>
      </w:r>
      <w:r>
        <w:rPr>
          <w:spacing w:val="-2"/>
        </w:rPr>
        <w:t> </w:t>
      </w:r>
      <w:r>
        <w:rPr/>
        <w:t>el nivel escolar.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361"/>
        <w:jc w:val="left"/>
      </w:pPr>
      <w:r>
        <w:rPr/>
        <w:t>Vacunatorio</w:t>
      </w:r>
    </w:p>
    <w:p>
      <w:pPr>
        <w:pStyle w:val="BodyText"/>
        <w:spacing w:before="1"/>
        <w:ind w:left="612" w:right="184"/>
      </w:pPr>
      <w:r>
        <w:rPr/>
        <w:t>Se desea llevar un control de todos los pacientes que fueron vacunados. De los pacientes se debe</w:t>
      </w:r>
      <w:r>
        <w:rPr>
          <w:spacing w:val="1"/>
        </w:rPr>
        <w:t> </w:t>
      </w:r>
      <w:r>
        <w:rPr/>
        <w:t>registrar el DNI, nombre, fecha de nacimiento, dirección, teléfonos, e-mail y del profesional que</w:t>
      </w:r>
      <w:r>
        <w:rPr>
          <w:spacing w:val="1"/>
        </w:rPr>
        <w:t> </w:t>
      </w:r>
      <w:r>
        <w:rPr/>
        <w:t>suministro la vacuna, nombre, matricula profesional, dirección y teléfono. En cuanto a la vacuna, se debe</w:t>
      </w:r>
      <w:r>
        <w:rPr>
          <w:spacing w:val="-47"/>
        </w:rPr>
        <w:t> </w:t>
      </w:r>
      <w:r>
        <w:rPr/>
        <w:t>registrar el nombre, país de origen, fecha de fibrilación, fecha de vencimiento y cantidad de dosis</w:t>
      </w:r>
      <w:r>
        <w:rPr>
          <w:spacing w:val="1"/>
        </w:rPr>
        <w:t> </w:t>
      </w:r>
      <w:r>
        <w:rPr/>
        <w:t>sugeridas. Se debe tener registro de que vacuna se le aplica a cada persona, fecha y el número de dosis,</w:t>
      </w:r>
      <w:r>
        <w:rPr>
          <w:spacing w:val="1"/>
        </w:rPr>
        <w:t> </w:t>
      </w:r>
      <w:r>
        <w:rPr/>
        <w:t>también la fecha de aplicación de la próxima dosis, si corresponde. La vacunación puede realizarse en</w:t>
      </w:r>
      <w:r>
        <w:rPr>
          <w:spacing w:val="1"/>
        </w:rPr>
        <w:t> </w:t>
      </w:r>
      <w:r>
        <w:rPr/>
        <w:t>distintos lugares, por esa razón se debe llevar registro de los vacunatorios habilitados, de los mismo se</w:t>
      </w:r>
      <w:r>
        <w:rPr>
          <w:spacing w:val="1"/>
        </w:rPr>
        <w:t> </w:t>
      </w:r>
      <w:r>
        <w:rPr/>
        <w:t>guardará el nombre, dirección, localidad, teléfonos y cantidad máxima de personas que puede alojar el</w:t>
      </w:r>
      <w:r>
        <w:rPr>
          <w:spacing w:val="1"/>
        </w:rPr>
        <w:t> </w:t>
      </w:r>
      <w:r>
        <w:rPr/>
        <w:t>lugar.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09" w:top="2020" w:bottom="280" w:left="1020" w:right="102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341" w:lineRule="exact" w:before="2" w:after="0"/>
        <w:ind w:left="612" w:right="0" w:hanging="361"/>
        <w:jc w:val="left"/>
      </w:pPr>
      <w:r>
        <w:rPr/>
        <w:t>Uber</w:t>
      </w:r>
    </w:p>
    <w:p>
      <w:pPr>
        <w:pStyle w:val="BodyText"/>
        <w:ind w:left="612" w:right="160"/>
      </w:pPr>
      <w:r>
        <w:rPr/>
        <w:t>El desarrollo de la app requiere almacenar a los clientes de la misma, registrando su nombre, dirección</w:t>
      </w:r>
      <w:r>
        <w:rPr>
          <w:spacing w:val="1"/>
        </w:rPr>
        <w:t> </w:t>
      </w:r>
      <w:r>
        <w:rPr/>
        <w:t>mail, número de celular, con el que se identifica a cada usuario, y una lista de destinos frecuentes. Los</w:t>
      </w:r>
      <w:r>
        <w:rPr>
          <w:spacing w:val="1"/>
        </w:rPr>
        <w:t> </w:t>
      </w:r>
      <w:r>
        <w:rPr/>
        <w:t>otros usuarios que interactúan con la App son los conductores quienes realizan los viajes, de estos se</w:t>
      </w:r>
      <w:r>
        <w:rPr>
          <w:spacing w:val="1"/>
        </w:rPr>
        <w:t> </w:t>
      </w:r>
      <w:r>
        <w:rPr/>
        <w:t>requiere registrar el nombre, dirección y teléfono. Cada chofer puede usar diferentes autos para realizar</w:t>
      </w:r>
      <w:r>
        <w:rPr>
          <w:spacing w:val="1"/>
        </w:rPr>
        <w:t> </w:t>
      </w:r>
      <w:r>
        <w:rPr/>
        <w:t>los viajes, pero un auto no puede ser usado por más de un chofer. De los autos se necesita saber el</w:t>
      </w:r>
      <w:r>
        <w:rPr>
          <w:spacing w:val="1"/>
        </w:rPr>
        <w:t> </w:t>
      </w:r>
      <w:r>
        <w:rPr/>
        <w:t>dominio (chapa patente), la marca, el modelo, el color y el año de fabricación. Cuando se realiza un</w:t>
      </w:r>
      <w:r>
        <w:rPr>
          <w:spacing w:val="1"/>
        </w:rPr>
        <w:t> </w:t>
      </w:r>
      <w:r>
        <w:rPr/>
        <w:t>pedido de viaje se debe guardar el cliente, el chofer, el origen, el destino, la fecha, la hora y el auto con el</w:t>
      </w:r>
      <w:r>
        <w:rPr>
          <w:spacing w:val="-47"/>
        </w:rPr>
        <w:t> </w:t>
      </w:r>
      <w:r>
        <w:rPr/>
        <w:t>que se</w:t>
      </w:r>
      <w:r>
        <w:rPr>
          <w:spacing w:val="1"/>
        </w:rPr>
        <w:t> </w:t>
      </w:r>
      <w:r>
        <w:rPr/>
        <w:t>realizará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viaje.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0" w:lineRule="auto" w:before="0" w:after="0"/>
        <w:ind w:left="521" w:right="0" w:hanging="350"/>
        <w:jc w:val="left"/>
      </w:pPr>
      <w:r>
        <w:rPr/>
        <w:t>RELACIONES</w:t>
      </w: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175" w:lineRule="auto" w:before="215" w:after="0"/>
        <w:ind w:left="792" w:right="905" w:hanging="538"/>
        <w:jc w:val="left"/>
        <w:rPr>
          <w:sz w:val="22"/>
        </w:rPr>
      </w:pP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9"/>
          <w:sz w:val="22"/>
        </w:rPr>
        <w:t> </w:t>
      </w:r>
      <w:r>
        <w:rPr>
          <w:sz w:val="22"/>
        </w:rPr>
        <w:t>uno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ejercicios</w:t>
      </w:r>
      <w:r>
        <w:rPr>
          <w:spacing w:val="-9"/>
          <w:sz w:val="22"/>
        </w:rPr>
        <w:t> </w:t>
      </w:r>
      <w:r>
        <w:rPr>
          <w:sz w:val="22"/>
        </w:rPr>
        <w:t>anteriores,</w:t>
      </w:r>
      <w:r>
        <w:rPr>
          <w:spacing w:val="-9"/>
          <w:sz w:val="22"/>
        </w:rPr>
        <w:t> </w:t>
      </w:r>
      <w:r>
        <w:rPr>
          <w:sz w:val="22"/>
        </w:rPr>
        <w:t>proponga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atributos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considere</w:t>
      </w:r>
      <w:r>
        <w:rPr>
          <w:spacing w:val="-9"/>
          <w:sz w:val="22"/>
        </w:rPr>
        <w:t> </w:t>
      </w:r>
      <w:r>
        <w:rPr>
          <w:sz w:val="22"/>
        </w:rPr>
        <w:t>necesarios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47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entidad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defina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claves</w:t>
      </w:r>
      <w:r>
        <w:rPr>
          <w:spacing w:val="-2"/>
          <w:sz w:val="22"/>
        </w:rPr>
        <w:t> </w:t>
      </w:r>
      <w:r>
        <w:rPr>
          <w:sz w:val="22"/>
        </w:rPr>
        <w:t>candidatas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caso.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81" w:val="left" w:leader="none"/>
        </w:tabs>
        <w:spacing w:line="305" w:lineRule="exact" w:before="0" w:after="0"/>
        <w:ind w:left="780" w:right="0" w:hanging="527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z w:val="22"/>
        </w:rPr>
        <w:t>diagramas</w:t>
      </w:r>
      <w:r>
        <w:rPr>
          <w:spacing w:val="-3"/>
          <w:sz w:val="22"/>
        </w:rPr>
        <w:t> </w:t>
      </w:r>
      <w:r>
        <w:rPr>
          <w:sz w:val="22"/>
        </w:rPr>
        <w:t>agregando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cardinalidades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corresponda.</w:t>
      </w:r>
    </w:p>
    <w:p>
      <w:pPr>
        <w:pStyle w:val="BodyText"/>
        <w:spacing w:line="232" w:lineRule="exact"/>
        <w:ind w:left="254"/>
      </w:pPr>
      <w:r>
        <w:rPr>
          <w:w w:val="100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254" w:lineRule="auto" w:before="1" w:after="0"/>
        <w:ind w:left="821" w:right="205" w:hanging="209"/>
        <w:jc w:val="both"/>
        <w:rPr>
          <w:sz w:val="22"/>
        </w:rPr>
      </w:pPr>
      <w:r>
        <w:rPr>
          <w:b/>
          <w:sz w:val="22"/>
        </w:rPr>
        <w:t>Campeonato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futbol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Cada</w:t>
      </w:r>
      <w:r>
        <w:rPr>
          <w:spacing w:val="1"/>
          <w:sz w:val="22"/>
        </w:rPr>
        <w:t> </w:t>
      </w:r>
      <w:r>
        <w:rPr>
          <w:sz w:val="22"/>
        </w:rPr>
        <w:t>equipo</w:t>
      </w:r>
      <w:r>
        <w:rPr>
          <w:spacing w:val="1"/>
          <w:sz w:val="22"/>
        </w:rPr>
        <w:t> </w:t>
      </w:r>
      <w:r>
        <w:rPr>
          <w:sz w:val="22"/>
        </w:rPr>
        <w:t>está</w:t>
      </w:r>
      <w:r>
        <w:rPr>
          <w:spacing w:val="1"/>
          <w:sz w:val="22"/>
        </w:rPr>
        <w:t> </w:t>
      </w:r>
      <w:r>
        <w:rPr>
          <w:sz w:val="22"/>
        </w:rPr>
        <w:t>formado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11</w:t>
      </w:r>
      <w:r>
        <w:rPr>
          <w:spacing w:val="1"/>
          <w:sz w:val="22"/>
        </w:rPr>
        <w:t> </w:t>
      </w:r>
      <w:r>
        <w:rPr>
          <w:sz w:val="22"/>
        </w:rPr>
        <w:t>jugadores</w:t>
      </w:r>
      <w:r>
        <w:rPr>
          <w:spacing w:val="1"/>
          <w:sz w:val="22"/>
        </w:rPr>
        <w:t> </w:t>
      </w:r>
      <w:r>
        <w:rPr>
          <w:sz w:val="22"/>
        </w:rPr>
        <w:t>titulares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lo menos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suplentes.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jugador no</w:t>
      </w:r>
      <w:r>
        <w:rPr>
          <w:spacing w:val="-1"/>
          <w:sz w:val="22"/>
        </w:rPr>
        <w:t> </w:t>
      </w:r>
      <w:r>
        <w:rPr>
          <w:sz w:val="22"/>
        </w:rPr>
        <w:t>puede integrar</w:t>
      </w:r>
      <w:r>
        <w:rPr>
          <w:spacing w:val="-3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 un</w:t>
      </w:r>
      <w:r>
        <w:rPr>
          <w:spacing w:val="-4"/>
          <w:sz w:val="22"/>
        </w:rPr>
        <w:t> </w:t>
      </w:r>
      <w:r>
        <w:rPr>
          <w:sz w:val="22"/>
        </w:rPr>
        <w:t>equipo</w:t>
      </w:r>
      <w:r>
        <w:rPr>
          <w:spacing w:val="1"/>
          <w:sz w:val="22"/>
        </w:rPr>
        <w:t> </w:t>
      </w:r>
      <w:r>
        <w:rPr>
          <w:sz w:val="22"/>
        </w:rPr>
        <w:t>por temporada.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131.524994pt;margin-top:10.134478pt;width:362.6pt;height:62.7pt;mso-position-horizontal-relative:page;mso-position-vertical-relative:paragraph;z-index:-15728640;mso-wrap-distance-left:0;mso-wrap-distance-right:0" coordorigin="2630,203" coordsize="7252,1254">
            <v:shape style="position:absolute;left:7041;top:961;width:1771;height:488" coordorigin="7041,961" coordsize="1771,488" path="m7926,961l7815,963,7708,969,7606,978,7510,990,7421,1005,7338,1023,7264,1043,7200,1066,7145,1090,7068,1145,7041,1205,7048,1236,7101,1293,7200,1345,7264,1367,7338,1388,7421,1405,7510,1421,7606,1433,7708,1442,7815,1447,7926,1449,8038,1447,8144,1442,8247,1433,8343,1421,8432,1405,8515,1388,8589,1367,8653,1345,8708,1320,8785,1265,8812,1205,8805,1175,8752,1117,8653,1066,8589,1043,8515,1023,8432,1005,8343,990,8247,978,8144,969,8038,963,7926,961xe" filled="false" stroked="true" strokeweight=".75pt" strokecolor="#000000">
              <v:path arrowok="t"/>
              <v:stroke dashstyle="solid"/>
            </v:shape>
            <v:line style="position:absolute" from="6702,873" to="7103,1105" stroked="true" strokeweight=".75pt" strokecolor="#000000">
              <v:stroke dashstyle="solid"/>
            </v:line>
            <v:shape style="position:absolute;left:5417;top:210;width:1725;height:895" coordorigin="5417,210" coordsize="1725,895" path="m6279,210l5417,658,6279,1105,7142,658,6279,210xe" filled="true" fillcolor="#ffffff" stroked="false">
              <v:path arrowok="t"/>
              <v:fill type="solid"/>
            </v:shape>
            <v:shape style="position:absolute;left:5417;top:210;width:1725;height:895" coordorigin="5417,210" coordsize="1725,895" path="m6279,210l5417,658,6279,1105,7142,658,6279,210xe" filled="false" stroked="true" strokeweight=".75pt" strokecolor="#000000">
              <v:path arrowok="t"/>
              <v:stroke dashstyle="solid"/>
            </v:shape>
            <v:shape style="position:absolute;left:4052;top:669;width:4416;height:5" coordorigin="4052,669" coordsize="4416,5" path="m4052,674l5417,674m7103,669l8468,669e" filled="false" stroked="true" strokeweight=".75pt" strokecolor="#000000">
              <v:path arrowok="t"/>
              <v:stroke dashstyle="solid"/>
            </v:shape>
            <v:shape style="position:absolute;left:4117;top:444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061;top:559;width:46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juega</w:t>
                    </w:r>
                  </w:p>
                </w:txbxContent>
              </v:textbox>
              <w10:wrap type="none"/>
            </v:shape>
            <v:shape style="position:absolute;left:7883;top:437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410;top:1130;width:9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temporada</w:t>
                    </w:r>
                  </w:p>
                </w:txbxContent>
              </v:textbox>
              <w10:wrap type="none"/>
            </v:shape>
            <v:shape style="position:absolute;left:8461;top:482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21"/>
                      <w:ind w:left="38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Equipo</w:t>
                    </w:r>
                    <w:r>
                      <w:rPr>
                        <w:sz w:val="18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2638;top:486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20"/>
                      <w:ind w:left="2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Jugadores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872" w:val="left" w:leader="none"/>
        </w:tabs>
        <w:spacing w:line="254" w:lineRule="auto" w:before="0" w:after="0"/>
        <w:ind w:left="821" w:right="205" w:hanging="209"/>
        <w:jc w:val="both"/>
        <w:rPr>
          <w:sz w:val="22"/>
        </w:rPr>
      </w:pPr>
      <w:r>
        <w:rPr>
          <w:b/>
          <w:sz w:val="22"/>
        </w:rPr>
        <w:t>Materias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dictadas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dictar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materia,</w:t>
      </w:r>
      <w:r>
        <w:rPr>
          <w:spacing w:val="1"/>
          <w:sz w:val="22"/>
        </w:rPr>
        <w:t> </w:t>
      </w:r>
      <w:r>
        <w:rPr>
          <w:sz w:val="22"/>
        </w:rPr>
        <w:t>también</w:t>
      </w:r>
      <w:r>
        <w:rPr>
          <w:spacing w:val="1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haber</w:t>
      </w:r>
      <w:r>
        <w:rPr>
          <w:spacing w:val="1"/>
          <w:sz w:val="22"/>
        </w:rPr>
        <w:t> </w:t>
      </w:r>
      <w:r>
        <w:rPr>
          <w:sz w:val="22"/>
        </w:rPr>
        <w:t>algún</w:t>
      </w:r>
      <w:r>
        <w:rPr>
          <w:spacing w:val="1"/>
          <w:sz w:val="22"/>
        </w:rPr>
        <w:t> </w:t>
      </w:r>
      <w:r>
        <w:rPr>
          <w:sz w:val="22"/>
        </w:rPr>
        <w:t>profesor</w:t>
      </w:r>
      <w:r>
        <w:rPr>
          <w:spacing w:val="13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no</w:t>
      </w:r>
      <w:r>
        <w:rPr>
          <w:spacing w:val="12"/>
          <w:sz w:val="22"/>
        </w:rPr>
        <w:t> </w:t>
      </w:r>
      <w:r>
        <w:rPr>
          <w:sz w:val="22"/>
        </w:rPr>
        <w:t>tiene</w:t>
      </w:r>
      <w:r>
        <w:rPr>
          <w:spacing w:val="10"/>
          <w:sz w:val="22"/>
        </w:rPr>
        <w:t> </w:t>
      </w:r>
      <w:r>
        <w:rPr>
          <w:sz w:val="22"/>
        </w:rPr>
        <w:t>asignada</w:t>
      </w:r>
      <w:r>
        <w:rPr>
          <w:spacing w:val="15"/>
          <w:sz w:val="22"/>
        </w:rPr>
        <w:t> </w:t>
      </w:r>
      <w:r>
        <w:rPr>
          <w:sz w:val="22"/>
        </w:rPr>
        <w:t>ninguna</w:t>
      </w:r>
      <w:r>
        <w:rPr>
          <w:spacing w:val="12"/>
          <w:sz w:val="22"/>
        </w:rPr>
        <w:t> </w:t>
      </w:r>
      <w:r>
        <w:rPr>
          <w:sz w:val="22"/>
        </w:rPr>
        <w:t>materia,</w:t>
      </w:r>
      <w:r>
        <w:rPr>
          <w:spacing w:val="11"/>
          <w:sz w:val="22"/>
        </w:rPr>
        <w:t> </w:t>
      </w:r>
      <w:r>
        <w:rPr>
          <w:sz w:val="22"/>
        </w:rPr>
        <w:t>por</w:t>
      </w:r>
      <w:r>
        <w:rPr>
          <w:spacing w:val="10"/>
          <w:sz w:val="22"/>
        </w:rPr>
        <w:t> </w:t>
      </w:r>
      <w:r>
        <w:rPr>
          <w:sz w:val="22"/>
        </w:rPr>
        <w:t>otro</w:t>
      </w:r>
      <w:r>
        <w:rPr>
          <w:spacing w:val="11"/>
          <w:sz w:val="22"/>
        </w:rPr>
        <w:t> </w:t>
      </w:r>
      <w:r>
        <w:rPr>
          <w:sz w:val="22"/>
        </w:rPr>
        <w:t>lado,</w:t>
      </w:r>
      <w:r>
        <w:rPr>
          <w:spacing w:val="15"/>
          <w:sz w:val="22"/>
        </w:rPr>
        <w:t> </w:t>
      </w:r>
      <w:r>
        <w:rPr>
          <w:sz w:val="22"/>
        </w:rPr>
        <w:t>las</w:t>
      </w:r>
      <w:r>
        <w:rPr>
          <w:spacing w:val="10"/>
          <w:sz w:val="22"/>
        </w:rPr>
        <w:t> </w:t>
      </w:r>
      <w:r>
        <w:rPr>
          <w:sz w:val="22"/>
        </w:rPr>
        <w:t>materias</w:t>
      </w:r>
      <w:r>
        <w:rPr>
          <w:spacing w:val="11"/>
          <w:sz w:val="22"/>
        </w:rPr>
        <w:t> </w:t>
      </w:r>
      <w:r>
        <w:rPr>
          <w:sz w:val="22"/>
        </w:rPr>
        <w:t>pueden</w:t>
      </w:r>
      <w:r>
        <w:rPr>
          <w:spacing w:val="12"/>
          <w:sz w:val="22"/>
        </w:rPr>
        <w:t> </w:t>
      </w:r>
      <w:r>
        <w:rPr>
          <w:sz w:val="22"/>
        </w:rPr>
        <w:t>ser</w:t>
      </w:r>
      <w:r>
        <w:rPr>
          <w:spacing w:val="14"/>
          <w:sz w:val="22"/>
        </w:rPr>
        <w:t> </w:t>
      </w:r>
      <w:r>
        <w:rPr>
          <w:sz w:val="22"/>
        </w:rPr>
        <w:t>dictadas</w:t>
      </w:r>
      <w:r>
        <w:rPr>
          <w:spacing w:val="9"/>
          <w:sz w:val="22"/>
        </w:rPr>
        <w:t> </w:t>
      </w:r>
      <w:r>
        <w:rPr>
          <w:sz w:val="22"/>
        </w:rPr>
        <w:t>por</w:t>
      </w:r>
      <w:r>
        <w:rPr>
          <w:spacing w:val="-47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menos un</w:t>
      </w:r>
      <w:r>
        <w:rPr>
          <w:spacing w:val="-1"/>
          <w:sz w:val="22"/>
        </w:rPr>
        <w:t> </w:t>
      </w:r>
      <w:r>
        <w:rPr>
          <w:sz w:val="22"/>
        </w:rPr>
        <w:t>profesor.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26.875pt;margin-top:12.720312pt;width:362.6pt;height:45.5pt;mso-position-horizontal-relative:page;mso-position-vertical-relative:paragraph;z-index:-15728128;mso-wrap-distance-left:0;mso-wrap-distance-right:0" coordorigin="2538,254" coordsize="7252,910">
            <v:shape style="position:absolute;left:3959;top:714;width:4416;height:8" coordorigin="3959,715" coordsize="4416,8" path="m3959,715l5324,715m7010,723l8375,723e" filled="false" stroked="true" strokeweight=".75pt" strokecolor="#000000">
              <v:path arrowok="t"/>
              <v:stroke dashstyle="solid"/>
            </v:shape>
            <v:shape style="position:absolute;left:5321;top:261;width:1725;height:895" coordorigin="5321,262" coordsize="1725,895" path="m6183,262l5321,710,6183,1157,7046,710,6183,262xe" filled="true" fillcolor="#ffffff" stroked="false">
              <v:path arrowok="t"/>
              <v:fill type="solid"/>
            </v:shape>
            <v:shape style="position:absolute;left:5321;top:261;width:1725;height:895" coordorigin="5321,262" coordsize="1725,895" path="m6183,262l5321,710,6183,1157,7046,710,6183,262xe" filled="false" stroked="true" strokeweight=".75pt" strokecolor="#000000">
              <v:path arrowok="t"/>
              <v:stroke dashstyle="solid"/>
            </v:shape>
            <v:shape style="position:absolute;left:4023;top:500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986;top:610;width:41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dicta</w:t>
                    </w:r>
                  </w:p>
                </w:txbxContent>
              </v:textbox>
              <w10:wrap type="none"/>
            </v:shape>
            <v:shape style="position:absolute;left:7789;top:493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368;top:535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19"/>
                      <w:ind w:left="3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materias</w:t>
                    </w:r>
                  </w:p>
                </w:txbxContent>
              </v:textbox>
              <v:stroke dashstyle="solid"/>
              <w10:wrap type="none"/>
            </v:shape>
            <v:shape style="position:absolute;left:2545;top:539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19"/>
                      <w:ind w:left="26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profesores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2"/>
          <w:numId w:val="2"/>
        </w:numPr>
        <w:tabs>
          <w:tab w:pos="872" w:val="left" w:leader="none"/>
        </w:tabs>
        <w:spacing w:line="252" w:lineRule="auto" w:before="0" w:after="0"/>
        <w:ind w:left="821" w:right="204" w:hanging="209"/>
        <w:jc w:val="both"/>
        <w:rPr>
          <w:sz w:val="22"/>
        </w:rPr>
      </w:pPr>
      <w:r>
        <w:rPr>
          <w:b/>
          <w:sz w:val="22"/>
        </w:rPr>
        <w:t>Productos y empleado</w:t>
      </w:r>
      <w:r>
        <w:rPr>
          <w:sz w:val="22"/>
        </w:rPr>
        <w:t>: En empleado puede vender más de un producto y un producto puede ser</w:t>
      </w:r>
      <w:r>
        <w:rPr>
          <w:spacing w:val="1"/>
          <w:sz w:val="22"/>
        </w:rPr>
        <w:t> </w:t>
      </w:r>
      <w:r>
        <w:rPr>
          <w:sz w:val="22"/>
        </w:rPr>
        <w:t>comercializado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vendedor.</w:t>
      </w: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24.474998pt;margin-top:12.144824pt;width:362.6pt;height:45.5pt;mso-position-horizontal-relative:page;mso-position-vertical-relative:paragraph;z-index:-15727616;mso-wrap-distance-left:0;mso-wrap-distance-right:0" coordorigin="2489,243" coordsize="7252,910">
            <v:shape style="position:absolute;left:3911;top:703;width:4416;height:8" coordorigin="3911,703" coordsize="4416,8" path="m3911,703l5276,703m6962,711l8327,711e" filled="false" stroked="true" strokeweight=".75pt" strokecolor="#000000">
              <v:path arrowok="t"/>
              <v:stroke dashstyle="solid"/>
            </v:shape>
            <v:shape style="position:absolute;left:5273;top:250;width:1725;height:895" coordorigin="5273,250" coordsize="1725,895" path="m6135,250l5273,698,6135,1145,6998,698,6135,250xe" filled="true" fillcolor="#ffffff" stroked="false">
              <v:path arrowok="t"/>
              <v:fill type="solid"/>
            </v:shape>
            <v:shape style="position:absolute;left:5273;top:250;width:1725;height:895" coordorigin="5273,250" coordsize="1725,895" path="m6135,250l5273,698,6135,1145,6998,698,6135,250xe" filled="false" stroked="true" strokeweight=".75pt" strokecolor="#000000">
              <v:path arrowok="t"/>
              <v:stroke dashstyle="solid"/>
            </v:shape>
            <v:shape style="position:absolute;left:3975;top:489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888;top:601;width:52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vende</w:t>
                    </w:r>
                  </w:p>
                </w:txbxContent>
              </v:textbox>
              <w10:wrap type="none"/>
            </v:shape>
            <v:shape style="position:absolute;left:7741;top:481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320;top:524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18"/>
                      <w:ind w:left="1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empleados</w:t>
                    </w:r>
                  </w:p>
                </w:txbxContent>
              </v:textbox>
              <v:stroke dashstyle="solid"/>
              <w10:wrap type="none"/>
            </v:shape>
            <v:shape style="position:absolute;left:2497;top:528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22"/>
                      <w:ind w:left="2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productos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709" w:footer="0" w:top="2020" w:bottom="280" w:left="1020" w:right="1020"/>
        </w:sectPr>
      </w:pP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254" w:lineRule="auto" w:before="2" w:after="0"/>
        <w:ind w:left="821" w:right="207" w:hanging="209"/>
        <w:jc w:val="both"/>
        <w:rPr>
          <w:sz w:val="22"/>
        </w:rPr>
      </w:pPr>
      <w:r>
        <w:rPr/>
        <w:pict>
          <v:group style="position:absolute;margin-left:124.474998pt;margin-top:48.000793pt;width:362.6pt;height:67.7pt;mso-position-horizontal-relative:page;mso-position-vertical-relative:paragraph;z-index:-15727104;mso-wrap-distance-left:0;mso-wrap-distance-right:0" coordorigin="2489,960" coordsize="7252,1354">
            <v:shape style="position:absolute;left:6771;top:967;width:1132;height:488" coordorigin="6771,968" coordsize="1132,488" path="m7337,968l7235,971,7140,983,7051,1001,6972,1025,6904,1054,6848,1088,6780,1168,6771,1212,6780,1255,6848,1335,6904,1369,6972,1398,7051,1422,7140,1440,7235,1452,7337,1456,7439,1452,7534,1440,7623,1422,7702,1398,7770,1369,7826,1335,7894,1255,7903,1212,7894,1168,7826,1088,7770,1054,7702,1025,7623,1001,7534,983,7439,971,7337,968xe" filled="false" stroked="true" strokeweight=".75pt" strokecolor="#000000">
              <v:path arrowok="t"/>
              <v:stroke dashstyle="solid"/>
            </v:shape>
            <v:line style="position:absolute" from="6558,1634" to="6923,1387" stroked="true" strokeweight=".75pt" strokecolor="#000000">
              <v:stroke dashstyle="solid"/>
            </v:line>
            <v:shape style="position:absolute;left:5273;top:1411;width:1725;height:895" coordorigin="5273,1412" coordsize="1725,895" path="m6135,1412l5273,1859,6135,2307,6998,1859,6135,1412xe" filled="true" fillcolor="#ffffff" stroked="false">
              <v:path arrowok="t"/>
              <v:fill type="solid"/>
            </v:shape>
            <v:shape style="position:absolute;left:5273;top:1411;width:1725;height:895" coordorigin="5273,1412" coordsize="1725,895" path="m6135,1412l5273,1859,6135,2307,6998,1859,6135,1412xe" filled="false" stroked="true" strokeweight=".75pt" strokecolor="#000000">
              <v:path arrowok="t"/>
              <v:stroke dashstyle="solid"/>
            </v:shape>
            <v:shape style="position:absolute;left:3911;top:1861;width:4416;height:5" coordorigin="3911,1862" coordsize="4416,5" path="m3911,1867l5276,1867m6962,1862l8327,1862e" filled="false" stroked="true" strokeweight=".75pt" strokecolor="#000000">
              <v:path arrowok="t"/>
              <v:stroke dashstyle="solid"/>
            </v:shape>
            <v:shape style="position:absolute;left:7093;top:1140;width:51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fecha</w:t>
                    </w:r>
                  </w:p>
                </w:txbxContent>
              </v:textbox>
              <w10:wrap type="none"/>
            </v:shape>
            <v:shape style="position:absolute;left:3975;top:1636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842;top:1764;width:61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repara</w:t>
                    </w:r>
                  </w:p>
                </w:txbxContent>
              </v:textbox>
              <w10:wrap type="none"/>
            </v:shape>
            <v:shape style="position:absolute;left:7741;top:1629;width:5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(_, _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320;top:1674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16"/>
                      <w:ind w:left="27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2"/>
                      </w:rPr>
                      <w:t>Vehículo</w:t>
                    </w:r>
                    <w:r>
                      <w:rPr>
                        <w:sz w:val="20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2497;top:1678;width:1414;height:351" type="#_x0000_t202" filled="false" stroked="true" strokeweight=".75pt" strokecolor="#000000">
              <v:textbox inset="0,0,0,0">
                <w:txbxContent>
                  <w:p>
                    <w:pPr>
                      <w:spacing w:before="17"/>
                      <w:ind w:left="2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Mecánicos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b/>
          <w:sz w:val="22"/>
        </w:rPr>
        <w:t>Taller mecánico</w:t>
      </w:r>
      <w:r>
        <w:rPr>
          <w:sz w:val="22"/>
        </w:rPr>
        <w:t>: Los vehículos son reparados a lo sumo por 4 mecánicos. Cada mecánico por día debe</w:t>
      </w:r>
      <w:r>
        <w:rPr>
          <w:spacing w:val="1"/>
          <w:sz w:val="22"/>
        </w:rPr>
        <w:t> </w:t>
      </w:r>
      <w:r>
        <w:rPr>
          <w:sz w:val="22"/>
        </w:rPr>
        <w:t>estar involucrado en la reparación de 3 vehículos como minino y 6 como máximo. Cada reparación se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realizar por lo</w:t>
      </w:r>
      <w:r>
        <w:rPr>
          <w:spacing w:val="-1"/>
          <w:sz w:val="22"/>
        </w:rPr>
        <w:t> </w:t>
      </w:r>
      <w:r>
        <w:rPr>
          <w:sz w:val="22"/>
        </w:rPr>
        <w:t>menos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mecánicos.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81" w:val="left" w:leader="none"/>
        </w:tabs>
        <w:spacing w:line="177" w:lineRule="auto" w:before="0" w:after="0"/>
        <w:ind w:left="754" w:right="742" w:hanging="500"/>
        <w:jc w:val="left"/>
        <w:rPr>
          <w:sz w:val="22"/>
        </w:rPr>
      </w:pPr>
      <w:r>
        <w:rPr>
          <w:sz w:val="22"/>
        </w:rPr>
        <w:t>Agregue el fragmento del problema que concuerde con cada una de los apartados y complete los</w:t>
      </w:r>
      <w:r>
        <w:rPr>
          <w:spacing w:val="-47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z w:val="22"/>
        </w:rPr>
        <w:t>diagramas.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612"/>
      </w:pPr>
      <w:r>
        <w:rPr/>
        <w:t>a)</w:t>
      </w:r>
    </w:p>
    <w:p>
      <w:pPr>
        <w:pStyle w:val="BodyText"/>
        <w:spacing w:before="8"/>
        <w:rPr>
          <w:sz w:val="21"/>
        </w:rPr>
      </w:pPr>
    </w:p>
    <w:p>
      <w:pPr>
        <w:tabs>
          <w:tab w:pos="1364" w:val="left" w:leader="none"/>
          <w:tab w:pos="3050" w:val="left" w:leader="none"/>
          <w:tab w:pos="4012" w:val="left" w:leader="none"/>
        </w:tabs>
        <w:spacing w:before="64"/>
        <w:ind w:left="0" w:right="5" w:firstLine="0"/>
        <w:jc w:val="center"/>
        <w:rPr>
          <w:sz w:val="18"/>
        </w:rPr>
      </w:pPr>
      <w:r>
        <w:rPr/>
        <w:pict>
          <v:shape style="position:absolute;margin-left:262.799988pt;margin-top:-7.900659pt;width:86.25pt;height:44.75pt;mso-position-horizontal-relative:page;mso-position-vertical-relative:paragraph;z-index:-15858688" coordorigin="5256,-158" coordsize="1725,895" path="m6118,-158l5256,289,6118,737,6981,289,6118,-15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124.75pt;margin-top:5.399341pt;width:70.7pt;height:17.55pt;mso-position-horizontal-relative:page;mso-position-vertical-relative:paragraph;z-index:1573171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415.899994pt;margin-top:5.199341pt;width:70.7pt;height:17.55pt;mso-position-horizontal-relative:page;mso-position-vertical-relative:paragraph;z-index:15732224" filled="false" stroked="true" strokeweight=".75pt" strokecolor="#000000">
            <v:stroke dashstyle="solid"/>
            <w10:wrap type="none"/>
          </v:rect>
        </w:pict>
      </w:r>
      <w:r>
        <w:rPr>
          <w:position w:val="-1"/>
          <w:sz w:val="18"/>
          <w:u w:val="single"/>
        </w:rPr>
        <w:t> </w:t>
      </w:r>
      <w:r>
        <w:rPr>
          <w:spacing w:val="-18"/>
          <w:position w:val="-1"/>
          <w:sz w:val="18"/>
          <w:u w:val="single"/>
        </w:rPr>
        <w:t> </w:t>
      </w:r>
      <w:r>
        <w:rPr>
          <w:position w:val="-1"/>
          <w:sz w:val="18"/>
          <w:u w:val="single"/>
        </w:rPr>
        <w:t>(1,1)</w:t>
        <w:tab/>
      </w:r>
      <w:r>
        <w:rPr>
          <w:position w:val="-1"/>
          <w:sz w:val="18"/>
        </w:rPr>
        <w:tab/>
      </w:r>
      <w:r>
        <w:rPr>
          <w:sz w:val="18"/>
          <w:u w:val="single"/>
        </w:rPr>
        <w:t> </w:t>
        <w:tab/>
        <w:t>(1,1) </w:t>
      </w:r>
      <w:r>
        <w:rPr>
          <w:spacing w:val="-15"/>
          <w:sz w:val="18"/>
          <w:u w:val="single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7"/>
        <w:ind w:left="612"/>
      </w:pPr>
      <w:r>
        <w:rPr/>
        <w:pict>
          <v:group style="position:absolute;margin-left:124.375pt;margin-top:22.808636pt;width:362.6pt;height:45.5pt;mso-position-horizontal-relative:page;mso-position-vertical-relative:paragraph;z-index:-15726592;mso-wrap-distance-left:0;mso-wrap-distance-right:0" coordorigin="2488,456" coordsize="7252,910">
            <v:shape style="position:absolute;left:2495;top:463;width:4469;height:895" coordorigin="2495,464" coordsize="4469,895" path="m6102,464l5239,911,6102,1359,6964,911,6102,464xm2495,1085l3909,1085,3909,734,2495,734,2495,1085xe" filled="false" stroked="true" strokeweight=".75pt" strokecolor="#000000">
              <v:path arrowok="t"/>
              <v:stroke dashstyle="solid"/>
            </v:shape>
            <v:line style="position:absolute" from="3909,922" to="5274,922" stroked="true" strokeweight=".75pt" strokecolor="#000000">
              <v:stroke dashstyle="solid"/>
            </v:line>
            <v:rect style="position:absolute;left:8318;top:729;width:1414;height:351" filled="false" stroked="true" strokeweight=".75pt" strokecolor="#000000">
              <v:stroke dashstyle="solid"/>
            </v:rect>
            <v:line style="position:absolute" from="6960,917" to="8325,917" stroked="true" strokeweight=".75pt" strokecolor="#000000">
              <v:stroke dashstyle="solid"/>
            </v:line>
            <v:shape style="position:absolute;left:3951;top:721;width:36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7899;top:697;width:35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(0,1)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b)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612"/>
      </w:pPr>
      <w:r>
        <w:rPr/>
        <w:pict>
          <v:group style="position:absolute;margin-left:124.375pt;margin-top:6.148639pt;width:362.6pt;height:45.5pt;mso-position-horizontal-relative:page;mso-position-vertical-relative:paragraph;z-index:15732736" coordorigin="2488,123" coordsize="7252,910">
            <v:shape style="position:absolute;left:2495;top:130;width:4469;height:895" coordorigin="2495,130" coordsize="4469,895" path="m6102,130l5239,578,6102,1025,6964,578,6102,130xm2495,751l3909,751,3909,400,2495,400,2495,751xe" filled="false" stroked="true" strokeweight=".75pt" strokecolor="#000000">
              <v:path arrowok="t"/>
              <v:stroke dashstyle="solid"/>
            </v:shape>
            <v:line style="position:absolute" from="3909,588" to="5274,588" stroked="true" strokeweight=".75pt" strokecolor="#000000">
              <v:stroke dashstyle="solid"/>
            </v:line>
            <v:rect style="position:absolute;left:8318;top:396;width:1414;height:351" filled="false" stroked="true" strokeweight=".75pt" strokecolor="#000000">
              <v:stroke dashstyle="solid"/>
            </v:rect>
            <v:line style="position:absolute" from="6960,583" to="8325,583" stroked="true" strokeweight=".75pt" strokecolor="#000000">
              <v:stroke dashstyle="solid"/>
            </v:line>
            <v:shape style="position:absolute;left:3951;top:388;width:36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7899;top:364;width:41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(1,m)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612"/>
      </w:pPr>
      <w:r>
        <w:rPr/>
        <w:pict>
          <v:group style="position:absolute;margin-left:262.725006pt;margin-top:12.648636pt;width:224.25pt;height:45.5pt;mso-position-horizontal-relative:page;mso-position-vertical-relative:paragraph;z-index:15733248" coordorigin="5255,253" coordsize="4485,910">
            <v:shape style="position:absolute;left:5262;top:260;width:4470;height:895" coordorigin="5262,260" coordsize="4470,895" path="m6125,260l5262,708,6125,1155,6987,708,6125,260xm8318,872l9732,872,9732,521,8318,521,8318,872xe" filled="false" stroked="true" strokeweight=".75pt" strokecolor="#000000">
              <v:path arrowok="t"/>
              <v:stroke dashstyle="solid"/>
            </v:shape>
            <v:line style="position:absolute" from="6960,708" to="8325,708" stroked="true" strokeweight=".75pt" strokecolor="#000000">
              <v:stroke dashstyle="solid"/>
            </v:line>
            <v:shape style="position:absolute;left:7753;top:504;width:35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(1,1)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d)</w:t>
      </w:r>
    </w:p>
    <w:p>
      <w:pPr>
        <w:pStyle w:val="BodyText"/>
        <w:spacing w:before="1"/>
        <w:rPr>
          <w:sz w:val="11"/>
        </w:rPr>
      </w:pPr>
    </w:p>
    <w:p>
      <w:pPr>
        <w:tabs>
          <w:tab w:pos="4253" w:val="left" w:leader="none"/>
        </w:tabs>
        <w:spacing w:before="88"/>
        <w:ind w:left="2889" w:right="0" w:firstLine="0"/>
        <w:jc w:val="left"/>
        <w:rPr>
          <w:sz w:val="18"/>
        </w:rPr>
      </w:pPr>
      <w:r>
        <w:rPr/>
        <w:pict>
          <v:rect style="position:absolute;margin-left:124.75pt;margin-top:6.059332pt;width:70.7pt;height:17.55pt;mso-position-horizontal-relative:page;mso-position-vertical-relative:paragraph;z-index:15733760" filled="false" stroked="true" strokeweight=".75pt" strokecolor="#000000">
            <v:stroke dashstyle="solid"/>
            <w10:wrap type="none"/>
          </v:rect>
        </w:pic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(5,20)</w:t>
        <w:tab/>
      </w:r>
    </w:p>
    <w:sectPr>
      <w:pgSz w:w="12240" w:h="15840"/>
      <w:pgMar w:header="709" w:footer="0" w:top="20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5232">
          <wp:simplePos x="0" y="0"/>
          <wp:positionH relativeFrom="page">
            <wp:posOffset>6343955</wp:posOffset>
          </wp:positionH>
          <wp:positionV relativeFrom="page">
            <wp:posOffset>474344</wp:posOffset>
          </wp:positionV>
          <wp:extent cx="659090" cy="752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09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5.200001pt;margin-top:101.059998pt;width:501.58pt;height:.72pt;mso-position-horizontal-relative:page;mso-position-vertical-relative:page;z-index:-1586073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599998pt;margin-top:34.43pt;width:200.3pt;height:39.050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CONCEPTOS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BASES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DATOS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</w:t>
                </w:r>
              </w:p>
              <w:p>
                <w:pPr>
                  <w:spacing w:line="228" w:lineRule="auto" w:before="0"/>
                  <w:ind w:left="20" w:right="133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Programador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Universitario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y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Lic.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Informática</w:t>
                </w:r>
                <w:r>
                  <w:rPr>
                    <w:spacing w:val="-42"/>
                    <w:sz w:val="20"/>
                  </w:rPr>
                  <w:t> </w:t>
                </w:r>
                <w:r>
                  <w:rPr>
                    <w:sz w:val="20"/>
                  </w:rPr>
                  <w:t>Fac.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C.</w:t>
                </w:r>
                <w:r>
                  <w:rPr>
                    <w:spacing w:val="5"/>
                    <w:sz w:val="20"/>
                  </w:rPr>
                  <w:t> </w:t>
                </w:r>
                <w:r>
                  <w:rPr>
                    <w:sz w:val="20"/>
                  </w:rPr>
                  <w:t>Exactas</w:t>
                </w:r>
                <w:r>
                  <w:rPr>
                    <w:spacing w:val="15"/>
                    <w:sz w:val="20"/>
                  </w:rPr>
                  <w:t> </w:t>
                </w:r>
                <w:r>
                  <w:rPr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Tecnología.</w:t>
                </w:r>
                <w:r>
                  <w:rPr>
                    <w:spacing w:val="21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UNT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86.860001pt;width:319.5pt;height:14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Trabajo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Práctico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Nro.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Ciclo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2022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(fecha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entrega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29/08/22)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79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2" w:hanging="528"/>
        <w:jc w:val="left"/>
      </w:pPr>
      <w:rPr>
        <w:rFonts w:hint="default" w:ascii="Calibri Light" w:hAnsi="Calibri Light" w:eastAsia="Calibri Light" w:cs="Calibri Light"/>
        <w:spacing w:val="-4"/>
        <w:w w:val="100"/>
        <w:sz w:val="28"/>
        <w:szCs w:val="28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821" w:hanging="209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4" w:hanging="2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6" w:hanging="2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8" w:hanging="2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2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3" w:hanging="2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5" w:hanging="20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9" w:hanging="327"/>
        <w:jc w:val="left"/>
      </w:pPr>
      <w:rPr>
        <w:rFonts w:hint="default" w:ascii="Calibri Light" w:hAnsi="Calibri Light" w:eastAsia="Calibri Light" w:cs="Calibri Light"/>
        <w:w w:val="100"/>
        <w:sz w:val="29"/>
        <w:szCs w:val="29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612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1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39" w:hanging="350"/>
      <w:outlineLvl w:val="1"/>
    </w:pPr>
    <w:rPr>
      <w:rFonts w:ascii="Calibri Light" w:hAnsi="Calibri Light" w:eastAsia="Calibri Light" w:cs="Calibri Light"/>
      <w:sz w:val="29"/>
      <w:szCs w:val="29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 w:line="341" w:lineRule="exact"/>
      <w:ind w:left="612" w:hanging="361"/>
      <w:outlineLvl w:val="2"/>
    </w:pPr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12"/>
    </w:pPr>
    <w:rPr>
      <w:rFonts w:ascii="Calibri Light" w:hAnsi="Calibri Light" w:eastAsia="Calibri Light" w:cs="Calibri Light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Monteros</dc:creator>
  <dcterms:created xsi:type="dcterms:W3CDTF">2022-08-31T05:01:52Z</dcterms:created>
  <dcterms:modified xsi:type="dcterms:W3CDTF">2022-08-31T05:01:52Z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