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EJERCICIO N° 1: Funciones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mejorar y automatizar el funcionamiento de la base de datos “Hospital” realice las siguientes tareas: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una función que reciba como parámetros el nombre y apellido de un paciente, id_cama y una fecha. Si existe un registro con el paciente y la cama ingresada,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no hay datos de la fecha_alta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deberá modificar la fecha de alta con el valor ingresado. P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contrario,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fecha_alta tie</w:t>
      </w:r>
      <w:r w:rsidDel="00000000" w:rsidR="00000000" w:rsidRPr="00000000">
        <w:rPr>
          <w:i w:val="1"/>
          <w:rtl w:val="0"/>
        </w:rPr>
        <w:t xml:space="preserve">ne dato almacenado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realizar un nuevo ingreso usando la fecha (recibida como parámetro) como fecha_inicio. Realice todos los controles, y tenga en cuenta que hay camas que están fuera de servicio.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una función para listar los registros de las tablas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clasificaciones o laboratorio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La función recibirá el nombre de la tabla y el nombre de la clasificación o laboratorio, según corresponda. La función deberá mostrar un listado de todos los medicamentos que pertenecen a dicha clasificación o laboratorio. El listado debe tener el id, nombre, presentación y precio del medicamento, además de id y nombre del laboratorio o clasificación, según corresponda.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una función que reciba como parámetros el nombre y presentación de un medicamento y un porcentaje de modificación de precio. Si el porcentaje ingresado es positivo, debe aumentar el precio, por lo contrario, si el valor es negativo debe realizar un descuento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caso de ser 0, se debe modificar el precio, en un 15%, de todos los medicamentos que sean producidos por el mismo laboratorio que el medicamento ingresado como parámetro.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función debe devolver un listado con el id, nombre presentación, precio y nombre del laboratorio que lo produce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N° 2: TRIGGERS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Realice los siguientes triggers, analizando cuidadosamente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color w:val="000000"/>
          <w:rtl w:val="0"/>
        </w:rPr>
        <w:t xml:space="preserve">ué</w:t>
      </w:r>
      <w:r w:rsidDel="00000000" w:rsidR="00000000" w:rsidRPr="00000000">
        <w:rPr>
          <w:rtl w:val="0"/>
        </w:rPr>
        <w:t xml:space="preserve"> acción (INSERT, UPDATE o DELETE), </w:t>
      </w:r>
      <w:r w:rsidDel="00000000" w:rsidR="00000000" w:rsidRPr="00000000">
        <w:rPr>
          <w:b w:val="1"/>
          <w:rtl w:val="0"/>
        </w:rPr>
        <w:t xml:space="preserve">sobre q</w:t>
      </w:r>
      <w:r w:rsidDel="00000000" w:rsidR="00000000" w:rsidRPr="00000000">
        <w:rPr>
          <w:b w:val="1"/>
          <w:color w:val="000000"/>
          <w:rtl w:val="0"/>
        </w:rPr>
        <w:t xml:space="preserve">ué</w:t>
      </w:r>
      <w:r w:rsidDel="00000000" w:rsidR="00000000" w:rsidRPr="00000000">
        <w:rPr>
          <w:b w:val="1"/>
          <w:rtl w:val="0"/>
        </w:rPr>
        <w:t xml:space="preserve"> tabla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cuándo</w:t>
      </w:r>
      <w:r w:rsidDel="00000000" w:rsidR="00000000" w:rsidRPr="00000000">
        <w:rPr>
          <w:rtl w:val="0"/>
        </w:rPr>
        <w:t xml:space="preserve"> (BEFORE o AFTER) se deben activar los mismos: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Cada vez que se modifique la tabla internación, </w:t>
      </w:r>
      <w:r w:rsidDel="00000000" w:rsidR="00000000" w:rsidRPr="00000000">
        <w:rPr>
          <w:b w:val="1"/>
          <w:rtl w:val="0"/>
        </w:rPr>
        <w:t xml:space="preserve">sólo</w:t>
      </w:r>
      <w:r w:rsidDel="00000000" w:rsidR="00000000" w:rsidRPr="00000000">
        <w:rPr>
          <w:rtl w:val="0"/>
        </w:rPr>
        <w:t xml:space="preserve"> si se modifica la fecha de alta, debe calcular el campo costo como </w:t>
      </w:r>
      <w:r w:rsidDel="00000000" w:rsidR="00000000" w:rsidRPr="00000000">
        <w:rPr>
          <w:i w:val="1"/>
          <w:rtl w:val="0"/>
        </w:rPr>
        <w:t xml:space="preserve">la cantidad de días por el costo de la habitación</w:t>
      </w:r>
      <w:r w:rsidDel="00000000" w:rsidR="00000000" w:rsidRPr="00000000">
        <w:rPr>
          <w:rtl w:val="0"/>
        </w:rPr>
        <w:t xml:space="preserve">. Se recomienda usar “</w:t>
      </w:r>
      <w:r w:rsidDel="00000000" w:rsidR="00000000" w:rsidRPr="00000000">
        <w:rPr>
          <w:b w:val="1"/>
          <w:rtl w:val="0"/>
        </w:rPr>
        <w:t xml:space="preserve">EXTRACT(DAY FROM age(date(fecha_b),date(fecha_a))</w:t>
      </w:r>
      <w:r w:rsidDel="00000000" w:rsidR="00000000" w:rsidRPr="00000000">
        <w:rPr>
          <w:rtl w:val="0"/>
        </w:rPr>
        <w:t xml:space="preserve">” para calcular la cantidad de días de internación. Debe enviar un mensaje con el nombre del paciente, la cantidad de días que estuvo internado y el costo de dicha internación.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Cuando se elimine una </w:t>
      </w:r>
      <w:r w:rsidDel="00000000" w:rsidR="00000000" w:rsidRPr="00000000">
        <w:rPr>
          <w:b w:val="1"/>
          <w:color w:val="000000"/>
          <w:rtl w:val="0"/>
        </w:rPr>
        <w:t xml:space="preserve">especialidad</w:t>
      </w:r>
      <w:r w:rsidDel="00000000" w:rsidR="00000000" w:rsidRPr="00000000">
        <w:rPr>
          <w:color w:val="000000"/>
          <w:rtl w:val="0"/>
        </w:rPr>
        <w:t xml:space="preserve"> o un </w:t>
      </w:r>
      <w:r w:rsidDel="00000000" w:rsidR="00000000" w:rsidRPr="00000000">
        <w:rPr>
          <w:b w:val="1"/>
          <w:color w:val="000000"/>
          <w:rtl w:val="0"/>
        </w:rPr>
        <w:t xml:space="preserve">cargo</w:t>
      </w:r>
      <w:r w:rsidDel="00000000" w:rsidR="00000000" w:rsidRPr="00000000">
        <w:rPr>
          <w:color w:val="000000"/>
          <w:rtl w:val="0"/>
        </w:rPr>
        <w:t xml:space="preserve">, debe modificar todos los registros de la tabla empleado que hagan referencia al registro borrado. Si se borra un cargo, debe modificar el cargo del empleado con “SIN </w:t>
      </w:r>
      <w:r w:rsidDel="00000000" w:rsidR="00000000" w:rsidRPr="00000000">
        <w:rPr>
          <w:rtl w:val="0"/>
        </w:rPr>
        <w:t xml:space="preserve">CARGO </w:t>
      </w:r>
      <w:r w:rsidDel="00000000" w:rsidR="00000000" w:rsidRPr="00000000">
        <w:rPr>
          <w:color w:val="000000"/>
          <w:rtl w:val="0"/>
        </w:rPr>
        <w:t xml:space="preserve">ASIGNADO”, por lo contrario, si lo que se elimina es una función, debe modificar con “SIN ESPECIALIDAD MEDICA”. Además de guardar todos los registros modificados en otra tabla llamada empleado_modi, la cual tendrá todos los campos de la tabla empleado. Debe escribir una sola función.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60" w:right="7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96075" cy="7615435"/>
            <wp:effectExtent b="0" l="0" r="0" 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61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widowControl w:val="0"/>
      <w:spacing w:after="0" w:line="227" w:lineRule="auto"/>
      <w:ind w:left="20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widowControl w:val="0"/>
      <w:spacing w:after="0" w:line="227" w:lineRule="auto"/>
      <w:ind w:left="20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CONCEPTOS DE BASES DE DATOS II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5415915</wp:posOffset>
          </wp:positionH>
          <wp:positionV relativeFrom="paragraph">
            <wp:posOffset>6350</wp:posOffset>
          </wp:positionV>
          <wp:extent cx="684068" cy="752475"/>
          <wp:effectExtent b="0" l="0" r="0" t="0"/>
          <wp:wrapNone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06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widowControl w:val="0"/>
      <w:spacing w:after="0" w:line="240" w:lineRule="auto"/>
      <w:ind w:left="20" w:right="-34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Programador Universitario y Lic. en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widowControl w:val="0"/>
      <w:spacing w:after="0" w:before="4" w:line="240" w:lineRule="auto"/>
      <w:ind w:left="20" w:firstLine="0"/>
      <w:rPr>
        <w:rFonts w:ascii="Arial" w:cs="Arial" w:eastAsia="Arial" w:hAnsi="Arial"/>
        <w:sz w:val="19"/>
        <w:szCs w:val="19"/>
      </w:rPr>
    </w:pPr>
    <w:r w:rsidDel="00000000" w:rsidR="00000000" w:rsidRPr="00000000">
      <w:rPr>
        <w:rFonts w:ascii="Arial" w:cs="Arial" w:eastAsia="Arial" w:hAnsi="Arial"/>
        <w:sz w:val="19"/>
        <w:szCs w:val="19"/>
        <w:rtl w:val="0"/>
      </w:rPr>
      <w:t xml:space="preserve">Fac. de C. Exactas y Tecnología. – UNT</w:t>
    </w:r>
  </w:p>
  <w:p w:rsidR="00000000" w:rsidDel="00000000" w:rsidP="00000000" w:rsidRDefault="00000000" w:rsidRPr="00000000" w14:paraId="0000001B">
    <w:pPr>
      <w:widowControl w:val="0"/>
      <w:spacing w:after="0" w:before="4" w:line="240" w:lineRule="auto"/>
      <w:ind w:left="20" w:firstLine="0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widowControl w:val="0"/>
      <w:spacing w:after="0" w:before="4" w:lineRule="auto"/>
      <w:rPr>
        <w:rFonts w:ascii="Times New Roman" w:cs="Times New Roman" w:eastAsia="Times New Roman" w:hAnsi="Times New Roman"/>
        <w:sz w:val="6"/>
        <w:szCs w:val="6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Segundo Parcial - Ciclo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widowControl w:val="0"/>
      <w:pBdr>
        <w:bottom w:color="000000" w:space="1" w:sz="12" w:val="single"/>
      </w:pBdr>
      <w:spacing w:after="0" w:lineRule="auto"/>
      <w:rPr>
        <w:rFonts w:ascii="Arial" w:cs="Arial" w:eastAsia="Arial" w:hAnsi="Arial"/>
        <w:b w:val="1"/>
        <w:sz w:val="24"/>
        <w:szCs w:val="24"/>
        <w:vertAlign w:val="subscript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subscript"/>
        <w:rtl w:val="0"/>
      </w:rPr>
      <w:t xml:space="preserve">Apellido y Nombre: 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928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0A95"/>
  </w:style>
  <w:style w:type="paragraph" w:styleId="Ttulo1">
    <w:name w:val="heading 1"/>
    <w:basedOn w:val="Normal"/>
    <w:link w:val="Ttulo1Car"/>
    <w:uiPriority w:val="9"/>
    <w:qFormat w:val="1"/>
    <w:rsid w:val="004458F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B9403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6554D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554D8"/>
  </w:style>
  <w:style w:type="paragraph" w:styleId="Piedepgina">
    <w:name w:val="footer"/>
    <w:basedOn w:val="Normal"/>
    <w:link w:val="PiedepginaCar"/>
    <w:uiPriority w:val="99"/>
    <w:unhideWhenUsed w:val="1"/>
    <w:rsid w:val="006554D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554D8"/>
  </w:style>
  <w:style w:type="paragraph" w:styleId="Prrafodelista">
    <w:name w:val="List Paragraph"/>
    <w:basedOn w:val="Normal"/>
    <w:uiPriority w:val="34"/>
    <w:qFormat w:val="1"/>
    <w:rsid w:val="00190BE8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7363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apple-converted-space" w:customStyle="1">
    <w:name w:val="apple-converted-space"/>
    <w:basedOn w:val="Fuentedeprrafopredeter"/>
    <w:rsid w:val="00736362"/>
  </w:style>
  <w:style w:type="character" w:styleId="Hipervnculo">
    <w:name w:val="Hyperlink"/>
    <w:basedOn w:val="Fuentedeprrafopredeter"/>
    <w:uiPriority w:val="99"/>
    <w:semiHidden w:val="1"/>
    <w:unhideWhenUsed w:val="1"/>
    <w:rsid w:val="0073636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C0B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E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E2C3D"/>
    <w:rPr>
      <w:rFonts w:ascii="Courier New" w:cs="Courier New" w:eastAsia="Times New Roman" w:hAnsi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D176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D1768"/>
    <w:rPr>
      <w:rFonts w:ascii="Tahoma" w:cs="Tahoma" w:hAnsi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00CDD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00CDD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00CDD"/>
    <w:rPr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4458F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wtivISnJWBer2qxYMuFe9rXrQ==">AMUW2mVq2J7YWMwz8WGPPaIT8h0bQs24NvL5T9gwaOgiqz9HRJbnt21pbs2lJ2J4L6oyNWUzxHk3K9N+BQueJ1TAI8K6XTYRSlu/lmljA7AvySVRtwv79CpCjMtrT46RbH6g0Lh5mvG7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2022-06-08T18:54:00Z</dcterms:created>
  <dc:creator>jesus</dc:creator>
</cp:coreProperties>
</file>