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7hkkvl5lzc0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Testing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Writing Functionality: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if the pencil can write legibly on different surfaces (paper, cardboard, whiteboard).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the consistency of the writing stroke.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the pencil's ability to produce different line thicknesses.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Eraser Functionality: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eraser's ability to effectively remove pencil marks from different surfaces.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the eraser's durability and its resistance to wear and tear.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if the eraser leaves any blur.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n76xp3fvli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Usability Testing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Grip Comfort: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Assess the comfort of the pencil's grip for various hand sizes and shapes.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pencil's weight and balance are suitable for usage.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Ease of Sharpening: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pencil's compatibility with different sharpeners.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the ease of sharpening and the quality of the sharpened tip.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Visibility: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the visibility of the pencil's lead and eraser under different lighting conditions.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mtnfu2b5zr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Testing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Writing Endurance: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pencil's ability to write continuously for extended periods without breaking or losing its shape.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 the pencil's lead consumption rate.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Erasure Efficiency: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the eraser's effectiveness in removing pencil marks with varying pressure and strokes.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 the eraser's wear rate.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2z8k5rvl0m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Load Testing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Weight Capacity: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Determine the maximum weight the pencil can withstand without breaking.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Pressure Tolerance: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pencil's ability to withstand pressure applied during writing and erasing.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k26ghrbn5h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Stress Testing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Pressure</w:t>
      </w:r>
      <w:r w:rsidDel="00000000" w:rsidR="00000000" w:rsidRPr="00000000">
        <w:rPr>
          <w:b w:val="1"/>
          <w:rtl w:val="0"/>
        </w:rPr>
        <w:t xml:space="preserve"> Extremes: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pencil's performance in extreme pressure.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for any changes in the pencil's properties (e.g., lead hardness, eraser effectiveness).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User purchase history</w:t>
      </w:r>
      <w:r w:rsidDel="00000000" w:rsidR="00000000" w:rsidRPr="00000000">
        <w:rPr>
          <w:rtl w:val="0"/>
        </w:rPr>
        <w:t xml:space="preserve">: recommend products that are similar to items you've purchased in the past.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Browsing behavior</w:t>
      </w:r>
      <w:r w:rsidDel="00000000" w:rsidR="00000000" w:rsidRPr="00000000">
        <w:rPr>
          <w:rtl w:val="0"/>
        </w:rPr>
        <w:t xml:space="preserve">: recommend products that you've looked at but not purchased.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Search history</w:t>
      </w:r>
      <w:r w:rsidDel="00000000" w:rsidR="00000000" w:rsidRPr="00000000">
        <w:rPr>
          <w:rtl w:val="0"/>
        </w:rPr>
        <w:t xml:space="preserve">: recommend products that you've searched for on their website.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Products frequently bought together</w:t>
      </w:r>
      <w:r w:rsidDel="00000000" w:rsidR="00000000" w:rsidRPr="00000000">
        <w:rPr>
          <w:rtl w:val="0"/>
        </w:rPr>
        <w:t xml:space="preserve">: recommend products that are frequently bought together with the product you're currently looking at.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Demographics</w:t>
      </w:r>
      <w:r w:rsidDel="00000000" w:rsidR="00000000" w:rsidRPr="00000000">
        <w:rPr>
          <w:rtl w:val="0"/>
        </w:rPr>
        <w:t xml:space="preserve">: recommend products that are popular with people in your demographic group.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