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78296" w14:textId="77777777" w:rsidR="007F3437" w:rsidRPr="007F3437" w:rsidRDefault="007F3437" w:rsidP="00D6276D">
      <w:pPr>
        <w:pStyle w:val="a3"/>
        <w:ind w:firstLine="709"/>
        <w:jc w:val="center"/>
        <w:rPr>
          <w:rFonts w:ascii="Arial Black" w:hAnsi="Arial Black"/>
          <w:color w:val="C00000"/>
        </w:rPr>
      </w:pPr>
      <w:r w:rsidRPr="007F3437">
        <w:rPr>
          <w:rFonts w:ascii="Arial Black" w:hAnsi="Arial Black"/>
          <w:color w:val="C00000"/>
        </w:rPr>
        <w:t>ВВЕДЕНИЕ В ПОДДЕРЖКУ</w:t>
      </w:r>
    </w:p>
    <w:p w14:paraId="24C6B759" w14:textId="1AD96114" w:rsidR="00EE70BC" w:rsidRPr="007F3437" w:rsidRDefault="007F3437" w:rsidP="00D6276D">
      <w:pPr>
        <w:pStyle w:val="a3"/>
        <w:ind w:firstLine="709"/>
        <w:jc w:val="center"/>
        <w:rPr>
          <w:rFonts w:ascii="Arial Black" w:hAnsi="Arial Black"/>
          <w:color w:val="C00000"/>
        </w:rPr>
      </w:pPr>
      <w:r w:rsidRPr="007F3437">
        <w:rPr>
          <w:rFonts w:ascii="Arial Black" w:hAnsi="Arial Black"/>
          <w:color w:val="C00000"/>
        </w:rPr>
        <w:t>ПРОГРАММНЫХ МОДУЛЕЙ</w:t>
      </w:r>
    </w:p>
    <w:p w14:paraId="101970C8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Программный модуль – это относительно независимый</w:t>
      </w:r>
    </w:p>
    <w:p w14:paraId="3B085910" w14:textId="77777777" w:rsidR="007F3437" w:rsidRPr="007F3437" w:rsidRDefault="007F3437" w:rsidP="00D6276D">
      <w:pPr>
        <w:spacing w:line="240" w:lineRule="auto"/>
        <w:rPr>
          <w:rFonts w:ascii="Arial Black" w:hAnsi="Arial Black"/>
        </w:rPr>
      </w:pPr>
      <w:r w:rsidRPr="007F3437">
        <w:rPr>
          <w:rFonts w:ascii="Arial Black" w:hAnsi="Arial Black"/>
        </w:rPr>
        <w:t>фрагмент программного кода, выполняющий четко</w:t>
      </w:r>
    </w:p>
    <w:p w14:paraId="4A4D7B53" w14:textId="77777777" w:rsidR="007F3437" w:rsidRPr="007F3437" w:rsidRDefault="007F3437" w:rsidP="00D6276D">
      <w:pPr>
        <w:spacing w:line="240" w:lineRule="auto"/>
        <w:rPr>
          <w:rFonts w:ascii="Arial Black" w:hAnsi="Arial Black"/>
        </w:rPr>
      </w:pPr>
      <w:r w:rsidRPr="007F3437">
        <w:rPr>
          <w:rFonts w:ascii="Arial Black" w:hAnsi="Arial Black"/>
        </w:rPr>
        <w:t>определенную функцию или набор функций в рамках более</w:t>
      </w:r>
    </w:p>
    <w:p w14:paraId="061EBFF4" w14:textId="1D2ECA3A" w:rsidR="007F3437" w:rsidRPr="007F3437" w:rsidRDefault="007F3437" w:rsidP="00D6276D">
      <w:pPr>
        <w:spacing w:line="240" w:lineRule="auto"/>
        <w:rPr>
          <w:rFonts w:ascii="Arial Black" w:hAnsi="Arial Black"/>
        </w:rPr>
      </w:pPr>
      <w:r w:rsidRPr="007F3437">
        <w:rPr>
          <w:rFonts w:ascii="Arial Black" w:hAnsi="Arial Black"/>
        </w:rPr>
        <w:t>крупной программной системы.</w:t>
      </w:r>
    </w:p>
    <w:p w14:paraId="64B6B653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Модуль характеризуется инкапсуляцией логики, четким</w:t>
      </w:r>
    </w:p>
    <w:p w14:paraId="507D8151" w14:textId="77777777" w:rsidR="007F3437" w:rsidRPr="007F3437" w:rsidRDefault="007F3437" w:rsidP="00D6276D">
      <w:pPr>
        <w:spacing w:line="240" w:lineRule="auto"/>
        <w:rPr>
          <w:rFonts w:ascii="Arial Black" w:hAnsi="Arial Black"/>
        </w:rPr>
      </w:pPr>
      <w:r w:rsidRPr="007F3437">
        <w:rPr>
          <w:rFonts w:ascii="Arial Black" w:hAnsi="Arial Black"/>
        </w:rPr>
        <w:t>интерфейсом взаимодействия с внешним миром и</w:t>
      </w:r>
    </w:p>
    <w:p w14:paraId="438B8859" w14:textId="6B6FA16A" w:rsidR="007F3437" w:rsidRPr="007F3437" w:rsidRDefault="007F3437" w:rsidP="00D6276D">
      <w:pPr>
        <w:spacing w:line="240" w:lineRule="auto"/>
        <w:rPr>
          <w:rFonts w:ascii="Arial Black" w:hAnsi="Arial Black"/>
        </w:rPr>
      </w:pPr>
      <w:r w:rsidRPr="007F3437">
        <w:rPr>
          <w:rFonts w:ascii="Arial Black" w:hAnsi="Arial Black"/>
        </w:rPr>
        <w:t>возможностью повторного использования.</w:t>
      </w:r>
    </w:p>
    <w:p w14:paraId="5AFA982B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Инкапсуляция — это процесс сокрытия внутренних</w:t>
      </w:r>
    </w:p>
    <w:p w14:paraId="5AACA1A8" w14:textId="77777777" w:rsidR="007F3437" w:rsidRPr="007F3437" w:rsidRDefault="007F3437" w:rsidP="00D6276D">
      <w:pPr>
        <w:spacing w:line="240" w:lineRule="auto"/>
        <w:rPr>
          <w:rFonts w:ascii="Arial Black" w:hAnsi="Arial Black"/>
        </w:rPr>
      </w:pPr>
      <w:r w:rsidRPr="007F3437">
        <w:rPr>
          <w:rFonts w:ascii="Arial Black" w:hAnsi="Arial Black"/>
        </w:rPr>
        <w:t>деталей реализации объекта и предоставления внешнему миру</w:t>
      </w:r>
    </w:p>
    <w:p w14:paraId="44039CC5" w14:textId="34904197" w:rsidR="007F3437" w:rsidRDefault="007F3437" w:rsidP="00D6276D">
      <w:pPr>
        <w:spacing w:line="240" w:lineRule="auto"/>
        <w:rPr>
          <w:rFonts w:ascii="Arial Black" w:hAnsi="Arial Black"/>
        </w:rPr>
      </w:pPr>
      <w:r w:rsidRPr="007F3437">
        <w:rPr>
          <w:rFonts w:ascii="Arial Black" w:hAnsi="Arial Black"/>
        </w:rPr>
        <w:t>только необходимых методов для взаимодействия с объектом.</w:t>
      </w:r>
      <w:r w:rsidRPr="007F3437">
        <w:t xml:space="preserve"> </w:t>
      </w:r>
    </w:p>
    <w:p w14:paraId="30B62060" w14:textId="4A3EE228" w:rsidR="007F3437" w:rsidRPr="007F3437" w:rsidRDefault="007F3437" w:rsidP="00D6276D">
      <w:pPr>
        <w:spacing w:line="240" w:lineRule="auto"/>
        <w:ind w:firstLine="709"/>
        <w:jc w:val="center"/>
        <w:rPr>
          <w:rFonts w:ascii="Arial Black" w:hAnsi="Arial Black"/>
          <w:color w:val="C00000"/>
        </w:rPr>
      </w:pPr>
      <w:r w:rsidRPr="007F3437">
        <w:rPr>
          <w:rFonts w:ascii="Arial Black" w:hAnsi="Arial Black"/>
          <w:color w:val="C00000"/>
        </w:rPr>
        <w:t>ИСТОРИЧЕСКАЯ СПРАВКА</w:t>
      </w:r>
    </w:p>
    <w:p w14:paraId="0907C9C2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Если отладка – процесс удаления ошибок, то</w:t>
      </w:r>
    </w:p>
    <w:p w14:paraId="0C8FFE95" w14:textId="77777777" w:rsidR="007F3437" w:rsidRDefault="007F3437" w:rsidP="00D6276D">
      <w:pPr>
        <w:spacing w:line="240" w:lineRule="auto"/>
        <w:rPr>
          <w:rFonts w:ascii="Arial Black" w:hAnsi="Arial Black"/>
        </w:rPr>
      </w:pPr>
      <w:r w:rsidRPr="007F3437">
        <w:rPr>
          <w:rFonts w:ascii="Arial Black" w:hAnsi="Arial Black"/>
        </w:rPr>
        <w:t>программирование должно быть процессом их внесения</w:t>
      </w:r>
      <w:r w:rsidRPr="007F3437">
        <w:rPr>
          <w:rFonts w:ascii="Arial Black" w:hAnsi="Arial Black"/>
        </w:rPr>
        <w:t xml:space="preserve"> </w:t>
      </w:r>
    </w:p>
    <w:p w14:paraId="6E1E4770" w14:textId="348C7C79" w:rsidR="007F3437" w:rsidRPr="007F3437" w:rsidRDefault="007F3437" w:rsidP="00D6276D">
      <w:pPr>
        <w:spacing w:line="240" w:lineRule="auto"/>
        <w:ind w:left="709" w:hanging="709"/>
        <w:rPr>
          <w:rFonts w:ascii="Arial Black" w:hAnsi="Arial Black"/>
        </w:rPr>
      </w:pPr>
      <w:r w:rsidRPr="007F3437">
        <w:rPr>
          <w:rFonts w:ascii="Arial Black" w:hAnsi="Arial Black"/>
        </w:rPr>
        <w:t>(</w:t>
      </w:r>
      <w:r w:rsidRPr="007F3437">
        <w:rPr>
          <w:rFonts w:ascii="Arial Black" w:hAnsi="Arial Black"/>
        </w:rPr>
        <w:t>Эдсгер Вибе Дейкстра</w:t>
      </w:r>
      <w:r w:rsidRPr="007F3437">
        <w:rPr>
          <w:rFonts w:ascii="Arial Black" w:hAnsi="Arial Black"/>
        </w:rPr>
        <w:t xml:space="preserve"> </w:t>
      </w:r>
      <w:r w:rsidRPr="007F3437">
        <w:rPr>
          <w:rFonts w:ascii="Arial Black" w:hAnsi="Arial Black"/>
        </w:rPr>
        <w:t>11 мая 1930- 6 августа 2002</w:t>
      </w:r>
      <w:r w:rsidRPr="007F3437">
        <w:rPr>
          <w:rFonts w:ascii="Arial Black" w:hAnsi="Arial Black"/>
        </w:rPr>
        <w:t>)</w:t>
      </w:r>
    </w:p>
    <w:p w14:paraId="4450BEF2" w14:textId="2920E5D8" w:rsidR="007F3437" w:rsidRPr="007F3437" w:rsidRDefault="007F3437" w:rsidP="00D6276D">
      <w:pPr>
        <w:spacing w:line="240" w:lineRule="auto"/>
        <w:ind w:firstLine="709"/>
        <w:jc w:val="center"/>
        <w:rPr>
          <w:rFonts w:ascii="Arial Black" w:hAnsi="Arial Black"/>
          <w:color w:val="C00000"/>
        </w:rPr>
      </w:pPr>
      <w:r w:rsidRPr="007F3437">
        <w:rPr>
          <w:rFonts w:ascii="Arial Black" w:hAnsi="Arial Black"/>
          <w:color w:val="C00000"/>
        </w:rPr>
        <w:t>МОДУЛЬНАЯ ОРГАНИЗАЦИЯ</w:t>
      </w:r>
    </w:p>
    <w:p w14:paraId="3860092B" w14:textId="77777777" w:rsidR="007F3437" w:rsidRDefault="007F3437" w:rsidP="00D6276D">
      <w:pPr>
        <w:spacing w:line="240" w:lineRule="auto"/>
        <w:ind w:firstLine="709"/>
        <w:rPr>
          <w:rFonts w:ascii="Arial Black" w:hAnsi="Arial Black"/>
        </w:rPr>
      </w:pPr>
    </w:p>
    <w:p w14:paraId="139ADD7F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Модуль — последовательность</w:t>
      </w:r>
    </w:p>
    <w:p w14:paraId="372FFF12" w14:textId="77777777" w:rsidR="007F3437" w:rsidRPr="007F3437" w:rsidRDefault="007F3437" w:rsidP="00D6276D">
      <w:pPr>
        <w:spacing w:line="240" w:lineRule="auto"/>
        <w:rPr>
          <w:rFonts w:ascii="Arial Black" w:hAnsi="Arial Black"/>
        </w:rPr>
      </w:pPr>
      <w:r w:rsidRPr="007F3437">
        <w:rPr>
          <w:rFonts w:ascii="Arial Black" w:hAnsi="Arial Black"/>
        </w:rPr>
        <w:t>логически связанных фрагментов,</w:t>
      </w:r>
    </w:p>
    <w:p w14:paraId="7E13A898" w14:textId="5337C288" w:rsidR="00D6276D" w:rsidRDefault="007F3437" w:rsidP="00D6276D">
      <w:pPr>
        <w:spacing w:line="240" w:lineRule="auto"/>
        <w:rPr>
          <w:rFonts w:ascii="Arial Black" w:hAnsi="Arial Black"/>
        </w:rPr>
      </w:pPr>
      <w:r w:rsidRPr="007F3437">
        <w:rPr>
          <w:rFonts w:ascii="Arial Black" w:hAnsi="Arial Black"/>
        </w:rPr>
        <w:t>оформленных как отдельная часть программы.</w:t>
      </w:r>
    </w:p>
    <w:p w14:paraId="210A9828" w14:textId="67D532AF" w:rsidR="007F3437" w:rsidRDefault="007F3437" w:rsidP="00D6276D">
      <w:pPr>
        <w:spacing w:line="240" w:lineRule="auto"/>
        <w:ind w:firstLine="709"/>
        <w:jc w:val="center"/>
        <w:rPr>
          <w:rFonts w:ascii="Arial Black" w:hAnsi="Arial Black"/>
        </w:rPr>
      </w:pPr>
      <w:r w:rsidRPr="007F3437">
        <w:rPr>
          <w:rFonts w:ascii="Arial Black" w:hAnsi="Arial Black"/>
          <w:color w:val="C00000"/>
        </w:rPr>
        <w:t>ПОЛОЖИТЕЛЬНЫЕ СТОРОНЫ</w:t>
      </w:r>
    </w:p>
    <w:p w14:paraId="6600C51E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1. Повышение надежности и устойчивости системы. Локализация ошибок и дефектов внутри</w:t>
      </w:r>
    </w:p>
    <w:p w14:paraId="2BB92DF9" w14:textId="6FEEF104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отдельных модулей предотвращает их распространение на всю систему.</w:t>
      </w:r>
    </w:p>
    <w:p w14:paraId="7A257714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2. Упрощение процесса тестирования и отладки. Модули можно тестировать независимо друг</w:t>
      </w:r>
    </w:p>
    <w:p w14:paraId="2A165372" w14:textId="33B989F9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от друга.</w:t>
      </w:r>
    </w:p>
    <w:p w14:paraId="358BFAE8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lastRenderedPageBreak/>
        <w:t>3. Возможность параллельной разработки и интеграции модулей. Команды разработчиков</w:t>
      </w:r>
    </w:p>
    <w:p w14:paraId="725A08D0" w14:textId="26D425C4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могут работать над своими модулями одновременно.</w:t>
      </w:r>
    </w:p>
    <w:p w14:paraId="031118DD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4. Облегчение процесса сопровождения и модернизации системы. Замена или модификация</w:t>
      </w:r>
    </w:p>
    <w:p w14:paraId="37C7C634" w14:textId="13510908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отдельных модулей не влияет на работу всей системы.</w:t>
      </w:r>
    </w:p>
    <w:p w14:paraId="030993AC" w14:textId="060B8D1D" w:rsid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5. Повторное использование разработанных модулей в других проектах.</w:t>
      </w:r>
    </w:p>
    <w:p w14:paraId="48856AD0" w14:textId="3374C720" w:rsidR="007F3437" w:rsidRPr="00D6276D" w:rsidRDefault="007F343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ОТРИЦАТЕЛЬНЫЕ СТОРОНЫ</w:t>
      </w:r>
    </w:p>
    <w:p w14:paraId="241406F7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1. Усложнение общей архитектуры программной системы. Необходимость проектирования и</w:t>
      </w:r>
    </w:p>
    <w:p w14:paraId="757A5CA5" w14:textId="2ABF98AE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поддержки взаимодействия между модулями.</w:t>
      </w:r>
    </w:p>
    <w:p w14:paraId="724118CE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2. Необходимость проработки интерфейсов взаимодействия между модулями. Это требует</w:t>
      </w:r>
    </w:p>
    <w:p w14:paraId="25CD1056" w14:textId="5E5CD761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дополнительных усилий на этапе проектирования.</w:t>
      </w:r>
    </w:p>
    <w:p w14:paraId="46F867FE" w14:textId="77777777" w:rsidR="007F3437" w:rsidRP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3. Возможное снижение производительности системы. Накладные расходы на взаимодействие между</w:t>
      </w:r>
    </w:p>
    <w:p w14:paraId="26AC2AE0" w14:textId="42BA5051" w:rsidR="007F3437" w:rsidRDefault="007F3437" w:rsidP="00D6276D">
      <w:pPr>
        <w:spacing w:line="240" w:lineRule="auto"/>
        <w:ind w:firstLine="709"/>
        <w:rPr>
          <w:rFonts w:ascii="Arial Black" w:hAnsi="Arial Black"/>
        </w:rPr>
      </w:pPr>
      <w:r w:rsidRPr="007F3437">
        <w:rPr>
          <w:rFonts w:ascii="Arial Black" w:hAnsi="Arial Black"/>
        </w:rPr>
        <w:t>модулями могут отрицательно сказываться на производительности.</w:t>
      </w:r>
    </w:p>
    <w:p w14:paraId="3C613852" w14:textId="77777777" w:rsidR="00EA688E" w:rsidRPr="00D6276D" w:rsidRDefault="00EA688E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ПОДХОДЫ К ОРГАНИЗАЦИИ МОДУЛЬНОЙ</w:t>
      </w:r>
    </w:p>
    <w:p w14:paraId="5B62C2D5" w14:textId="78BA7D46" w:rsidR="00EA688E" w:rsidRPr="00D6276D" w:rsidRDefault="00EA688E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СТРУКТУРЫ</w:t>
      </w:r>
    </w:p>
    <w:p w14:paraId="29B194E1" w14:textId="360264FF" w:rsidR="00EA688E" w:rsidRPr="00D6276D" w:rsidRDefault="00EA688E" w:rsidP="00D6276D">
      <w:pPr>
        <w:spacing w:line="240" w:lineRule="auto"/>
        <w:ind w:left="106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МОДУЛЬНОЕ ПРОГРАММИРОВАНИЕ</w:t>
      </w:r>
    </w:p>
    <w:p w14:paraId="124CA681" w14:textId="28AA02F2" w:rsidR="00EA688E" w:rsidRPr="00EA688E" w:rsidRDefault="00EA688E" w:rsidP="00D6276D">
      <w:pPr>
        <w:spacing w:line="240" w:lineRule="auto"/>
        <w:ind w:firstLine="709"/>
        <w:rPr>
          <w:rFonts w:ascii="Arial Black" w:hAnsi="Arial Black"/>
        </w:rPr>
      </w:pPr>
      <w:r w:rsidRPr="00EA688E">
        <w:rPr>
          <w:rFonts w:ascii="Arial Black" w:hAnsi="Arial Black"/>
        </w:rPr>
        <w:t>Модульное программирование — организация программы</w:t>
      </w:r>
      <w:r>
        <w:rPr>
          <w:rFonts w:ascii="Arial Black" w:hAnsi="Arial Black"/>
        </w:rPr>
        <w:t xml:space="preserve"> </w:t>
      </w:r>
      <w:r w:rsidRPr="00EA688E">
        <w:rPr>
          <w:rFonts w:ascii="Arial Black" w:hAnsi="Arial Black"/>
        </w:rPr>
        <w:t>как</w:t>
      </w:r>
      <w:r>
        <w:rPr>
          <w:rFonts w:ascii="Arial Black" w:hAnsi="Arial Black"/>
        </w:rPr>
        <w:t xml:space="preserve"> </w:t>
      </w:r>
      <w:r w:rsidRPr="00EA688E">
        <w:rPr>
          <w:rFonts w:ascii="Arial Black" w:hAnsi="Arial Black"/>
        </w:rPr>
        <w:t>совокупности небольших</w:t>
      </w:r>
      <w:r>
        <w:rPr>
          <w:rFonts w:ascii="Arial Black" w:hAnsi="Arial Black"/>
        </w:rPr>
        <w:t xml:space="preserve"> </w:t>
      </w:r>
      <w:r w:rsidRPr="00EA688E">
        <w:rPr>
          <w:rFonts w:ascii="Arial Black" w:hAnsi="Arial Black"/>
        </w:rPr>
        <w:t>независимых блоков, называемых модулями, структура и поведение которых подчиняются</w:t>
      </w:r>
      <w:r>
        <w:rPr>
          <w:rFonts w:ascii="Arial Black" w:hAnsi="Arial Black"/>
        </w:rPr>
        <w:t xml:space="preserve"> </w:t>
      </w:r>
      <w:r w:rsidRPr="00EA688E">
        <w:rPr>
          <w:rFonts w:ascii="Arial Black" w:hAnsi="Arial Black"/>
        </w:rPr>
        <w:t>определённым правилам.</w:t>
      </w:r>
      <w:r>
        <w:rPr>
          <w:rFonts w:ascii="Arial Black" w:hAnsi="Arial Black"/>
        </w:rPr>
        <w:t xml:space="preserve"> </w:t>
      </w:r>
      <w:r w:rsidRPr="00EA688E">
        <w:rPr>
          <w:rFonts w:ascii="Arial Black" w:hAnsi="Arial Black"/>
        </w:rPr>
        <w:t>В основе этого подхода лежит разбиение программы на относительно автономные модули,</w:t>
      </w:r>
    </w:p>
    <w:p w14:paraId="7B5665EE" w14:textId="77777777" w:rsidR="00EA688E" w:rsidRDefault="00EA688E" w:rsidP="00D6276D">
      <w:pPr>
        <w:spacing w:line="240" w:lineRule="auto"/>
        <w:ind w:firstLine="709"/>
        <w:rPr>
          <w:rFonts w:ascii="Arial Black" w:hAnsi="Arial Black"/>
        </w:rPr>
      </w:pPr>
      <w:r w:rsidRPr="00EA688E">
        <w:rPr>
          <w:rFonts w:ascii="Arial Black" w:hAnsi="Arial Black"/>
        </w:rPr>
        <w:t>каждый из которых реализует определенную функциональность. Модули взаимодействуют между</w:t>
      </w:r>
      <w:r>
        <w:rPr>
          <w:rFonts w:ascii="Arial Black" w:hAnsi="Arial Black"/>
        </w:rPr>
        <w:t xml:space="preserve"> </w:t>
      </w:r>
      <w:r w:rsidRPr="00EA688E">
        <w:rPr>
          <w:rFonts w:ascii="Arial Black" w:hAnsi="Arial Black"/>
        </w:rPr>
        <w:t>собой через четко определенные интерфейсы. Это позволяет повысить гибкость и масштабируемость</w:t>
      </w:r>
      <w:r>
        <w:rPr>
          <w:rFonts w:ascii="Arial Black" w:hAnsi="Arial Black"/>
        </w:rPr>
        <w:t xml:space="preserve"> </w:t>
      </w:r>
      <w:r w:rsidRPr="00EA688E">
        <w:rPr>
          <w:rFonts w:ascii="Arial Black" w:hAnsi="Arial Black"/>
        </w:rPr>
        <w:t>системы, упростить процесс разработки и сопровождения.</w:t>
      </w:r>
    </w:p>
    <w:p w14:paraId="2B9417A7" w14:textId="4226DE5E" w:rsidR="00EA688E" w:rsidRDefault="00EA688E" w:rsidP="00D6276D">
      <w:pPr>
        <w:spacing w:line="240" w:lineRule="auto"/>
        <w:ind w:firstLine="709"/>
        <w:rPr>
          <w:rFonts w:ascii="Arial Black" w:hAnsi="Arial Black"/>
        </w:rPr>
      </w:pPr>
      <w:r w:rsidRPr="00EA688E">
        <w:rPr>
          <w:rFonts w:ascii="Arial Black" w:hAnsi="Arial Black"/>
        </w:rPr>
        <w:t>Примеры: Операционная система Linux, где каждый</w:t>
      </w:r>
      <w:r>
        <w:rPr>
          <w:rFonts w:ascii="Arial Black" w:hAnsi="Arial Black"/>
        </w:rPr>
        <w:t xml:space="preserve"> </w:t>
      </w:r>
      <w:r w:rsidRPr="00EA688E">
        <w:rPr>
          <w:rFonts w:ascii="Arial Black" w:hAnsi="Arial Black"/>
        </w:rPr>
        <w:t>драйвер,</w:t>
      </w:r>
      <w:r>
        <w:rPr>
          <w:rFonts w:ascii="Arial Black" w:hAnsi="Arial Black"/>
        </w:rPr>
        <w:t xml:space="preserve"> </w:t>
      </w:r>
      <w:r w:rsidRPr="00EA688E">
        <w:rPr>
          <w:rFonts w:ascii="Arial Black" w:hAnsi="Arial Black"/>
        </w:rPr>
        <w:t>файловая система, сетевой стек</w:t>
      </w:r>
      <w:r>
        <w:rPr>
          <w:rFonts w:ascii="Arial Black" w:hAnsi="Arial Black"/>
        </w:rPr>
        <w:t xml:space="preserve"> </w:t>
      </w:r>
      <w:r w:rsidRPr="00EA688E">
        <w:rPr>
          <w:rFonts w:ascii="Arial Black" w:hAnsi="Arial Black"/>
        </w:rPr>
        <w:t>реализованы в виде отдельных модулей.</w:t>
      </w:r>
    </w:p>
    <w:p w14:paraId="3A074FE4" w14:textId="77777777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lastRenderedPageBreak/>
        <w:t>ОБЪЕКТНО-ОРИЕНТИРОВАННОЕ</w:t>
      </w:r>
    </w:p>
    <w:p w14:paraId="53F1B50D" w14:textId="4590C142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ПРОГРАММИРОВАНИЕ</w:t>
      </w:r>
    </w:p>
    <w:p w14:paraId="4ED7F324" w14:textId="61D7FB39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Объектно-ориентированное программирование (сокращённо ООП) — это парадигма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разработки программного обеспечения, согласно которой приложения состоят из объектов.</w:t>
      </w:r>
    </w:p>
    <w:p w14:paraId="2FFA75F9" w14:textId="70ACC710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В этом подходе модули организуются вокруг объектов, которые инкапсулируют данные и методы.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Объекты взаимодействуют между собой через четко определенные интерфейсы. Это позволяет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повысить повторное использование кода, облегчить поддержку и расширение системы.</w:t>
      </w:r>
    </w:p>
    <w:p w14:paraId="372C05E9" w14:textId="004EFE4C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Примеры: Архитектура веб-браузера Firefox, состоящая из ядра, движка рендеринга, модулей для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обработки различных типов контента и расширений.</w:t>
      </w:r>
    </w:p>
    <w:p w14:paraId="1810A34E" w14:textId="3ED77243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КОМПОНЕНТНОЕ ПРОГРАММИРОВАНИЕ</w:t>
      </w:r>
    </w:p>
    <w:p w14:paraId="49F70A42" w14:textId="7F9FC93B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Компонентно-ориентированное программирование (CBP) — это передовая парадигма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разработки программного обеспечения, которая подчеркивает модульность, повторное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использование и разделение задач путем построения сложных систем посредством композиции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более мелких независимых компонентов.</w:t>
      </w:r>
    </w:p>
    <w:p w14:paraId="537923B8" w14:textId="6379365B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В компонентном программировании система строится из независимых, слабо связанных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компонентов. Компоненты инкапсулируют свою реализацию и взаимодействуют через четко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определенные интерфейсы. Это упрощает процесс разработки, тестирования и развертывания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системы.</w:t>
      </w:r>
    </w:p>
    <w:p w14:paraId="47840A15" w14:textId="1F32BA1F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Примеры: Компонентная архитектура фреймворка Spring в Java, где различные функциональные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возможности реализованы в виде независимых модулей.</w:t>
      </w:r>
    </w:p>
    <w:p w14:paraId="1C3E54EA" w14:textId="77777777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ПРИНЦИПЫ ПРОЕКТИРОВАНИЯ МОДУЛЬНОЙ</w:t>
      </w:r>
    </w:p>
    <w:p w14:paraId="3D4A13B6" w14:textId="1E4C49AF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СТРУКТУРЫ</w:t>
      </w:r>
    </w:p>
    <w:p w14:paraId="5627A07C" w14:textId="5E7D9A14" w:rsidR="00CC6E87" w:rsidRPr="00D6276D" w:rsidRDefault="00CC6E87" w:rsidP="00D6276D">
      <w:pPr>
        <w:pStyle w:val="a7"/>
        <w:spacing w:line="240" w:lineRule="auto"/>
        <w:ind w:left="106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ПРИНЦИП ЕДИНОЙ ОТВЕТСТВЕННОСТИ</w:t>
      </w:r>
    </w:p>
    <w:p w14:paraId="3B94B292" w14:textId="77777777" w:rsidR="00CC6E87" w:rsidRPr="00CC6E87" w:rsidRDefault="00CC6E87" w:rsidP="00D6276D">
      <w:pPr>
        <w:pStyle w:val="a7"/>
        <w:numPr>
          <w:ilvl w:val="0"/>
          <w:numId w:val="2"/>
        </w:numPr>
        <w:spacing w:line="240" w:lineRule="auto"/>
        <w:rPr>
          <w:rFonts w:ascii="Arial Black" w:hAnsi="Arial Black"/>
        </w:rPr>
      </w:pPr>
      <w:r w:rsidRPr="00CC6E87">
        <w:rPr>
          <w:rFonts w:ascii="Arial Black" w:hAnsi="Arial Black"/>
        </w:rPr>
        <w:t>Каждый модуль должен выполнять строго определенную</w:t>
      </w:r>
    </w:p>
    <w:p w14:paraId="5293554B" w14:textId="77777777" w:rsidR="00CC6E87" w:rsidRPr="00CC6E87" w:rsidRDefault="00CC6E87" w:rsidP="00D6276D">
      <w:pPr>
        <w:pStyle w:val="a7"/>
        <w:numPr>
          <w:ilvl w:val="0"/>
          <w:numId w:val="2"/>
        </w:numPr>
        <w:spacing w:line="240" w:lineRule="auto"/>
        <w:rPr>
          <w:rFonts w:ascii="Arial Black" w:hAnsi="Arial Black"/>
        </w:rPr>
      </w:pPr>
      <w:r w:rsidRPr="00CC6E87">
        <w:rPr>
          <w:rFonts w:ascii="Arial Black" w:hAnsi="Arial Black"/>
        </w:rPr>
        <w:t>функцию или набор функций. Это позволяет повысить надежность и</w:t>
      </w:r>
    </w:p>
    <w:p w14:paraId="322C09B8" w14:textId="793BF84F" w:rsidR="00CC6E87" w:rsidRDefault="00CC6E87" w:rsidP="00D6276D">
      <w:pPr>
        <w:pStyle w:val="a7"/>
        <w:numPr>
          <w:ilvl w:val="0"/>
          <w:numId w:val="2"/>
        </w:numPr>
        <w:spacing w:line="240" w:lineRule="auto"/>
        <w:rPr>
          <w:rFonts w:ascii="Arial Black" w:hAnsi="Arial Black"/>
        </w:rPr>
      </w:pPr>
      <w:r w:rsidRPr="00CC6E87">
        <w:rPr>
          <w:rFonts w:ascii="Arial Black" w:hAnsi="Arial Black"/>
        </w:rPr>
        <w:t>модульность системы, упростить тестирование и сопровождение.</w:t>
      </w:r>
    </w:p>
    <w:p w14:paraId="1D4FD1E6" w14:textId="1AE62BBD" w:rsidR="00CC6E87" w:rsidRPr="00D6276D" w:rsidRDefault="00CC6E87" w:rsidP="00D6276D">
      <w:pPr>
        <w:pStyle w:val="a7"/>
        <w:spacing w:line="240" w:lineRule="auto"/>
        <w:ind w:left="106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ПРИНЦИП ОТКРЫТОСТИ/ЗАКРЫТОСТИ</w:t>
      </w:r>
    </w:p>
    <w:p w14:paraId="36058B54" w14:textId="1016AA03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lastRenderedPageBreak/>
        <w:t>Модули должны быть открыты для расширения, но закрыты для</w:t>
      </w:r>
      <w:r w:rsidRPr="00CC6E87"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модификации. Это достигается за счет использования абстракций и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инкапсуляции. Это позволяет добавлять новую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функциональность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без нарушения существующей.</w:t>
      </w:r>
    </w:p>
    <w:p w14:paraId="1697C554" w14:textId="77777777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</w:p>
    <w:p w14:paraId="7A34A409" w14:textId="77777777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</w:p>
    <w:p w14:paraId="4BFA704A" w14:textId="120C5FE7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ПРИНЦИП ИНВЕРСИИ ЗАВИСИМОСТЕЙ</w:t>
      </w:r>
    </w:p>
    <w:p w14:paraId="2F79C062" w14:textId="311950C1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Модули должны зависеть от абстракций, а не от конкретных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реализаций. Это позволяет изменять реализацию модулей, не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затрагивая другие части системы.</w:t>
      </w:r>
    </w:p>
    <w:p w14:paraId="5F0E7BBA" w14:textId="77777777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МЕХАНИЗМЫ ПОДДЕРЖКИ МОДУЛЬНОЙ</w:t>
      </w:r>
    </w:p>
    <w:p w14:paraId="3BA97B80" w14:textId="49AD810F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ОРГАНИЗАЦИИ</w:t>
      </w:r>
    </w:p>
    <w:p w14:paraId="60E62257" w14:textId="175CB66F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СИСТЕМЫ УПРАВЛЕНИЯ ВЕРСИЯМИ</w:t>
      </w:r>
    </w:p>
    <w:p w14:paraId="41879A9A" w14:textId="77777777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Системы управления версиями, такие как Git, позволяют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отслеживать изменения в модулях, управлять ветками разработки и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обеспечивать согласованность версий.</w:t>
      </w:r>
      <w:r>
        <w:rPr>
          <w:rFonts w:ascii="Arial Black" w:hAnsi="Arial Black"/>
        </w:rPr>
        <w:t xml:space="preserve"> </w:t>
      </w:r>
    </w:p>
    <w:p w14:paraId="650760B8" w14:textId="428A33F3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Пример: Использование Git для управления изменениями в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модулях операционной системы Linux.</w:t>
      </w:r>
    </w:p>
    <w:p w14:paraId="2063021F" w14:textId="7B71B290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СИСТЕМЫ СБОРКИ</w:t>
      </w:r>
    </w:p>
    <w:p w14:paraId="20A57256" w14:textId="77777777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Системы сборки, например, Maven, Gradle или Make,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автоматизируют процесс интеграции и развертывания модулей. Они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обеспечивают воспроизводимость сборки, управление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зависимостями и упрощают развертывание.</w:t>
      </w:r>
      <w:r>
        <w:rPr>
          <w:rFonts w:ascii="Arial Black" w:hAnsi="Arial Black"/>
        </w:rPr>
        <w:t xml:space="preserve"> </w:t>
      </w:r>
    </w:p>
    <w:p w14:paraId="42124E64" w14:textId="18465C4C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Пример: Использование Maven для сборки и развертывания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модулей Java-приложения.</w:t>
      </w:r>
    </w:p>
    <w:p w14:paraId="3ED41796" w14:textId="77777777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СИСТЕМЫ НЕПРЕРЫВНОЙ ИНТЕГРАЦИИ И</w:t>
      </w:r>
    </w:p>
    <w:p w14:paraId="2EBA6E41" w14:textId="6999A344" w:rsidR="00CC6E87" w:rsidRPr="00D6276D" w:rsidRDefault="00CC6E87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РАЗВЕРТЫВАНИЯ</w:t>
      </w:r>
    </w:p>
    <w:p w14:paraId="7086DD64" w14:textId="35A57A77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Инструменты непрерывной интеграции и развертывания, такие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как Jenkins или Travis CI, автоматизируют процессы тестирования,</w:t>
      </w:r>
      <w:r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сборки и развертывания модулей. Это позволяет быстро выявлять и</w:t>
      </w:r>
      <w:r w:rsidR="00D6276D"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исправлять ошибки, связанные с взаимодействием модулей.</w:t>
      </w:r>
      <w:r>
        <w:rPr>
          <w:rFonts w:ascii="Arial Black" w:hAnsi="Arial Black"/>
        </w:rPr>
        <w:t xml:space="preserve"> </w:t>
      </w:r>
    </w:p>
    <w:p w14:paraId="55135F37" w14:textId="780525AB" w:rsidR="00CC6E87" w:rsidRDefault="00CC6E87" w:rsidP="00D6276D">
      <w:pPr>
        <w:spacing w:line="240" w:lineRule="auto"/>
        <w:ind w:firstLine="709"/>
        <w:rPr>
          <w:rFonts w:ascii="Arial Black" w:hAnsi="Arial Black"/>
        </w:rPr>
      </w:pPr>
      <w:r w:rsidRPr="00CC6E87">
        <w:rPr>
          <w:rFonts w:ascii="Arial Black" w:hAnsi="Arial Black"/>
        </w:rPr>
        <w:t>Пример: Использование Jenkins для автоматизации процессов</w:t>
      </w:r>
      <w:r w:rsidR="00D6276D">
        <w:rPr>
          <w:rFonts w:ascii="Arial Black" w:hAnsi="Arial Black"/>
        </w:rPr>
        <w:t xml:space="preserve"> </w:t>
      </w:r>
      <w:r w:rsidRPr="00CC6E87">
        <w:rPr>
          <w:rFonts w:ascii="Arial Black" w:hAnsi="Arial Black"/>
        </w:rPr>
        <w:t>тестирования, сборки и развертывания модулей веб-приложения.</w:t>
      </w:r>
    </w:p>
    <w:p w14:paraId="2251EE41" w14:textId="77777777" w:rsidR="00D6276D" w:rsidRDefault="00D6276D" w:rsidP="00D6276D">
      <w:pPr>
        <w:spacing w:line="240" w:lineRule="auto"/>
        <w:ind w:firstLine="709"/>
        <w:rPr>
          <w:rFonts w:ascii="Arial Black" w:hAnsi="Arial Black"/>
        </w:rPr>
      </w:pPr>
    </w:p>
    <w:p w14:paraId="480CEEC5" w14:textId="77777777" w:rsidR="00D6276D" w:rsidRDefault="00D6276D" w:rsidP="00D6276D">
      <w:pPr>
        <w:spacing w:line="240" w:lineRule="auto"/>
        <w:ind w:firstLine="709"/>
        <w:rPr>
          <w:rFonts w:ascii="Arial Black" w:hAnsi="Arial Black"/>
        </w:rPr>
      </w:pPr>
    </w:p>
    <w:p w14:paraId="5C59603F" w14:textId="77777777" w:rsidR="00D6276D" w:rsidRPr="00D6276D" w:rsidRDefault="00D6276D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ПРИМЕРЫ РЕАЛИЗАЦИИ МОДУЛЬНОЙ</w:t>
      </w:r>
    </w:p>
    <w:p w14:paraId="57816BCB" w14:textId="6BCE2747" w:rsidR="00D6276D" w:rsidRPr="00D6276D" w:rsidRDefault="00D6276D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ОРГАНИЗАЦИИ</w:t>
      </w:r>
    </w:p>
    <w:p w14:paraId="625E63F1" w14:textId="54A61581" w:rsidR="00D6276D" w:rsidRPr="00D6276D" w:rsidRDefault="00D6276D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ОПЕРАЦИОННАЯ СИСТЕМА LINUX</w:t>
      </w:r>
    </w:p>
    <w:p w14:paraId="16BEBA4F" w14:textId="36FF65EF" w:rsidR="00D6276D" w:rsidRDefault="00D6276D" w:rsidP="00D6276D">
      <w:pPr>
        <w:spacing w:line="240" w:lineRule="auto"/>
        <w:ind w:firstLine="709"/>
        <w:rPr>
          <w:rFonts w:ascii="Arial Black" w:hAnsi="Arial Black"/>
        </w:rPr>
      </w:pPr>
      <w:r w:rsidRPr="00D6276D">
        <w:rPr>
          <w:rFonts w:ascii="Arial Black" w:hAnsi="Arial Black"/>
        </w:rPr>
        <w:t>Модульная архитектура Linux, где каждый драйвер, файловая</w:t>
      </w:r>
      <w:r>
        <w:rPr>
          <w:rFonts w:ascii="Arial Black" w:hAnsi="Arial Black"/>
        </w:rPr>
        <w:t xml:space="preserve"> </w:t>
      </w:r>
      <w:r w:rsidRPr="00D6276D">
        <w:rPr>
          <w:rFonts w:ascii="Arial Black" w:hAnsi="Arial Black"/>
        </w:rPr>
        <w:t>система, сетевой стек и другие компоненты реализованы в виде</w:t>
      </w:r>
      <w:r>
        <w:rPr>
          <w:rFonts w:ascii="Arial Black" w:hAnsi="Arial Black"/>
        </w:rPr>
        <w:t xml:space="preserve"> </w:t>
      </w:r>
      <w:r w:rsidRPr="00D6276D">
        <w:rPr>
          <w:rFonts w:ascii="Arial Black" w:hAnsi="Arial Black"/>
        </w:rPr>
        <w:t>отдельных модулей. Это обеспечивает высокую гибкость,</w:t>
      </w:r>
      <w:r>
        <w:rPr>
          <w:rFonts w:ascii="Arial Black" w:hAnsi="Arial Black"/>
        </w:rPr>
        <w:t xml:space="preserve"> </w:t>
      </w:r>
      <w:r w:rsidRPr="00D6276D">
        <w:rPr>
          <w:rFonts w:ascii="Arial Black" w:hAnsi="Arial Black"/>
        </w:rPr>
        <w:t>масштабируемость и возможность расширения системы.</w:t>
      </w:r>
    </w:p>
    <w:p w14:paraId="492D9CB3" w14:textId="325E0398" w:rsidR="00D6276D" w:rsidRDefault="00D6276D" w:rsidP="00D6276D">
      <w:pPr>
        <w:spacing w:line="240" w:lineRule="auto"/>
        <w:ind w:firstLine="709"/>
        <w:jc w:val="center"/>
        <w:rPr>
          <w:rFonts w:ascii="Arial Black" w:hAnsi="Arial Black"/>
        </w:rPr>
      </w:pPr>
      <w:r w:rsidRPr="00D6276D">
        <w:rPr>
          <w:rFonts w:ascii="Arial Black" w:hAnsi="Arial Black"/>
          <w:color w:val="0C3512" w:themeColor="accent3" w:themeShade="80"/>
        </w:rPr>
        <w:t>ВЕБ-БРАУЗЕР FIREFOX</w:t>
      </w:r>
    </w:p>
    <w:p w14:paraId="71D40A48" w14:textId="7DDFE63A" w:rsidR="00D6276D" w:rsidRDefault="00D6276D" w:rsidP="00D6276D">
      <w:pPr>
        <w:spacing w:line="240" w:lineRule="auto"/>
        <w:ind w:firstLine="709"/>
        <w:rPr>
          <w:rFonts w:ascii="Arial Black" w:hAnsi="Arial Black"/>
        </w:rPr>
      </w:pPr>
      <w:r w:rsidRPr="00D6276D">
        <w:rPr>
          <w:rFonts w:ascii="Arial Black" w:hAnsi="Arial Black"/>
        </w:rPr>
        <w:t>Модульная архитектура Firefox, состоящая из ядра, движка</w:t>
      </w:r>
      <w:r>
        <w:rPr>
          <w:rFonts w:ascii="Arial Black" w:hAnsi="Arial Black"/>
        </w:rPr>
        <w:t xml:space="preserve"> </w:t>
      </w:r>
      <w:r w:rsidRPr="00D6276D">
        <w:rPr>
          <w:rFonts w:ascii="Arial Black" w:hAnsi="Arial Black"/>
        </w:rPr>
        <w:t>рендеринга, модулей для обработки различных типов контента и</w:t>
      </w:r>
      <w:r>
        <w:rPr>
          <w:rFonts w:ascii="Arial Black" w:hAnsi="Arial Black"/>
        </w:rPr>
        <w:t xml:space="preserve"> </w:t>
      </w:r>
      <w:r w:rsidRPr="00D6276D">
        <w:rPr>
          <w:rFonts w:ascii="Arial Black" w:hAnsi="Arial Black"/>
        </w:rPr>
        <w:t>расширений. Это позволяет легко добавлять новую</w:t>
      </w:r>
      <w:r>
        <w:rPr>
          <w:rFonts w:ascii="Arial Black" w:hAnsi="Arial Black"/>
        </w:rPr>
        <w:t xml:space="preserve"> </w:t>
      </w:r>
      <w:r w:rsidRPr="00D6276D">
        <w:rPr>
          <w:rFonts w:ascii="Arial Black" w:hAnsi="Arial Black"/>
        </w:rPr>
        <w:t>функциональность, а также упрощает процесс тестирования и</w:t>
      </w:r>
      <w:r>
        <w:rPr>
          <w:rFonts w:ascii="Arial Black" w:hAnsi="Arial Black"/>
        </w:rPr>
        <w:t xml:space="preserve"> </w:t>
      </w:r>
      <w:r w:rsidRPr="00D6276D">
        <w:rPr>
          <w:rFonts w:ascii="Arial Black" w:hAnsi="Arial Black"/>
        </w:rPr>
        <w:t>сопровождения браузера.</w:t>
      </w:r>
    </w:p>
    <w:p w14:paraId="6553F820" w14:textId="6EB2BE13" w:rsidR="00D6276D" w:rsidRPr="00D6276D" w:rsidRDefault="00D6276D" w:rsidP="00D6276D">
      <w:pPr>
        <w:spacing w:line="240" w:lineRule="auto"/>
        <w:ind w:firstLine="709"/>
        <w:jc w:val="center"/>
        <w:rPr>
          <w:rFonts w:ascii="Arial Black" w:hAnsi="Arial Black"/>
          <w:color w:val="0C3512" w:themeColor="accent3" w:themeShade="80"/>
        </w:rPr>
      </w:pPr>
      <w:r w:rsidRPr="00D6276D">
        <w:rPr>
          <w:rFonts w:ascii="Arial Black" w:hAnsi="Arial Black"/>
          <w:color w:val="0C3512" w:themeColor="accent3" w:themeShade="80"/>
        </w:rPr>
        <w:t>ФРЕЙМВОРК SPRING</w:t>
      </w:r>
    </w:p>
    <w:p w14:paraId="685BD1F5" w14:textId="64E6DC17" w:rsidR="00D6276D" w:rsidRDefault="00D6276D" w:rsidP="00D6276D">
      <w:pPr>
        <w:spacing w:line="240" w:lineRule="auto"/>
        <w:ind w:firstLine="709"/>
        <w:rPr>
          <w:rFonts w:ascii="Arial Black" w:hAnsi="Arial Black"/>
        </w:rPr>
      </w:pPr>
      <w:r w:rsidRPr="00D6276D">
        <w:rPr>
          <w:rFonts w:ascii="Arial Black" w:hAnsi="Arial Black"/>
        </w:rPr>
        <w:t>Компонентная архитектура Spring, где различные</w:t>
      </w:r>
      <w:r>
        <w:rPr>
          <w:rFonts w:ascii="Arial Black" w:hAnsi="Arial Black"/>
        </w:rPr>
        <w:t xml:space="preserve"> </w:t>
      </w:r>
      <w:r w:rsidRPr="00D6276D">
        <w:rPr>
          <w:rFonts w:ascii="Arial Black" w:hAnsi="Arial Black"/>
        </w:rPr>
        <w:t>функциональные возможности реализованы в виде независимых</w:t>
      </w:r>
      <w:r>
        <w:rPr>
          <w:rFonts w:ascii="Arial Black" w:hAnsi="Arial Black"/>
        </w:rPr>
        <w:t xml:space="preserve"> </w:t>
      </w:r>
      <w:r w:rsidRPr="00D6276D">
        <w:rPr>
          <w:rFonts w:ascii="Arial Black" w:hAnsi="Arial Black"/>
        </w:rPr>
        <w:t>модулей. Это обеспечивает гибкость, масштабируемость и</w:t>
      </w:r>
      <w:r>
        <w:rPr>
          <w:rFonts w:ascii="Arial Black" w:hAnsi="Arial Black"/>
        </w:rPr>
        <w:t xml:space="preserve"> </w:t>
      </w:r>
      <w:r w:rsidRPr="00D6276D">
        <w:rPr>
          <w:rFonts w:ascii="Arial Black" w:hAnsi="Arial Black"/>
        </w:rPr>
        <w:t>возможность выборочного использования только необходимых</w:t>
      </w:r>
      <w:r>
        <w:rPr>
          <w:rFonts w:ascii="Arial Black" w:hAnsi="Arial Black"/>
        </w:rPr>
        <w:t xml:space="preserve"> </w:t>
      </w:r>
      <w:r w:rsidRPr="00D6276D">
        <w:rPr>
          <w:rFonts w:ascii="Arial Black" w:hAnsi="Arial Black"/>
        </w:rPr>
        <w:t>компонентов.</w:t>
      </w:r>
    </w:p>
    <w:p w14:paraId="2DBF30BF" w14:textId="197AB0B7" w:rsidR="00D6276D" w:rsidRDefault="00D6276D" w:rsidP="00D6276D">
      <w:pPr>
        <w:spacing w:line="240" w:lineRule="auto"/>
        <w:ind w:firstLine="709"/>
        <w:jc w:val="center"/>
        <w:rPr>
          <w:rFonts w:ascii="Arial Black" w:hAnsi="Arial Black"/>
        </w:rPr>
      </w:pPr>
      <w:r w:rsidRPr="00D6276D">
        <w:rPr>
          <w:rFonts w:ascii="Arial Black" w:hAnsi="Arial Black"/>
          <w:color w:val="0C3512" w:themeColor="accent3" w:themeShade="80"/>
        </w:rPr>
        <w:t>ВОПРОСЫ</w:t>
      </w:r>
    </w:p>
    <w:p w14:paraId="30202CDE" w14:textId="041B1997" w:rsidR="00D6276D" w:rsidRPr="00D6276D" w:rsidRDefault="00D6276D" w:rsidP="00D6276D">
      <w:pPr>
        <w:pStyle w:val="a7"/>
        <w:numPr>
          <w:ilvl w:val="0"/>
          <w:numId w:val="3"/>
        </w:numPr>
        <w:spacing w:line="240" w:lineRule="auto"/>
        <w:rPr>
          <w:rFonts w:ascii="Arial Black" w:hAnsi="Arial Black"/>
        </w:rPr>
      </w:pPr>
      <w:r w:rsidRPr="00D6276D">
        <w:rPr>
          <w:rFonts w:ascii="Arial Black" w:hAnsi="Arial Black"/>
        </w:rPr>
        <w:t>ЧТО ТАКОЕ ПРОГРАММНЫЙ МОДУЛЬ И КАКОВА ЕГО</w:t>
      </w:r>
    </w:p>
    <w:p w14:paraId="51ABC6CC" w14:textId="4E9D52E4" w:rsidR="00D6276D" w:rsidRDefault="00D6276D" w:rsidP="00D6276D">
      <w:pPr>
        <w:spacing w:line="240" w:lineRule="auto"/>
        <w:ind w:firstLine="709"/>
        <w:rPr>
          <w:rFonts w:ascii="Arial Black" w:hAnsi="Arial Black"/>
        </w:rPr>
      </w:pPr>
      <w:r w:rsidRPr="00D6276D">
        <w:rPr>
          <w:rFonts w:ascii="Arial Black" w:hAnsi="Arial Black"/>
        </w:rPr>
        <w:t>РОЛЬ В ПРОГРАММНОМ ОБЕСПЕЧЕНИИ?</w:t>
      </w:r>
    </w:p>
    <w:p w14:paraId="2C7ECF4A" w14:textId="65D800C7" w:rsidR="00D6276D" w:rsidRPr="00D6276D" w:rsidRDefault="00D6276D" w:rsidP="00D6276D">
      <w:pPr>
        <w:pStyle w:val="a7"/>
        <w:numPr>
          <w:ilvl w:val="0"/>
          <w:numId w:val="3"/>
        </w:numPr>
        <w:spacing w:line="240" w:lineRule="auto"/>
        <w:rPr>
          <w:rFonts w:ascii="Arial Black" w:hAnsi="Arial Black"/>
        </w:rPr>
      </w:pPr>
      <w:r w:rsidRPr="00D6276D">
        <w:rPr>
          <w:rFonts w:ascii="Arial Black" w:hAnsi="Arial Black"/>
        </w:rPr>
        <w:t>КАКИЕ ОСНОВНЫЕ ПРИНЦИПЫ ЛЕЖАТ В ОСНОВЕ</w:t>
      </w:r>
    </w:p>
    <w:p w14:paraId="17E32466" w14:textId="77777777" w:rsidR="00D6276D" w:rsidRPr="00D6276D" w:rsidRDefault="00D6276D" w:rsidP="00D6276D">
      <w:pPr>
        <w:spacing w:line="240" w:lineRule="auto"/>
        <w:ind w:firstLine="709"/>
        <w:rPr>
          <w:rFonts w:ascii="Arial Black" w:hAnsi="Arial Black"/>
        </w:rPr>
      </w:pPr>
      <w:r w:rsidRPr="00D6276D">
        <w:rPr>
          <w:rFonts w:ascii="Arial Black" w:hAnsi="Arial Black"/>
        </w:rPr>
        <w:t>МОДУЛЬНОЙ ОРГАНИЗАЦИИ ПРОГРАММНОГО</w:t>
      </w:r>
    </w:p>
    <w:p w14:paraId="06717ECD" w14:textId="7FF820B6" w:rsidR="00D6276D" w:rsidRDefault="00D6276D" w:rsidP="00D6276D">
      <w:pPr>
        <w:spacing w:line="240" w:lineRule="auto"/>
        <w:ind w:firstLine="709"/>
        <w:rPr>
          <w:rFonts w:ascii="Arial Black" w:hAnsi="Arial Black"/>
        </w:rPr>
      </w:pPr>
      <w:r w:rsidRPr="00D6276D">
        <w:rPr>
          <w:rFonts w:ascii="Arial Black" w:hAnsi="Arial Black"/>
        </w:rPr>
        <w:t>ОБЕСПЕЧЕНИЯ?</w:t>
      </w:r>
    </w:p>
    <w:p w14:paraId="50A05F19" w14:textId="3F51E2D2" w:rsidR="00D6276D" w:rsidRPr="00D6276D" w:rsidRDefault="00D6276D" w:rsidP="00D6276D">
      <w:pPr>
        <w:pStyle w:val="a7"/>
        <w:numPr>
          <w:ilvl w:val="0"/>
          <w:numId w:val="3"/>
        </w:numPr>
        <w:spacing w:line="240" w:lineRule="auto"/>
        <w:rPr>
          <w:rFonts w:ascii="Arial Black" w:hAnsi="Arial Black"/>
        </w:rPr>
      </w:pPr>
      <w:r w:rsidRPr="00D6276D">
        <w:rPr>
          <w:rFonts w:ascii="Arial Black" w:hAnsi="Arial Black"/>
        </w:rPr>
        <w:t>КАКИЕ СУЩЕСТВУЮТ МЕХАНИЗМЫ ПОДДЕРЖКИ</w:t>
      </w:r>
    </w:p>
    <w:p w14:paraId="336D22F7" w14:textId="77777777" w:rsidR="00D6276D" w:rsidRPr="00D6276D" w:rsidRDefault="00D6276D" w:rsidP="00D6276D">
      <w:pPr>
        <w:spacing w:line="240" w:lineRule="auto"/>
        <w:ind w:firstLine="709"/>
        <w:rPr>
          <w:rFonts w:ascii="Arial Black" w:hAnsi="Arial Black"/>
        </w:rPr>
      </w:pPr>
      <w:r w:rsidRPr="00D6276D">
        <w:rPr>
          <w:rFonts w:ascii="Arial Black" w:hAnsi="Arial Black"/>
        </w:rPr>
        <w:t>МОДУЛЬНОЙ ОРГАНИЗАЦИИ ПРОГРАММНОГО</w:t>
      </w:r>
    </w:p>
    <w:p w14:paraId="7CAF482F" w14:textId="7CE3323F" w:rsidR="00D6276D" w:rsidRPr="00CC6E87" w:rsidRDefault="00D6276D" w:rsidP="00D6276D">
      <w:pPr>
        <w:spacing w:line="240" w:lineRule="auto"/>
        <w:ind w:firstLine="709"/>
        <w:rPr>
          <w:rFonts w:ascii="Arial Black" w:hAnsi="Arial Black"/>
        </w:rPr>
      </w:pPr>
      <w:r w:rsidRPr="00D6276D">
        <w:rPr>
          <w:rFonts w:ascii="Arial Black" w:hAnsi="Arial Black"/>
        </w:rPr>
        <w:t>ОБЕСПЕЧЕНИЯ?</w:t>
      </w:r>
    </w:p>
    <w:sectPr w:rsidR="00D6276D" w:rsidRPr="00CC6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A38DD"/>
    <w:multiLevelType w:val="hybridMultilevel"/>
    <w:tmpl w:val="74AA24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9C724E6"/>
    <w:multiLevelType w:val="hybridMultilevel"/>
    <w:tmpl w:val="438CC168"/>
    <w:lvl w:ilvl="0" w:tplc="609C95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DEE5963"/>
    <w:multiLevelType w:val="hybridMultilevel"/>
    <w:tmpl w:val="3F088B08"/>
    <w:lvl w:ilvl="0" w:tplc="5E7045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7479074">
    <w:abstractNumId w:val="0"/>
  </w:num>
  <w:num w:numId="2" w16cid:durableId="1716151690">
    <w:abstractNumId w:val="1"/>
  </w:num>
  <w:num w:numId="3" w16cid:durableId="873032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52"/>
    <w:rsid w:val="004A59CB"/>
    <w:rsid w:val="00737352"/>
    <w:rsid w:val="007F3437"/>
    <w:rsid w:val="00A04E4C"/>
    <w:rsid w:val="00CC6E87"/>
    <w:rsid w:val="00D6276D"/>
    <w:rsid w:val="00EA688E"/>
    <w:rsid w:val="00EE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0C8B3"/>
  <w15:chartTrackingRefBased/>
  <w15:docId w15:val="{D0052F7B-2142-449A-975F-78F89055C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3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3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3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3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3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3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3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3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3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3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7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3</cp:revision>
  <dcterms:created xsi:type="dcterms:W3CDTF">2025-09-05T05:41:00Z</dcterms:created>
  <dcterms:modified xsi:type="dcterms:W3CDTF">2025-09-05T06:10:00Z</dcterms:modified>
</cp:coreProperties>
</file>