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АВІАЦІЙНИЙ УНІВЕРСИТЕТ</w:t>
      </w:r>
    </w:p>
    <w:p w:rsidR="002D4FBB" w:rsidRDefault="002D4FBB" w:rsidP="00866C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кібербезпеки, комп’ютерної та програмної інженерії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інженерії програмного забезпечення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№1</w:t>
      </w:r>
      <w:r w:rsidR="00D605A7">
        <w:rPr>
          <w:rFonts w:ascii="Times New Roman" w:hAnsi="Times New Roman" w:cs="Times New Roman"/>
          <w:sz w:val="28"/>
          <w:szCs w:val="28"/>
        </w:rPr>
        <w:t>.5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="00E134A2">
        <w:rPr>
          <w:rFonts w:ascii="Times New Roman" w:hAnsi="Times New Roman" w:cs="Times New Roman"/>
          <w:sz w:val="28"/>
          <w:szCs w:val="28"/>
        </w:rPr>
        <w:t>Програмне забезпечення інформаційних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D4FBB" w:rsidRPr="00D605A7" w:rsidRDefault="009369B2" w:rsidP="006729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69B2">
        <w:rPr>
          <w:rFonts w:ascii="Times New Roman" w:hAnsi="Times New Roman" w:cs="Times New Roman"/>
          <w:sz w:val="28"/>
          <w:szCs w:val="28"/>
        </w:rPr>
        <w:t>«</w:t>
      </w:r>
      <w:r w:rsidR="00D605A7" w:rsidRPr="00D605A7">
        <w:rPr>
          <w:bCs/>
          <w:sz w:val="28"/>
          <w:szCs w:val="28"/>
        </w:rPr>
        <w:t>Моделювання бізнес-процесів ОТС (ВРМ)</w:t>
      </w:r>
      <w:r w:rsidRPr="00D605A7">
        <w:rPr>
          <w:rFonts w:ascii="Times New Roman" w:hAnsi="Times New Roman" w:cs="Times New Roman"/>
          <w:sz w:val="28"/>
          <w:szCs w:val="28"/>
        </w:rPr>
        <w:t>»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38B1" w:rsidRDefault="00F038B1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294F" w:rsidRDefault="0067294F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294F" w:rsidRDefault="0067294F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студент:</w:t>
      </w:r>
    </w:p>
    <w:p w:rsidR="002D4FBB" w:rsidRDefault="00866CA2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ПІ-3</w:t>
      </w:r>
      <w:r w:rsidR="002D4FBB">
        <w:rPr>
          <w:rFonts w:ascii="Times New Roman" w:hAnsi="Times New Roman" w:cs="Times New Roman"/>
          <w:sz w:val="28"/>
          <w:szCs w:val="28"/>
        </w:rPr>
        <w:t>21Б</w:t>
      </w: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Іванюк Н. О.</w:t>
      </w: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 викладач:</w:t>
      </w:r>
    </w:p>
    <w:p w:rsidR="002D4FBB" w:rsidRDefault="009369B2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Талалаєв В. О.</w:t>
      </w: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66CA2" w:rsidRDefault="00866CA2" w:rsidP="002D4FB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rPr>
          <w:rFonts w:ascii="Times New Roman" w:hAnsi="Times New Roman" w:cs="Times New Roman"/>
          <w:sz w:val="28"/>
          <w:szCs w:val="28"/>
        </w:rPr>
      </w:pPr>
    </w:p>
    <w:p w:rsidR="005466FD" w:rsidRDefault="00FD30C8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2021</w:t>
      </w:r>
    </w:p>
    <w:p w:rsidR="00D605A7" w:rsidRDefault="00D605A7" w:rsidP="00D605A7">
      <w:pPr>
        <w:ind w:left="-227"/>
        <w:rPr>
          <w:sz w:val="28"/>
          <w:szCs w:val="28"/>
        </w:rPr>
      </w:pPr>
      <w:r w:rsidRPr="00BA361B">
        <w:rPr>
          <w:b/>
          <w:bCs/>
          <w:sz w:val="28"/>
          <w:szCs w:val="28"/>
        </w:rPr>
        <w:lastRenderedPageBreak/>
        <w:t>Мета роботи</w:t>
      </w:r>
      <w:r>
        <w:rPr>
          <w:b/>
          <w:bCs/>
          <w:sz w:val="28"/>
          <w:szCs w:val="28"/>
        </w:rPr>
        <w:t>:</w:t>
      </w:r>
      <w:r w:rsidRPr="00BE55C6">
        <w:rPr>
          <w:lang w:val="ru-RU"/>
        </w:rPr>
        <w:t xml:space="preserve"> </w:t>
      </w:r>
      <w:r w:rsidRPr="00B54D5E">
        <w:rPr>
          <w:sz w:val="28"/>
          <w:szCs w:val="28"/>
        </w:rPr>
        <w:t>Опис та моделювання бізнес-процесів (БП) ОТС.</w:t>
      </w:r>
      <w:r w:rsidRPr="00E0099B">
        <w:rPr>
          <w:sz w:val="28"/>
          <w:szCs w:val="28"/>
        </w:rPr>
        <w:t>.</w:t>
      </w:r>
    </w:p>
    <w:p w:rsidR="00D605A7" w:rsidRDefault="00D605A7" w:rsidP="00D605A7">
      <w:pPr>
        <w:ind w:left="-22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</w:t>
      </w:r>
    </w:p>
    <w:p w:rsidR="00D605A7" w:rsidRDefault="00D605A7" w:rsidP="00D605A7">
      <w:pPr>
        <w:ind w:left="-227"/>
        <w:rPr>
          <w:rFonts w:eastAsia="Helvetica Neue"/>
          <w:color w:val="000000"/>
          <w:sz w:val="28"/>
          <w:szCs w:val="24"/>
        </w:rPr>
      </w:pPr>
      <w:r>
        <w:rPr>
          <w:rFonts w:eastAsia="Helvetica Neue"/>
          <w:color w:val="000000"/>
          <w:sz w:val="28"/>
          <w:szCs w:val="24"/>
        </w:rPr>
        <w:t>1. Для розроблених в попередніх роботах карт стратегічних цілей і БП сформулювати задачу на моделювання БП відповідно до індивідуального варіанту ОТС.</w:t>
      </w:r>
    </w:p>
    <w:p w:rsidR="00D605A7" w:rsidRDefault="00D605A7" w:rsidP="00D605A7">
      <w:pPr>
        <w:ind w:left="-227"/>
        <w:rPr>
          <w:rFonts w:eastAsia="Helvetica Neue"/>
          <w:color w:val="000000"/>
          <w:sz w:val="28"/>
          <w:szCs w:val="24"/>
        </w:rPr>
      </w:pPr>
      <w:r>
        <w:rPr>
          <w:rFonts w:eastAsia="Helvetica Neue"/>
          <w:color w:val="000000"/>
          <w:sz w:val="28"/>
          <w:szCs w:val="24"/>
        </w:rPr>
        <w:t>2. Провести аналіз існуючих найбільш поширених методологій і засобів моделювання БП і обрати ті із них, які в найбільшій мірі відповідають формульованій задачі моделювання.</w:t>
      </w:r>
    </w:p>
    <w:p w:rsidR="00D605A7" w:rsidRDefault="00D605A7" w:rsidP="00D605A7">
      <w:pPr>
        <w:ind w:left="-227"/>
        <w:rPr>
          <w:rFonts w:eastAsia="Helvetica Neue"/>
          <w:color w:val="000000"/>
          <w:sz w:val="28"/>
          <w:szCs w:val="24"/>
        </w:rPr>
      </w:pPr>
      <w:r>
        <w:rPr>
          <w:rFonts w:eastAsia="Helvetica Neue"/>
          <w:color w:val="000000"/>
          <w:sz w:val="28"/>
          <w:szCs w:val="24"/>
        </w:rPr>
        <w:t>3. Для обраного середовища моделювання скласти формуляри 2-3 БП із стратегічної карти. Сформувати метрики для обраних процесів і систему показників для виміру властивостей БП, які підлягають моделюванню.</w:t>
      </w:r>
    </w:p>
    <w:p w:rsidR="00D605A7" w:rsidRDefault="00D605A7" w:rsidP="00D605A7">
      <w:pPr>
        <w:ind w:left="-227"/>
        <w:rPr>
          <w:rFonts w:eastAsia="Helvetica Neue"/>
          <w:color w:val="000000"/>
          <w:sz w:val="28"/>
          <w:szCs w:val="24"/>
        </w:rPr>
      </w:pPr>
      <w:r>
        <w:rPr>
          <w:rFonts w:eastAsia="Helvetica Neue"/>
          <w:color w:val="000000"/>
          <w:sz w:val="28"/>
          <w:szCs w:val="24"/>
        </w:rPr>
        <w:t>4. Обрати одну із відомих графічних нотацій і скласти формалізований опис технології (регламенту) БП, відповідно до якого реалізується динаміка БП.</w:t>
      </w:r>
    </w:p>
    <w:p w:rsidR="00D605A7" w:rsidRDefault="00D605A7" w:rsidP="00D605A7">
      <w:pPr>
        <w:ind w:left="-227"/>
        <w:rPr>
          <w:color w:val="000000"/>
          <w:sz w:val="32"/>
          <w:szCs w:val="28"/>
          <w:lang w:eastAsia="uk-UA"/>
        </w:rPr>
      </w:pPr>
      <w:r>
        <w:rPr>
          <w:rFonts w:eastAsia="Helvetica Neue"/>
          <w:color w:val="000000"/>
          <w:sz w:val="28"/>
          <w:szCs w:val="24"/>
        </w:rPr>
        <w:t>5. Підготувати пропозиції щодо переводу БП або його основних складових до  виду, який допускає їх виконання в одному із програмних середовищ інформаційної системи управління БП (BPMS).</w:t>
      </w:r>
    </w:p>
    <w:p w:rsidR="00A1101D" w:rsidRDefault="00A1101D" w:rsidP="00A110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101D" w:rsidRDefault="00A1101D" w:rsidP="00A110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101D" w:rsidRDefault="00A1101D" w:rsidP="00A110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101D" w:rsidRDefault="00A1101D" w:rsidP="00A110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294F" w:rsidRDefault="0067294F" w:rsidP="00A1101D">
      <w:pPr>
        <w:rPr>
          <w:rFonts w:ascii="Times New Roman" w:hAnsi="Times New Roman" w:cs="Times New Roman"/>
          <w:b/>
          <w:sz w:val="28"/>
          <w:szCs w:val="28"/>
        </w:rPr>
      </w:pPr>
    </w:p>
    <w:p w:rsidR="00D605A7" w:rsidRDefault="00D605A7" w:rsidP="00A1101D">
      <w:pPr>
        <w:rPr>
          <w:rFonts w:ascii="Times New Roman" w:hAnsi="Times New Roman" w:cs="Times New Roman"/>
          <w:b/>
          <w:sz w:val="28"/>
          <w:szCs w:val="28"/>
        </w:rPr>
      </w:pPr>
    </w:p>
    <w:p w:rsidR="00D605A7" w:rsidRDefault="00D605A7" w:rsidP="00A1101D">
      <w:pPr>
        <w:rPr>
          <w:rFonts w:ascii="Times New Roman" w:hAnsi="Times New Roman" w:cs="Times New Roman"/>
          <w:b/>
          <w:sz w:val="28"/>
          <w:szCs w:val="28"/>
        </w:rPr>
      </w:pPr>
    </w:p>
    <w:p w:rsidR="00D605A7" w:rsidRDefault="00D605A7" w:rsidP="00A1101D">
      <w:pPr>
        <w:rPr>
          <w:rFonts w:ascii="Times New Roman" w:hAnsi="Times New Roman" w:cs="Times New Roman"/>
          <w:b/>
          <w:sz w:val="28"/>
          <w:szCs w:val="28"/>
        </w:rPr>
      </w:pPr>
    </w:p>
    <w:p w:rsidR="00D605A7" w:rsidRDefault="00D605A7" w:rsidP="00A1101D">
      <w:pPr>
        <w:rPr>
          <w:rFonts w:ascii="Times New Roman" w:hAnsi="Times New Roman" w:cs="Times New Roman"/>
          <w:b/>
          <w:sz w:val="28"/>
          <w:szCs w:val="28"/>
        </w:rPr>
      </w:pPr>
    </w:p>
    <w:p w:rsidR="00D605A7" w:rsidRDefault="00D605A7" w:rsidP="00A1101D">
      <w:pPr>
        <w:rPr>
          <w:rFonts w:ascii="Times New Roman" w:hAnsi="Times New Roman" w:cs="Times New Roman"/>
          <w:b/>
          <w:sz w:val="28"/>
          <w:szCs w:val="28"/>
        </w:rPr>
      </w:pPr>
    </w:p>
    <w:p w:rsidR="00D605A7" w:rsidRDefault="00D605A7" w:rsidP="00A1101D">
      <w:pPr>
        <w:rPr>
          <w:rFonts w:ascii="Times New Roman" w:hAnsi="Times New Roman" w:cs="Times New Roman"/>
          <w:b/>
          <w:sz w:val="28"/>
          <w:szCs w:val="28"/>
        </w:rPr>
      </w:pPr>
    </w:p>
    <w:p w:rsidR="00D605A7" w:rsidRDefault="00D605A7" w:rsidP="00A1101D">
      <w:pPr>
        <w:rPr>
          <w:rFonts w:ascii="Times New Roman" w:hAnsi="Times New Roman" w:cs="Times New Roman"/>
          <w:b/>
          <w:sz w:val="28"/>
          <w:szCs w:val="28"/>
        </w:rPr>
      </w:pPr>
    </w:p>
    <w:p w:rsidR="00D605A7" w:rsidRDefault="00D605A7" w:rsidP="00A1101D">
      <w:pPr>
        <w:rPr>
          <w:rFonts w:ascii="Times New Roman" w:hAnsi="Times New Roman" w:cs="Times New Roman"/>
          <w:b/>
          <w:sz w:val="28"/>
          <w:szCs w:val="28"/>
        </w:rPr>
      </w:pPr>
    </w:p>
    <w:p w:rsidR="00D605A7" w:rsidRDefault="00D605A7" w:rsidP="00A1101D">
      <w:pPr>
        <w:rPr>
          <w:rFonts w:ascii="Times New Roman" w:hAnsi="Times New Roman" w:cs="Times New Roman"/>
          <w:b/>
          <w:sz w:val="28"/>
          <w:szCs w:val="28"/>
        </w:rPr>
      </w:pPr>
    </w:p>
    <w:p w:rsidR="00D605A7" w:rsidRDefault="00D605A7" w:rsidP="00A1101D">
      <w:pPr>
        <w:rPr>
          <w:rFonts w:ascii="Times New Roman" w:hAnsi="Times New Roman" w:cs="Times New Roman"/>
          <w:b/>
          <w:sz w:val="28"/>
          <w:szCs w:val="28"/>
        </w:rPr>
      </w:pPr>
    </w:p>
    <w:p w:rsidR="00A1101D" w:rsidRDefault="00A1101D" w:rsidP="00A1101D">
      <w:pPr>
        <w:rPr>
          <w:rFonts w:ascii="Times New Roman" w:hAnsi="Times New Roman" w:cs="Times New Roman"/>
          <w:b/>
          <w:sz w:val="28"/>
          <w:szCs w:val="28"/>
        </w:rPr>
      </w:pPr>
    </w:p>
    <w:p w:rsidR="00F038B1" w:rsidRDefault="00F038B1" w:rsidP="00F038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Виконання робот</w:t>
      </w:r>
      <w:r w:rsidR="00A1101D">
        <w:rPr>
          <w:rFonts w:ascii="Times New Roman" w:hAnsi="Times New Roman" w:cs="Times New Roman"/>
          <w:b/>
          <w:sz w:val="28"/>
          <w:szCs w:val="28"/>
        </w:rPr>
        <w:t>и</w:t>
      </w:r>
    </w:p>
    <w:p w:rsidR="00D605A7" w:rsidRDefault="00D605A7" w:rsidP="00D605A7">
      <w:pPr>
        <w:pStyle w:val="a3"/>
        <w:numPr>
          <w:ilvl w:val="0"/>
          <w:numId w:val="41"/>
        </w:numPr>
        <w:spacing w:after="0" w:line="276" w:lineRule="auto"/>
        <w:ind w:left="-22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задачі на проведення моделювання.</w:t>
      </w:r>
    </w:p>
    <w:p w:rsidR="00D605A7" w:rsidRDefault="00D605A7" w:rsidP="00D605A7">
      <w:pPr>
        <w:spacing w:line="240" w:lineRule="auto"/>
        <w:ind w:left="-227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sz w:val="28"/>
          <w:szCs w:val="28"/>
        </w:rPr>
        <w:t>Задача: провести моделювання наступних бізнес-процесів:</w:t>
      </w:r>
    </w:p>
    <w:p w:rsidR="00382BC3" w:rsidRDefault="00D605A7" w:rsidP="00D605A7">
      <w:pPr>
        <w:spacing w:line="240" w:lineRule="auto"/>
        <w:ind w:left="-227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F5456">
        <w:rPr>
          <w:sz w:val="28"/>
          <w:szCs w:val="28"/>
        </w:rPr>
        <w:t>Уп</w:t>
      </w:r>
      <w:r w:rsidR="00382BC3">
        <w:rPr>
          <w:sz w:val="28"/>
          <w:szCs w:val="28"/>
        </w:rPr>
        <w:t>равління готельним комплексом</w:t>
      </w:r>
    </w:p>
    <w:p w:rsidR="00D605A7" w:rsidRDefault="00D605A7" w:rsidP="00D605A7">
      <w:pPr>
        <w:spacing w:line="240" w:lineRule="auto"/>
        <w:ind w:left="-227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82BC3">
        <w:rPr>
          <w:sz w:val="28"/>
          <w:szCs w:val="28"/>
        </w:rPr>
        <w:t>Моніторинг якості надання послуг</w:t>
      </w:r>
    </w:p>
    <w:p w:rsidR="00D605A7" w:rsidRDefault="00D605A7" w:rsidP="00D605A7">
      <w:pPr>
        <w:spacing w:line="480" w:lineRule="auto"/>
        <w:ind w:left="-227"/>
        <w:rPr>
          <w:b/>
          <w:sz w:val="28"/>
          <w:szCs w:val="28"/>
        </w:rPr>
      </w:pPr>
    </w:p>
    <w:p w:rsidR="00D605A7" w:rsidRDefault="00D605A7" w:rsidP="00D605A7">
      <w:pPr>
        <w:spacing w:line="480" w:lineRule="auto"/>
        <w:ind w:left="-227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Pr="00826F39">
        <w:rPr>
          <w:b/>
          <w:sz w:val="28"/>
          <w:szCs w:val="28"/>
        </w:rPr>
        <w:t>Формуляри (паспорта) БП із стратегічної карти БП ОТС.</w:t>
      </w:r>
    </w:p>
    <w:p w:rsidR="00D605A7" w:rsidRDefault="00D605A7" w:rsidP="00D605A7">
      <w:pPr>
        <w:spacing w:line="480" w:lineRule="auto"/>
        <w:ind w:left="-227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>2.1</w:t>
      </w:r>
      <w:r w:rsidRPr="00826F3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БП «</w:t>
      </w:r>
      <w:r w:rsidR="006F5456">
        <w:rPr>
          <w:sz w:val="28"/>
          <w:szCs w:val="28"/>
        </w:rPr>
        <w:t>Уп</w:t>
      </w:r>
      <w:r w:rsidR="006F5456" w:rsidRPr="006F5456">
        <w:rPr>
          <w:sz w:val="28"/>
          <w:szCs w:val="28"/>
        </w:rPr>
        <w:t>равління готельним комплексом</w:t>
      </w:r>
      <w:r>
        <w:rPr>
          <w:color w:val="000000"/>
          <w:sz w:val="28"/>
          <w:szCs w:val="28"/>
        </w:rPr>
        <w:t>»</w:t>
      </w:r>
    </w:p>
    <w:p w:rsidR="00D605A7" w:rsidRDefault="00D605A7" w:rsidP="006F5456">
      <w:pPr>
        <w:spacing w:line="240" w:lineRule="auto"/>
        <w:ind w:left="482"/>
        <w:rPr>
          <w:sz w:val="28"/>
          <w:szCs w:val="28"/>
        </w:rPr>
      </w:pPr>
      <w:r>
        <w:rPr>
          <w:b/>
          <w:sz w:val="28"/>
          <w:szCs w:val="28"/>
        </w:rPr>
        <w:t>Визначення процесу</w:t>
      </w:r>
      <w:r>
        <w:rPr>
          <w:sz w:val="28"/>
          <w:szCs w:val="28"/>
        </w:rPr>
        <w:t xml:space="preserve">: </w:t>
      </w:r>
      <w:r w:rsidR="006F5456">
        <w:rPr>
          <w:sz w:val="28"/>
          <w:szCs w:val="28"/>
        </w:rPr>
        <w:t>Уп</w:t>
      </w:r>
      <w:r w:rsidR="006F5456" w:rsidRPr="006F5456">
        <w:rPr>
          <w:sz w:val="28"/>
          <w:szCs w:val="28"/>
        </w:rPr>
        <w:t>равління</w:t>
      </w:r>
      <w:r w:rsidR="006F5456">
        <w:rPr>
          <w:sz w:val="28"/>
          <w:szCs w:val="28"/>
        </w:rPr>
        <w:t xml:space="preserve"> усіма департаментами готельного комплексу</w:t>
      </w:r>
    </w:p>
    <w:p w:rsidR="00D605A7" w:rsidRDefault="00D605A7" w:rsidP="006F5456">
      <w:pPr>
        <w:spacing w:line="240" w:lineRule="auto"/>
        <w:ind w:left="482"/>
        <w:rPr>
          <w:sz w:val="28"/>
          <w:szCs w:val="28"/>
        </w:rPr>
      </w:pPr>
      <w:r>
        <w:rPr>
          <w:b/>
          <w:sz w:val="28"/>
          <w:szCs w:val="28"/>
        </w:rPr>
        <w:t>Функції процесу</w:t>
      </w:r>
      <w:r>
        <w:rPr>
          <w:sz w:val="28"/>
          <w:szCs w:val="28"/>
        </w:rPr>
        <w:t xml:space="preserve">: </w:t>
      </w:r>
      <w:r w:rsidR="006F5456">
        <w:rPr>
          <w:sz w:val="28"/>
          <w:szCs w:val="28"/>
        </w:rPr>
        <w:t>Забезпечення послугами</w:t>
      </w:r>
      <w:r w:rsidR="006F5456" w:rsidRPr="006F5456">
        <w:rPr>
          <w:sz w:val="28"/>
          <w:szCs w:val="28"/>
        </w:rPr>
        <w:t xml:space="preserve"> </w:t>
      </w:r>
      <w:r w:rsidR="006F5456">
        <w:rPr>
          <w:sz w:val="28"/>
          <w:szCs w:val="28"/>
        </w:rPr>
        <w:t xml:space="preserve">клієнтів та отримання коштів за спожиті </w:t>
      </w:r>
      <w:r w:rsidR="006F5456" w:rsidRPr="006F5456">
        <w:rPr>
          <w:sz w:val="28"/>
          <w:szCs w:val="28"/>
        </w:rPr>
        <w:t>послуги</w:t>
      </w:r>
    </w:p>
    <w:p w:rsidR="00D605A7" w:rsidRDefault="00D605A7" w:rsidP="00D84A5D">
      <w:pPr>
        <w:spacing w:line="240" w:lineRule="auto"/>
        <w:ind w:left="482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>Учасники процесу</w:t>
      </w:r>
      <w:r>
        <w:rPr>
          <w:sz w:val="28"/>
          <w:szCs w:val="28"/>
        </w:rPr>
        <w:t xml:space="preserve">: </w:t>
      </w:r>
      <w:r w:rsidR="00D84A5D">
        <w:rPr>
          <w:rFonts w:ascii="Times New Roman" w:hAnsi="Times New Roman" w:cs="Times New Roman"/>
          <w:sz w:val="28"/>
          <w:szCs w:val="28"/>
        </w:rPr>
        <w:t xml:space="preserve">фінансовий відділ, відділ обслуговування, відділи управління та комунікації зі </w:t>
      </w:r>
      <w:r w:rsidR="008E1618">
        <w:rPr>
          <w:rFonts w:ascii="Times New Roman" w:hAnsi="Times New Roman" w:cs="Times New Roman"/>
          <w:sz w:val="28"/>
          <w:szCs w:val="28"/>
        </w:rPr>
        <w:t>клієнтами</w:t>
      </w:r>
      <w:r w:rsidR="00D84A5D">
        <w:rPr>
          <w:rFonts w:ascii="Times New Roman" w:hAnsi="Times New Roman" w:cs="Times New Roman"/>
          <w:sz w:val="28"/>
          <w:szCs w:val="28"/>
        </w:rPr>
        <w:t>, відділ комунікації з суміжними підприємствами</w:t>
      </w:r>
    </w:p>
    <w:p w:rsidR="00D605A7" w:rsidRDefault="00D605A7" w:rsidP="00D605A7">
      <w:pPr>
        <w:spacing w:line="240" w:lineRule="auto"/>
        <w:ind w:left="-227" w:firstLine="709"/>
        <w:rPr>
          <w:sz w:val="28"/>
          <w:szCs w:val="28"/>
        </w:rPr>
      </w:pPr>
      <w:r>
        <w:rPr>
          <w:b/>
          <w:sz w:val="28"/>
          <w:szCs w:val="28"/>
        </w:rPr>
        <w:t>Володар процесу</w:t>
      </w:r>
      <w:r>
        <w:rPr>
          <w:sz w:val="28"/>
          <w:szCs w:val="28"/>
        </w:rPr>
        <w:t xml:space="preserve">: </w:t>
      </w:r>
      <w:r w:rsidR="00D84A5D">
        <w:rPr>
          <w:sz w:val="28"/>
          <w:szCs w:val="28"/>
        </w:rPr>
        <w:t>Голова готельного комплексу</w:t>
      </w:r>
    </w:p>
    <w:p w:rsidR="00D605A7" w:rsidRDefault="00D605A7" w:rsidP="00D605A7">
      <w:pPr>
        <w:spacing w:line="240" w:lineRule="auto"/>
        <w:ind w:left="-227" w:firstLine="709"/>
        <w:rPr>
          <w:sz w:val="28"/>
          <w:szCs w:val="28"/>
        </w:rPr>
      </w:pPr>
      <w:r>
        <w:rPr>
          <w:b/>
          <w:sz w:val="28"/>
          <w:szCs w:val="28"/>
        </w:rPr>
        <w:t>Вхідні потоки</w:t>
      </w:r>
      <w:r>
        <w:rPr>
          <w:sz w:val="28"/>
          <w:szCs w:val="28"/>
        </w:rPr>
        <w:t xml:space="preserve">: </w:t>
      </w:r>
      <w:r w:rsidR="00D84A5D">
        <w:rPr>
          <w:sz w:val="28"/>
          <w:szCs w:val="28"/>
        </w:rPr>
        <w:t>Заявка на поселення</w:t>
      </w:r>
    </w:p>
    <w:p w:rsidR="00D605A7" w:rsidRDefault="00D605A7" w:rsidP="00D84A5D">
      <w:pPr>
        <w:spacing w:line="240" w:lineRule="auto"/>
        <w:ind w:left="482"/>
        <w:rPr>
          <w:sz w:val="28"/>
          <w:szCs w:val="28"/>
        </w:rPr>
      </w:pPr>
      <w:r>
        <w:rPr>
          <w:b/>
          <w:sz w:val="28"/>
          <w:szCs w:val="28"/>
        </w:rPr>
        <w:t>Вихідні потоки</w:t>
      </w:r>
      <w:r>
        <w:rPr>
          <w:sz w:val="28"/>
          <w:szCs w:val="28"/>
        </w:rPr>
        <w:t xml:space="preserve">: </w:t>
      </w:r>
      <w:r w:rsidR="00D84A5D">
        <w:rPr>
          <w:sz w:val="28"/>
          <w:szCs w:val="28"/>
        </w:rPr>
        <w:t>Данні про якість і кількість вільних місць, дані про додаткові послуги які надає готельний комплекс,</w:t>
      </w:r>
      <w:r>
        <w:rPr>
          <w:sz w:val="28"/>
          <w:szCs w:val="28"/>
        </w:rPr>
        <w:t xml:space="preserve"> квитанція про оплату</w:t>
      </w:r>
    </w:p>
    <w:p w:rsidR="00D84A5D" w:rsidRDefault="00D605A7" w:rsidP="00D84A5D">
      <w:pPr>
        <w:spacing w:line="240" w:lineRule="auto"/>
        <w:ind w:left="482"/>
        <w:rPr>
          <w:sz w:val="28"/>
          <w:szCs w:val="28"/>
        </w:rPr>
      </w:pPr>
      <w:r>
        <w:rPr>
          <w:b/>
          <w:sz w:val="28"/>
          <w:szCs w:val="28"/>
        </w:rPr>
        <w:t>Ключові цілі процесу</w:t>
      </w:r>
      <w:r>
        <w:rPr>
          <w:sz w:val="28"/>
          <w:szCs w:val="28"/>
        </w:rPr>
        <w:t xml:space="preserve">: </w:t>
      </w:r>
      <w:r w:rsidR="00D84A5D">
        <w:rPr>
          <w:sz w:val="28"/>
          <w:szCs w:val="28"/>
        </w:rPr>
        <w:t>Забезпечення клієнтів відповідним сервісом, збір оплати за надані клієнту послуги</w:t>
      </w:r>
    </w:p>
    <w:p w:rsidR="00D605A7" w:rsidRDefault="00D605A7" w:rsidP="00D84A5D">
      <w:pPr>
        <w:spacing w:line="240" w:lineRule="auto"/>
        <w:ind w:left="482"/>
        <w:rPr>
          <w:sz w:val="28"/>
          <w:szCs w:val="28"/>
        </w:rPr>
      </w:pPr>
      <w:r>
        <w:rPr>
          <w:b/>
          <w:sz w:val="28"/>
          <w:szCs w:val="28"/>
        </w:rPr>
        <w:t>Ризики процесу</w:t>
      </w:r>
      <w:r>
        <w:rPr>
          <w:sz w:val="28"/>
          <w:szCs w:val="28"/>
        </w:rPr>
        <w:t xml:space="preserve">: Падіння попиту, </w:t>
      </w:r>
      <w:r w:rsidR="00D84A5D">
        <w:rPr>
          <w:sz w:val="28"/>
          <w:szCs w:val="28"/>
        </w:rPr>
        <w:t>недотримання стандартів якості, не дбайливе персоналом ставлення до роботи</w:t>
      </w:r>
    </w:p>
    <w:p w:rsidR="00D605A7" w:rsidRDefault="00D605A7" w:rsidP="00D605A7">
      <w:pPr>
        <w:spacing w:line="240" w:lineRule="auto"/>
        <w:ind w:left="-227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>2.2</w:t>
      </w:r>
      <w:r w:rsidRPr="00826F3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БП «</w:t>
      </w:r>
      <w:r w:rsidR="006F5456">
        <w:rPr>
          <w:sz w:val="28"/>
          <w:szCs w:val="28"/>
        </w:rPr>
        <w:t>Моніторинг якості надання послуг</w:t>
      </w:r>
      <w:r>
        <w:rPr>
          <w:color w:val="000000"/>
          <w:sz w:val="28"/>
          <w:szCs w:val="28"/>
        </w:rPr>
        <w:t>»</w:t>
      </w:r>
    </w:p>
    <w:p w:rsidR="00D605A7" w:rsidRDefault="00D605A7" w:rsidP="006F5456">
      <w:pPr>
        <w:spacing w:line="240" w:lineRule="auto"/>
        <w:ind w:left="-227" w:firstLine="709"/>
        <w:rPr>
          <w:sz w:val="28"/>
          <w:szCs w:val="28"/>
        </w:rPr>
      </w:pPr>
      <w:r>
        <w:rPr>
          <w:b/>
          <w:sz w:val="28"/>
          <w:szCs w:val="28"/>
        </w:rPr>
        <w:t>Визначення процесу</w:t>
      </w:r>
      <w:r>
        <w:rPr>
          <w:sz w:val="28"/>
          <w:szCs w:val="28"/>
        </w:rPr>
        <w:t xml:space="preserve">: </w:t>
      </w:r>
      <w:r w:rsidR="006F5456">
        <w:rPr>
          <w:rFonts w:ascii="Times New Roman" w:hAnsi="Times New Roman" w:cs="Times New Roman"/>
          <w:sz w:val="28"/>
          <w:szCs w:val="28"/>
        </w:rPr>
        <w:t>Відслідкування якості надання</w:t>
      </w:r>
      <w:r w:rsidR="006F5456">
        <w:rPr>
          <w:rFonts w:ascii="Times New Roman" w:hAnsi="Times New Roman" w:cs="Times New Roman"/>
          <w:sz w:val="28"/>
          <w:szCs w:val="28"/>
        </w:rPr>
        <w:t xml:space="preserve"> готельних послуг</w:t>
      </w:r>
    </w:p>
    <w:p w:rsidR="00D605A7" w:rsidRDefault="00D605A7" w:rsidP="00D605A7">
      <w:pPr>
        <w:spacing w:line="240" w:lineRule="auto"/>
        <w:ind w:left="-227" w:firstLine="709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>Функції процесу</w:t>
      </w:r>
      <w:r>
        <w:rPr>
          <w:sz w:val="28"/>
          <w:szCs w:val="28"/>
        </w:rPr>
        <w:t xml:space="preserve">: </w:t>
      </w:r>
      <w:r w:rsidR="006F5456">
        <w:rPr>
          <w:rFonts w:ascii="Times New Roman" w:hAnsi="Times New Roman" w:cs="Times New Roman"/>
          <w:sz w:val="28"/>
          <w:szCs w:val="28"/>
        </w:rPr>
        <w:t xml:space="preserve">Аналіз пропозицій та скарг </w:t>
      </w:r>
      <w:r w:rsidR="006F5456">
        <w:rPr>
          <w:rFonts w:ascii="Times New Roman" w:hAnsi="Times New Roman" w:cs="Times New Roman"/>
          <w:sz w:val="28"/>
          <w:szCs w:val="28"/>
        </w:rPr>
        <w:t xml:space="preserve">клієнтів готельних </w:t>
      </w:r>
      <w:r w:rsidR="006F5456">
        <w:rPr>
          <w:rFonts w:ascii="Times New Roman" w:hAnsi="Times New Roman" w:cs="Times New Roman"/>
          <w:sz w:val="28"/>
          <w:szCs w:val="28"/>
        </w:rPr>
        <w:t>послуг</w:t>
      </w:r>
    </w:p>
    <w:p w:rsidR="00D605A7" w:rsidRDefault="00D605A7" w:rsidP="00D605A7">
      <w:pPr>
        <w:spacing w:line="240" w:lineRule="auto"/>
        <w:ind w:left="-227" w:firstLine="709"/>
        <w:rPr>
          <w:sz w:val="28"/>
          <w:szCs w:val="28"/>
        </w:rPr>
      </w:pPr>
      <w:r>
        <w:rPr>
          <w:b/>
          <w:sz w:val="28"/>
          <w:szCs w:val="28"/>
        </w:rPr>
        <w:t>Учасники процесу</w:t>
      </w:r>
      <w:r>
        <w:rPr>
          <w:sz w:val="28"/>
          <w:szCs w:val="28"/>
        </w:rPr>
        <w:t xml:space="preserve">: </w:t>
      </w:r>
      <w:r w:rsidR="006F5456">
        <w:rPr>
          <w:sz w:val="28"/>
          <w:szCs w:val="28"/>
        </w:rPr>
        <w:t>Обслуговуючий персонал готелю, клієнти</w:t>
      </w:r>
    </w:p>
    <w:p w:rsidR="00D605A7" w:rsidRDefault="00D605A7" w:rsidP="00D605A7">
      <w:pPr>
        <w:spacing w:line="240" w:lineRule="auto"/>
        <w:ind w:left="-227" w:firstLine="709"/>
        <w:rPr>
          <w:sz w:val="28"/>
          <w:szCs w:val="28"/>
        </w:rPr>
      </w:pPr>
      <w:r>
        <w:rPr>
          <w:b/>
          <w:sz w:val="28"/>
          <w:szCs w:val="28"/>
        </w:rPr>
        <w:t>Володар процесу</w:t>
      </w:r>
      <w:r>
        <w:rPr>
          <w:sz w:val="28"/>
          <w:szCs w:val="28"/>
        </w:rPr>
        <w:t xml:space="preserve">: </w:t>
      </w:r>
      <w:r w:rsidR="006F5456">
        <w:rPr>
          <w:rFonts w:ascii="Times New Roman" w:hAnsi="Times New Roman" w:cs="Times New Roman"/>
          <w:sz w:val="28"/>
          <w:szCs w:val="28"/>
        </w:rPr>
        <w:t>Голова відділу моніторингу якості надання послуг</w:t>
      </w:r>
    </w:p>
    <w:p w:rsidR="00D605A7" w:rsidRDefault="00D605A7" w:rsidP="006F5456">
      <w:pPr>
        <w:spacing w:line="240" w:lineRule="auto"/>
        <w:ind w:left="482"/>
        <w:rPr>
          <w:sz w:val="28"/>
          <w:szCs w:val="28"/>
        </w:rPr>
      </w:pPr>
      <w:r>
        <w:rPr>
          <w:b/>
          <w:sz w:val="28"/>
          <w:szCs w:val="28"/>
        </w:rPr>
        <w:t>Вхідні потоки</w:t>
      </w:r>
      <w:r>
        <w:rPr>
          <w:sz w:val="28"/>
          <w:szCs w:val="28"/>
        </w:rPr>
        <w:t xml:space="preserve">: </w:t>
      </w:r>
      <w:r w:rsidR="006F5456" w:rsidRPr="006F5456">
        <w:rPr>
          <w:sz w:val="28"/>
          <w:szCs w:val="28"/>
        </w:rPr>
        <w:t xml:space="preserve">Скарги та пропозиції </w:t>
      </w:r>
      <w:r w:rsidR="006F5456">
        <w:rPr>
          <w:sz w:val="28"/>
          <w:szCs w:val="28"/>
        </w:rPr>
        <w:t>клієнтів</w:t>
      </w:r>
      <w:r w:rsidR="006F5456" w:rsidRPr="006F5456">
        <w:rPr>
          <w:sz w:val="28"/>
          <w:szCs w:val="28"/>
        </w:rPr>
        <w:t>, аналітичні звіти продуктивності роботи працівників.</w:t>
      </w:r>
    </w:p>
    <w:p w:rsidR="00D605A7" w:rsidRPr="006F5456" w:rsidRDefault="00D605A7" w:rsidP="006F5456">
      <w:pPr>
        <w:spacing w:line="240" w:lineRule="auto"/>
        <w:ind w:left="482"/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lastRenderedPageBreak/>
        <w:t>Вихідні потоки</w:t>
      </w:r>
      <w:r>
        <w:rPr>
          <w:sz w:val="28"/>
          <w:szCs w:val="28"/>
        </w:rPr>
        <w:t xml:space="preserve">: </w:t>
      </w:r>
      <w:r w:rsidR="006F5456">
        <w:rPr>
          <w:rFonts w:ascii="Times New Roman" w:hAnsi="Times New Roman" w:cs="Times New Roman"/>
          <w:sz w:val="28"/>
          <w:szCs w:val="28"/>
        </w:rPr>
        <w:t xml:space="preserve">Стратегія покращення функціонування </w:t>
      </w:r>
      <w:r w:rsidR="006F5456">
        <w:rPr>
          <w:rFonts w:ascii="Times New Roman" w:hAnsi="Times New Roman" w:cs="Times New Roman"/>
          <w:sz w:val="28"/>
          <w:szCs w:val="28"/>
        </w:rPr>
        <w:t>готельного комплексу</w:t>
      </w:r>
    </w:p>
    <w:p w:rsidR="006F5456" w:rsidRDefault="00D605A7" w:rsidP="00D605A7">
      <w:pPr>
        <w:spacing w:line="240" w:lineRule="auto"/>
        <w:ind w:left="-227" w:firstLine="709"/>
        <w:rPr>
          <w:sz w:val="28"/>
          <w:szCs w:val="28"/>
        </w:rPr>
      </w:pPr>
      <w:r>
        <w:rPr>
          <w:b/>
          <w:sz w:val="28"/>
          <w:szCs w:val="28"/>
        </w:rPr>
        <w:t>Ключові цілі процесу</w:t>
      </w:r>
      <w:r>
        <w:rPr>
          <w:sz w:val="28"/>
          <w:szCs w:val="28"/>
        </w:rPr>
        <w:t xml:space="preserve">: збільшення кількості </w:t>
      </w:r>
      <w:r w:rsidR="006F5456">
        <w:rPr>
          <w:sz w:val="28"/>
          <w:szCs w:val="28"/>
        </w:rPr>
        <w:t>клієнтів</w:t>
      </w:r>
    </w:p>
    <w:p w:rsidR="00D605A7" w:rsidRDefault="00D605A7" w:rsidP="00D605A7">
      <w:pPr>
        <w:spacing w:line="240" w:lineRule="auto"/>
        <w:ind w:left="-227" w:firstLine="709"/>
        <w:rPr>
          <w:sz w:val="28"/>
          <w:szCs w:val="28"/>
        </w:rPr>
      </w:pPr>
      <w:r>
        <w:rPr>
          <w:b/>
          <w:sz w:val="28"/>
          <w:szCs w:val="28"/>
        </w:rPr>
        <w:t>Ризики процесу</w:t>
      </w:r>
      <w:r>
        <w:rPr>
          <w:sz w:val="28"/>
          <w:szCs w:val="28"/>
        </w:rPr>
        <w:t>: падіння попиту, популярність інших сервісів</w:t>
      </w:r>
    </w:p>
    <w:p w:rsidR="00D605A7" w:rsidRDefault="00D605A7" w:rsidP="00D605A7">
      <w:pPr>
        <w:ind w:left="-227"/>
        <w:rPr>
          <w:b/>
          <w:sz w:val="28"/>
          <w:szCs w:val="28"/>
        </w:rPr>
      </w:pPr>
    </w:p>
    <w:p w:rsidR="00D605A7" w:rsidRPr="0019183D" w:rsidRDefault="00D605A7" w:rsidP="00D605A7">
      <w:pPr>
        <w:ind w:left="-227"/>
        <w:rPr>
          <w:sz w:val="24"/>
          <w:szCs w:val="24"/>
        </w:rPr>
      </w:pPr>
      <w:r>
        <w:rPr>
          <w:b/>
          <w:sz w:val="28"/>
          <w:szCs w:val="28"/>
        </w:rPr>
        <w:t>3.</w:t>
      </w:r>
      <w:r w:rsidRPr="0019183D">
        <w:rPr>
          <w:b/>
          <w:sz w:val="28"/>
          <w:szCs w:val="28"/>
        </w:rPr>
        <w:t>Стислий опис методологій, графічних нотацій та інструментальних засобів моделювання БП</w:t>
      </w:r>
      <w:r w:rsidRPr="0019183D">
        <w:rPr>
          <w:noProof/>
          <w:sz w:val="24"/>
          <w:szCs w:val="24"/>
          <w:lang w:eastAsia="ru-RU"/>
        </w:rPr>
        <w:t xml:space="preserve"> </w:t>
      </w:r>
    </w:p>
    <w:p w:rsidR="00D605A7" w:rsidRPr="00D07BD8" w:rsidRDefault="00D605A7" w:rsidP="00D605A7">
      <w:pPr>
        <w:spacing w:line="240" w:lineRule="auto"/>
        <w:ind w:left="-227" w:firstLine="709"/>
        <w:rPr>
          <w:sz w:val="28"/>
          <w:szCs w:val="28"/>
        </w:rPr>
      </w:pPr>
      <w:r w:rsidRPr="00D07BD8">
        <w:rPr>
          <w:sz w:val="28"/>
          <w:szCs w:val="28"/>
        </w:rPr>
        <w:t>Найбільш поширені нотації моделювання БП: BPMN, IDEF0/IDEF3, ARIS, UML.</w:t>
      </w:r>
    </w:p>
    <w:p w:rsidR="00D605A7" w:rsidRPr="00D07BD8" w:rsidRDefault="00D605A7" w:rsidP="00D605A7">
      <w:pPr>
        <w:spacing w:line="240" w:lineRule="auto"/>
        <w:ind w:left="-227" w:firstLine="709"/>
        <w:rPr>
          <w:sz w:val="28"/>
          <w:szCs w:val="28"/>
        </w:rPr>
      </w:pPr>
      <w:r w:rsidRPr="00D07BD8">
        <w:rPr>
          <w:sz w:val="28"/>
          <w:szCs w:val="28"/>
        </w:rPr>
        <w:t>3.1 IDEF0</w:t>
      </w:r>
    </w:p>
    <w:p w:rsidR="00D605A7" w:rsidRPr="00D07BD8" w:rsidRDefault="00D605A7" w:rsidP="00D605A7">
      <w:pPr>
        <w:spacing w:line="240" w:lineRule="auto"/>
        <w:ind w:left="-227" w:firstLine="709"/>
        <w:rPr>
          <w:sz w:val="28"/>
          <w:szCs w:val="28"/>
        </w:rPr>
      </w:pPr>
      <w:r w:rsidRPr="00D07BD8">
        <w:rPr>
          <w:sz w:val="28"/>
          <w:szCs w:val="28"/>
        </w:rPr>
        <w:t>Ідея IDEF0 лежить в тому, що бізнес-процес відображається у вигляді прямокутника, в якій входять і виходять стрілки.</w:t>
      </w:r>
    </w:p>
    <w:p w:rsidR="00D605A7" w:rsidRPr="00826F39" w:rsidRDefault="00D605A7" w:rsidP="00D605A7">
      <w:pPr>
        <w:spacing w:line="480" w:lineRule="auto"/>
        <w:jc w:val="center"/>
        <w:rPr>
          <w:bCs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1D5ABB2" wp14:editId="0D28A4C2">
            <wp:extent cx="3851910" cy="2168525"/>
            <wp:effectExtent l="0" t="0" r="0" b="3175"/>
            <wp:docPr id="7" name="Рисунок 7" descr="3.1. сутнісна характеристика бізнес-процес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.1. сутнісна характеристика бізнес-процесі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5A7" w:rsidRPr="00D07BD8" w:rsidRDefault="00D605A7" w:rsidP="00D605A7">
      <w:pPr>
        <w:spacing w:line="240" w:lineRule="auto"/>
        <w:ind w:firstLine="709"/>
        <w:jc w:val="both"/>
        <w:rPr>
          <w:sz w:val="28"/>
          <w:szCs w:val="28"/>
        </w:rPr>
      </w:pPr>
      <w:r w:rsidRPr="00D07BD8">
        <w:rPr>
          <w:sz w:val="28"/>
          <w:szCs w:val="28"/>
        </w:rPr>
        <w:t>Для IDEF0 має значення сторона процесу і пов'язана з нею стрілка:</w:t>
      </w:r>
    </w:p>
    <w:p w:rsidR="00D605A7" w:rsidRPr="00D07BD8" w:rsidRDefault="00D605A7" w:rsidP="00D605A7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 w:rsidRPr="00D07BD8">
        <w:rPr>
          <w:color w:val="000000"/>
          <w:sz w:val="28"/>
          <w:szCs w:val="28"/>
        </w:rPr>
        <w:t>зліва входить стрілка - вхід бізнес-процесу - інформація (документ) або ТМЦ, який буде перетворений в ході виконання процесу;</w:t>
      </w:r>
    </w:p>
    <w:p w:rsidR="00D605A7" w:rsidRPr="00D07BD8" w:rsidRDefault="00D605A7" w:rsidP="00D605A7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 w:rsidRPr="00D07BD8">
        <w:rPr>
          <w:color w:val="000000"/>
          <w:sz w:val="28"/>
          <w:szCs w:val="28"/>
        </w:rPr>
        <w:t>справа виходить стрілка - вихід бізнес-процесу - перетворена інформація (документ) або ТМЦ;</w:t>
      </w:r>
    </w:p>
    <w:p w:rsidR="00D605A7" w:rsidRPr="00D07BD8" w:rsidRDefault="00D605A7" w:rsidP="00D605A7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 w:rsidRPr="00D07BD8">
        <w:rPr>
          <w:color w:val="000000"/>
          <w:sz w:val="28"/>
          <w:szCs w:val="28"/>
        </w:rPr>
        <w:t>зверху входить стрілка - управління бізнес-процесу - інформація або документ, який визначає як повинен виконуватися бізнес-процес, як має відбуватися перетворення входу у вихід;</w:t>
      </w:r>
    </w:p>
    <w:p w:rsidR="00D605A7" w:rsidRPr="00D07BD8" w:rsidRDefault="00D605A7" w:rsidP="00D605A7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 w:rsidRPr="00D07BD8">
        <w:rPr>
          <w:color w:val="000000"/>
          <w:sz w:val="28"/>
          <w:szCs w:val="28"/>
        </w:rPr>
        <w:t>знизу входить стрілка - механізм бізнес-процесу - то, що перетворює вхід в вихід: співробітники або техніка. Вважається, що за один цикл процесу не відбувається зміни механізму.</w:t>
      </w:r>
    </w:p>
    <w:p w:rsidR="00D605A7" w:rsidRPr="00D07BD8" w:rsidRDefault="00D605A7" w:rsidP="00D605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8"/>
          <w:szCs w:val="28"/>
        </w:rPr>
      </w:pPr>
    </w:p>
    <w:p w:rsidR="00D605A7" w:rsidRPr="00D07BD8" w:rsidRDefault="00D605A7" w:rsidP="00D605A7">
      <w:pPr>
        <w:spacing w:line="240" w:lineRule="auto"/>
        <w:ind w:firstLine="709"/>
        <w:jc w:val="both"/>
        <w:rPr>
          <w:sz w:val="28"/>
          <w:szCs w:val="28"/>
        </w:rPr>
      </w:pPr>
      <w:r w:rsidRPr="00D07BD8">
        <w:rPr>
          <w:sz w:val="28"/>
          <w:szCs w:val="28"/>
        </w:rPr>
        <w:t>Вихід одного бізнес-процесу є входом / управлінням / механізмом іншого бізнес-процесу. На діаграмі процеси прийнято розташовувати по діагоналі з верхнього лівого кута в нижній правий. Кількість процесів не більше 6-8.</w:t>
      </w:r>
    </w:p>
    <w:p w:rsidR="00D605A7" w:rsidRPr="00D07BD8" w:rsidRDefault="00D605A7" w:rsidP="00D605A7">
      <w:pPr>
        <w:spacing w:line="240" w:lineRule="auto"/>
        <w:ind w:firstLine="709"/>
        <w:jc w:val="both"/>
        <w:rPr>
          <w:sz w:val="28"/>
          <w:szCs w:val="28"/>
        </w:rPr>
      </w:pPr>
      <w:r w:rsidRPr="00D07BD8">
        <w:rPr>
          <w:sz w:val="28"/>
          <w:szCs w:val="28"/>
        </w:rPr>
        <w:lastRenderedPageBreak/>
        <w:t>Переваги IDEF0 - показує взаємодію процесів в загальному вигляді, без зайвих подробиць.</w:t>
      </w:r>
    </w:p>
    <w:p w:rsidR="00D605A7" w:rsidRPr="00D07BD8" w:rsidRDefault="00D605A7" w:rsidP="00D605A7">
      <w:pPr>
        <w:spacing w:line="240" w:lineRule="auto"/>
        <w:ind w:firstLine="709"/>
        <w:jc w:val="both"/>
        <w:rPr>
          <w:sz w:val="28"/>
          <w:szCs w:val="28"/>
        </w:rPr>
      </w:pPr>
      <w:r w:rsidRPr="00D07BD8">
        <w:rPr>
          <w:sz w:val="28"/>
          <w:szCs w:val="28"/>
        </w:rPr>
        <w:t>Недоліки IDF0 - не можна побачити алгоритму виконання бізнес-процесів. Вимагає певної підготовки для розробки і читання нотації.</w:t>
      </w:r>
    </w:p>
    <w:p w:rsidR="00D605A7" w:rsidRPr="00D07BD8" w:rsidRDefault="00D605A7" w:rsidP="00D605A7">
      <w:pPr>
        <w:spacing w:line="240" w:lineRule="auto"/>
        <w:ind w:firstLine="709"/>
        <w:jc w:val="both"/>
        <w:rPr>
          <w:sz w:val="28"/>
          <w:szCs w:val="28"/>
        </w:rPr>
      </w:pPr>
      <w:r w:rsidRPr="00D07BD8">
        <w:rPr>
          <w:sz w:val="28"/>
          <w:szCs w:val="28"/>
        </w:rPr>
        <w:t>Основними споживачами нотації IDEF0 є керівники, яким необхідно бачити і розуміти взаємозв'язок процесів, не вникаючи в дрібниці.</w:t>
      </w:r>
    </w:p>
    <w:p w:rsidR="00D605A7" w:rsidRPr="00D07BD8" w:rsidRDefault="00D605A7" w:rsidP="00D605A7">
      <w:pPr>
        <w:spacing w:line="240" w:lineRule="auto"/>
        <w:ind w:firstLine="709"/>
        <w:jc w:val="both"/>
        <w:rPr>
          <w:sz w:val="28"/>
          <w:szCs w:val="28"/>
        </w:rPr>
      </w:pPr>
      <w:r w:rsidRPr="00D07BD8">
        <w:rPr>
          <w:sz w:val="28"/>
          <w:szCs w:val="28"/>
        </w:rPr>
        <w:t>3.2 BPMN</w:t>
      </w:r>
    </w:p>
    <w:p w:rsidR="00D605A7" w:rsidRPr="00D07BD8" w:rsidRDefault="00D605A7" w:rsidP="00D605A7">
      <w:pPr>
        <w:spacing w:line="240" w:lineRule="auto"/>
        <w:ind w:firstLine="709"/>
        <w:jc w:val="both"/>
        <w:rPr>
          <w:sz w:val="28"/>
          <w:szCs w:val="28"/>
        </w:rPr>
      </w:pPr>
      <w:r w:rsidRPr="00D07BD8">
        <w:rPr>
          <w:sz w:val="28"/>
          <w:szCs w:val="28"/>
        </w:rPr>
        <w:t>Нотація BPMN створена консорціумом Object Management Group (OMG) і призначена для моделювання бізнес-процесів з метою їх подальшої автоматизації. Нотація BPMN використовується для детального моделювання бізнес-процесу, а кількість об'єктів в даній нотації перевищує 100, що дозволяє описати всі нюанси поведінки бізнес-процесів для того, щоб інформаційна система могла перетворити створену модель у виконуваний код.</w:t>
      </w:r>
    </w:p>
    <w:p w:rsidR="00D605A7" w:rsidRPr="00D07BD8" w:rsidRDefault="00D605A7" w:rsidP="00D605A7">
      <w:pPr>
        <w:spacing w:line="240" w:lineRule="auto"/>
        <w:ind w:firstLine="709"/>
        <w:jc w:val="both"/>
        <w:rPr>
          <w:sz w:val="28"/>
          <w:szCs w:val="28"/>
        </w:rPr>
      </w:pPr>
      <w:r w:rsidRPr="00D07BD8">
        <w:rPr>
          <w:sz w:val="28"/>
          <w:szCs w:val="28"/>
        </w:rPr>
        <w:t>Відкритість нотації BPMN і підтримка більшістю засобів моделювання та автоматизації бізнес-процесів зробили дану нотацію лідером в моделюванні бізнес-процесів.</w:t>
      </w:r>
    </w:p>
    <w:p w:rsidR="00D605A7" w:rsidRPr="00D07BD8" w:rsidRDefault="00D605A7" w:rsidP="00D605A7">
      <w:pPr>
        <w:spacing w:line="240" w:lineRule="auto"/>
        <w:ind w:firstLine="709"/>
        <w:jc w:val="both"/>
        <w:rPr>
          <w:sz w:val="28"/>
          <w:szCs w:val="28"/>
        </w:rPr>
      </w:pPr>
      <w:r w:rsidRPr="00D07BD8">
        <w:rPr>
          <w:sz w:val="28"/>
          <w:szCs w:val="28"/>
        </w:rPr>
        <w:t xml:space="preserve">В нотації BPMN, крім кроків бізнес-процесу, можна моделювати стартові, проміжні і завершальні події процесу, інформаційні потоки і потоки повідомлень. З особливостей нотації можна виділити застосування за замовчуванням стилю моделювання Swim Lane (плавальні доріжки), коли виконавець показується вертикальної або горизонтальної смугою, що нагадує доріжки в плавальному басейні, і саме на цій доріжці розташовуються дії / операції, що виконуються даним виконавцем. </w:t>
      </w:r>
    </w:p>
    <w:p w:rsidR="00D605A7" w:rsidRDefault="00D605A7" w:rsidP="00D605A7">
      <w:pPr>
        <w:spacing w:line="259" w:lineRule="auto"/>
        <w:ind w:left="-492"/>
        <w:rPr>
          <w:b/>
          <w:sz w:val="28"/>
          <w:szCs w:val="28"/>
        </w:rPr>
      </w:pPr>
    </w:p>
    <w:p w:rsidR="00D605A7" w:rsidRDefault="00D605A7" w:rsidP="00D605A7">
      <w:pPr>
        <w:spacing w:line="259" w:lineRule="auto"/>
        <w:ind w:left="-492"/>
        <w:rPr>
          <w:b/>
          <w:sz w:val="28"/>
          <w:szCs w:val="28"/>
        </w:rPr>
      </w:pPr>
    </w:p>
    <w:p w:rsidR="00D605A7" w:rsidRDefault="00D605A7" w:rsidP="00D605A7">
      <w:pPr>
        <w:spacing w:line="259" w:lineRule="auto"/>
        <w:ind w:left="-492"/>
        <w:rPr>
          <w:b/>
          <w:sz w:val="28"/>
          <w:szCs w:val="28"/>
        </w:rPr>
      </w:pPr>
    </w:p>
    <w:p w:rsidR="00D605A7" w:rsidRDefault="00D605A7" w:rsidP="00D605A7">
      <w:pPr>
        <w:spacing w:line="259" w:lineRule="auto"/>
        <w:ind w:left="-492"/>
        <w:rPr>
          <w:b/>
          <w:sz w:val="28"/>
          <w:szCs w:val="28"/>
        </w:rPr>
      </w:pPr>
    </w:p>
    <w:p w:rsidR="00D605A7" w:rsidRDefault="00D605A7" w:rsidP="00D605A7">
      <w:pPr>
        <w:spacing w:line="259" w:lineRule="auto"/>
        <w:ind w:left="-492"/>
        <w:rPr>
          <w:b/>
          <w:sz w:val="28"/>
          <w:szCs w:val="28"/>
        </w:rPr>
      </w:pPr>
    </w:p>
    <w:p w:rsidR="00D605A7" w:rsidRDefault="00D605A7" w:rsidP="00D605A7">
      <w:pPr>
        <w:spacing w:line="259" w:lineRule="auto"/>
        <w:ind w:left="-492"/>
        <w:rPr>
          <w:b/>
          <w:sz w:val="28"/>
          <w:szCs w:val="28"/>
        </w:rPr>
      </w:pPr>
    </w:p>
    <w:p w:rsidR="00D605A7" w:rsidRDefault="00D605A7" w:rsidP="00D605A7">
      <w:pPr>
        <w:spacing w:line="259" w:lineRule="auto"/>
        <w:ind w:left="-492"/>
        <w:rPr>
          <w:b/>
          <w:sz w:val="28"/>
          <w:szCs w:val="28"/>
        </w:rPr>
      </w:pPr>
    </w:p>
    <w:p w:rsidR="00D605A7" w:rsidRDefault="00D605A7" w:rsidP="00D605A7">
      <w:pPr>
        <w:spacing w:line="259" w:lineRule="auto"/>
        <w:ind w:left="-492"/>
        <w:rPr>
          <w:b/>
          <w:sz w:val="28"/>
          <w:szCs w:val="28"/>
        </w:rPr>
      </w:pPr>
    </w:p>
    <w:p w:rsidR="00D605A7" w:rsidRDefault="00D605A7" w:rsidP="00D605A7">
      <w:pPr>
        <w:spacing w:line="259" w:lineRule="auto"/>
        <w:ind w:left="-492"/>
        <w:rPr>
          <w:b/>
          <w:sz w:val="28"/>
          <w:szCs w:val="28"/>
        </w:rPr>
      </w:pPr>
    </w:p>
    <w:p w:rsidR="00D605A7" w:rsidRDefault="00D605A7" w:rsidP="00D605A7">
      <w:pPr>
        <w:spacing w:line="259" w:lineRule="auto"/>
        <w:ind w:left="-492"/>
        <w:rPr>
          <w:b/>
          <w:sz w:val="28"/>
          <w:szCs w:val="28"/>
        </w:rPr>
      </w:pPr>
    </w:p>
    <w:p w:rsidR="00D605A7" w:rsidRDefault="00D605A7" w:rsidP="00D605A7">
      <w:pPr>
        <w:spacing w:line="259" w:lineRule="auto"/>
        <w:ind w:left="-492"/>
        <w:rPr>
          <w:b/>
          <w:sz w:val="28"/>
          <w:szCs w:val="28"/>
        </w:rPr>
      </w:pPr>
    </w:p>
    <w:p w:rsidR="00D605A7" w:rsidRDefault="00D605A7" w:rsidP="00D605A7">
      <w:pPr>
        <w:spacing w:line="259" w:lineRule="auto"/>
        <w:ind w:left="-492"/>
        <w:rPr>
          <w:b/>
          <w:sz w:val="28"/>
          <w:szCs w:val="28"/>
        </w:rPr>
      </w:pPr>
    </w:p>
    <w:p w:rsidR="00D605A7" w:rsidRDefault="00D605A7" w:rsidP="00D605A7">
      <w:pPr>
        <w:spacing w:line="259" w:lineRule="auto"/>
        <w:ind w:left="-492"/>
        <w:rPr>
          <w:b/>
          <w:sz w:val="28"/>
          <w:szCs w:val="28"/>
        </w:rPr>
      </w:pPr>
    </w:p>
    <w:p w:rsidR="00D605A7" w:rsidRDefault="00D605A7" w:rsidP="00D605A7">
      <w:pPr>
        <w:spacing w:line="259" w:lineRule="auto"/>
        <w:ind w:left="-492"/>
        <w:rPr>
          <w:b/>
          <w:sz w:val="28"/>
          <w:szCs w:val="28"/>
        </w:rPr>
      </w:pPr>
    </w:p>
    <w:p w:rsidR="00D605A7" w:rsidRPr="009D31DB" w:rsidRDefault="00D605A7" w:rsidP="00D605A7">
      <w:pPr>
        <w:spacing w:line="259" w:lineRule="auto"/>
        <w:ind w:left="-492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Pr="009D31DB">
        <w:rPr>
          <w:b/>
          <w:sz w:val="28"/>
          <w:szCs w:val="28"/>
        </w:rPr>
        <w:t>Опис технологій 2-3 БП із стратегічної карти в обраній нотації моделювання.</w:t>
      </w:r>
    </w:p>
    <w:p w:rsidR="00D605A7" w:rsidRDefault="00D605A7" w:rsidP="00D605A7">
      <w:pPr>
        <w:spacing w:line="480" w:lineRule="auto"/>
        <w:ind w:left="-22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БП «</w:t>
      </w:r>
      <w:r w:rsidR="001B378C">
        <w:rPr>
          <w:sz w:val="28"/>
          <w:szCs w:val="28"/>
        </w:rPr>
        <w:t>Управління готельним комплексом</w:t>
      </w:r>
      <w:r>
        <w:rPr>
          <w:color w:val="000000"/>
          <w:sz w:val="28"/>
          <w:szCs w:val="28"/>
        </w:rPr>
        <w:t>»</w:t>
      </w:r>
    </w:p>
    <w:p w:rsidR="00D605A7" w:rsidRDefault="00D605A7" w:rsidP="00D605A7">
      <w:pPr>
        <w:spacing w:line="480" w:lineRule="auto"/>
        <w:ind w:left="-227"/>
        <w:rPr>
          <w:color w:val="000000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B4558D3" wp14:editId="5E6D9940">
            <wp:extent cx="5162550" cy="59327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019" cy="594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6DB" w:rsidRDefault="004216DB" w:rsidP="00D605A7">
      <w:pPr>
        <w:spacing w:line="480" w:lineRule="auto"/>
        <w:ind w:left="-227"/>
        <w:rPr>
          <w:color w:val="000000"/>
          <w:sz w:val="28"/>
          <w:szCs w:val="28"/>
        </w:rPr>
      </w:pPr>
    </w:p>
    <w:p w:rsidR="004216DB" w:rsidRDefault="004216DB" w:rsidP="00D605A7">
      <w:pPr>
        <w:spacing w:line="480" w:lineRule="auto"/>
        <w:ind w:left="-227"/>
        <w:rPr>
          <w:color w:val="000000"/>
          <w:sz w:val="28"/>
          <w:szCs w:val="28"/>
        </w:rPr>
      </w:pPr>
    </w:p>
    <w:p w:rsidR="004216DB" w:rsidRDefault="004216DB" w:rsidP="00D605A7">
      <w:pPr>
        <w:spacing w:line="480" w:lineRule="auto"/>
        <w:ind w:left="-227"/>
        <w:rPr>
          <w:color w:val="000000"/>
          <w:sz w:val="28"/>
          <w:szCs w:val="28"/>
        </w:rPr>
      </w:pPr>
    </w:p>
    <w:p w:rsidR="00D605A7" w:rsidRDefault="00D605A7" w:rsidP="00D605A7">
      <w:pPr>
        <w:spacing w:line="480" w:lineRule="auto"/>
        <w:ind w:left="-22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БП «</w:t>
      </w:r>
      <w:r w:rsidR="001B378C">
        <w:rPr>
          <w:sz w:val="28"/>
          <w:szCs w:val="28"/>
        </w:rPr>
        <w:t>Моніторинг якості надання послуг</w:t>
      </w:r>
      <w:r>
        <w:rPr>
          <w:color w:val="000000"/>
          <w:sz w:val="28"/>
          <w:szCs w:val="28"/>
        </w:rPr>
        <w:t>»</w:t>
      </w:r>
    </w:p>
    <w:p w:rsidR="00D605A7" w:rsidRDefault="00D605A7" w:rsidP="00D605A7">
      <w:pPr>
        <w:spacing w:line="480" w:lineRule="auto"/>
        <w:ind w:left="-227"/>
        <w:rPr>
          <w:color w:val="000000"/>
          <w:sz w:val="28"/>
          <w:szCs w:val="28"/>
        </w:rPr>
      </w:pPr>
      <w:bookmarkStart w:id="0" w:name="_GoBack"/>
      <w:r>
        <w:rPr>
          <w:noProof/>
          <w:lang w:eastAsia="uk-UA"/>
        </w:rPr>
        <w:drawing>
          <wp:inline distT="0" distB="0" distL="0" distR="0" wp14:anchorId="2D9D1D2B" wp14:editId="7F74CA31">
            <wp:extent cx="5324475" cy="80195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Зображення, що містить текст, у приміщенні, карта&#10;&#10;Автоматично згенерований опис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132" cy="80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605A7" w:rsidRDefault="00D605A7" w:rsidP="00D605A7">
      <w:pPr>
        <w:spacing w:line="240" w:lineRule="auto"/>
        <w:ind w:left="-492"/>
        <w:jc w:val="both"/>
        <w:rPr>
          <w:b/>
          <w:sz w:val="28"/>
          <w:szCs w:val="28"/>
        </w:rPr>
      </w:pPr>
    </w:p>
    <w:p w:rsidR="00D605A7" w:rsidRDefault="00D605A7" w:rsidP="00D605A7">
      <w:pPr>
        <w:spacing w:line="240" w:lineRule="auto"/>
        <w:ind w:left="-492"/>
        <w:jc w:val="both"/>
        <w:rPr>
          <w:b/>
          <w:sz w:val="28"/>
          <w:szCs w:val="28"/>
        </w:rPr>
      </w:pPr>
    </w:p>
    <w:p w:rsidR="00D605A7" w:rsidRDefault="00D605A7" w:rsidP="00D605A7">
      <w:pPr>
        <w:spacing w:line="240" w:lineRule="auto"/>
        <w:ind w:left="-492"/>
        <w:jc w:val="both"/>
        <w:rPr>
          <w:b/>
          <w:sz w:val="28"/>
          <w:szCs w:val="28"/>
        </w:rPr>
      </w:pPr>
    </w:p>
    <w:p w:rsidR="00D605A7" w:rsidRPr="009D31DB" w:rsidRDefault="00D605A7" w:rsidP="00D605A7">
      <w:pPr>
        <w:spacing w:line="240" w:lineRule="auto"/>
        <w:ind w:left="-492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</w:t>
      </w:r>
      <w:r w:rsidRPr="009D31DB">
        <w:rPr>
          <w:b/>
          <w:sz w:val="28"/>
          <w:szCs w:val="28"/>
        </w:rPr>
        <w:t>Пропозиції щодо переводу формалізованих описів технологій (регламентів) до виду, який допускає їх виконання в одному із комп’ютерних середовищ інформаційної системи управління БП. Вибір системи BPMS управління БП ОТС.</w:t>
      </w:r>
    </w:p>
    <w:p w:rsidR="00D605A7" w:rsidRPr="00D41996" w:rsidRDefault="00D605A7" w:rsidP="00D605A7">
      <w:pPr>
        <w:rPr>
          <w:sz w:val="28"/>
        </w:rPr>
      </w:pPr>
      <w:r w:rsidRPr="00D41996">
        <w:rPr>
          <w:sz w:val="28"/>
        </w:rPr>
        <w:t xml:space="preserve">Для переводу формалізованих описів технологій до виду, який допускає їх виконання в одному із комп’ютерних середовищ інформаційної системи управління можна використати інтелектуальну платформу </w:t>
      </w:r>
      <w:r w:rsidRPr="00D41996">
        <w:rPr>
          <w:b/>
          <w:sz w:val="28"/>
        </w:rPr>
        <w:t>Studio Creatio</w:t>
      </w:r>
      <w:r w:rsidRPr="00D41996">
        <w:rPr>
          <w:sz w:val="28"/>
        </w:rPr>
        <w:t xml:space="preserve"> </w:t>
      </w:r>
      <w:r>
        <w:rPr>
          <w:sz w:val="28"/>
        </w:rPr>
        <w:t xml:space="preserve">яка </w:t>
      </w:r>
      <w:r w:rsidRPr="00D41996">
        <w:rPr>
          <w:sz w:val="28"/>
        </w:rPr>
        <w:t>дозволяє створювати і автоматизувати бізнес-процеси будь-якої складності. Готова бібліотека процесів, побудованих згідно кращим світовим практикам дає можливість швидкої і ефективної інтеграції в бізнес.</w:t>
      </w:r>
    </w:p>
    <w:p w:rsidR="00D605A7" w:rsidRPr="00D41996" w:rsidRDefault="00D605A7" w:rsidP="00D605A7">
      <w:pPr>
        <w:rPr>
          <w:sz w:val="28"/>
        </w:rPr>
      </w:pPr>
      <w:r w:rsidRPr="00D41996">
        <w:rPr>
          <w:sz w:val="28"/>
        </w:rPr>
        <w:t>У BPMS реалізована інтеграція технологій управління бізнес-процес</w:t>
      </w:r>
      <w:r>
        <w:rPr>
          <w:sz w:val="28"/>
        </w:rPr>
        <w:t xml:space="preserve">ами і кейс-менеджментом. Гнучке налаштування </w:t>
      </w:r>
      <w:r w:rsidRPr="00D41996">
        <w:rPr>
          <w:sz w:val="28"/>
        </w:rPr>
        <w:t>процесів і можливість швидкого масштабування допоможе досягти операційного досконалості.</w:t>
      </w:r>
    </w:p>
    <w:p w:rsidR="00D605A7" w:rsidRDefault="00D605A7" w:rsidP="00D605A7">
      <w:pPr>
        <w:rPr>
          <w:sz w:val="28"/>
        </w:rPr>
      </w:pPr>
      <w:r w:rsidRPr="00D41996">
        <w:rPr>
          <w:sz w:val="28"/>
        </w:rPr>
        <w:t xml:space="preserve">Ці системи управління бізнес-процесами реалізують процесний підхід до управління компанією і дозволяють автоматизувати наскрізні бізнес-процеси, швидко вносити в них зміни. </w:t>
      </w:r>
    </w:p>
    <w:p w:rsidR="00E9469D" w:rsidRDefault="00E9469D" w:rsidP="00E9469D">
      <w:pPr>
        <w:rPr>
          <w:rFonts w:ascii="Times New Roman" w:hAnsi="Times New Roman" w:cs="Times New Roman"/>
          <w:sz w:val="28"/>
          <w:szCs w:val="28"/>
        </w:rPr>
      </w:pPr>
      <w:r w:rsidRPr="00E9469D"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E9469D" w:rsidRPr="00E9469D" w:rsidRDefault="00A1101D" w:rsidP="00A110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 час лабораторної роботи я навчився визначати бізнес-архітектуру ОТС, обстежив основні елементи структури ОТС і процеси її життєдіяльності та отримав вихідні дані для проектування Інформаційної системи автоматизованого управління інфраструктури готельного комплексу.</w:t>
      </w:r>
    </w:p>
    <w:sectPr w:rsidR="00E9469D" w:rsidRPr="00E946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2E0" w:rsidRDefault="003342E0" w:rsidP="00E134A2">
      <w:pPr>
        <w:spacing w:after="0" w:line="240" w:lineRule="auto"/>
      </w:pPr>
      <w:r>
        <w:separator/>
      </w:r>
    </w:p>
  </w:endnote>
  <w:endnote w:type="continuationSeparator" w:id="0">
    <w:p w:rsidR="003342E0" w:rsidRDefault="003342E0" w:rsidP="00E13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2E0" w:rsidRDefault="003342E0" w:rsidP="00E134A2">
      <w:pPr>
        <w:spacing w:after="0" w:line="240" w:lineRule="auto"/>
      </w:pPr>
      <w:r>
        <w:separator/>
      </w:r>
    </w:p>
  </w:footnote>
  <w:footnote w:type="continuationSeparator" w:id="0">
    <w:p w:rsidR="003342E0" w:rsidRDefault="003342E0" w:rsidP="00E13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10C85"/>
    <w:multiLevelType w:val="hybridMultilevel"/>
    <w:tmpl w:val="DB68C99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464C66"/>
    <w:multiLevelType w:val="hybridMultilevel"/>
    <w:tmpl w:val="5936E5B0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67284"/>
    <w:multiLevelType w:val="hybridMultilevel"/>
    <w:tmpl w:val="EB9E936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350651"/>
    <w:multiLevelType w:val="hybridMultilevel"/>
    <w:tmpl w:val="AF9EAE3E"/>
    <w:lvl w:ilvl="0" w:tplc="FE709CAE">
      <w:start w:val="1"/>
      <w:numFmt w:val="decimal"/>
      <w:lvlText w:val="%1."/>
      <w:lvlJc w:val="left"/>
      <w:pPr>
        <w:ind w:left="-132" w:hanging="360"/>
      </w:pPr>
      <w:rPr>
        <w:i w:val="0"/>
        <w:iCs/>
      </w:rPr>
    </w:lvl>
    <w:lvl w:ilvl="1" w:tplc="04190019">
      <w:start w:val="1"/>
      <w:numFmt w:val="lowerLetter"/>
      <w:lvlText w:val="%2."/>
      <w:lvlJc w:val="left"/>
      <w:pPr>
        <w:ind w:left="588" w:hanging="360"/>
      </w:pPr>
    </w:lvl>
    <w:lvl w:ilvl="2" w:tplc="0419001B">
      <w:start w:val="1"/>
      <w:numFmt w:val="lowerRoman"/>
      <w:lvlText w:val="%3."/>
      <w:lvlJc w:val="right"/>
      <w:pPr>
        <w:ind w:left="1308" w:hanging="180"/>
      </w:pPr>
    </w:lvl>
    <w:lvl w:ilvl="3" w:tplc="0419000F">
      <w:start w:val="1"/>
      <w:numFmt w:val="decimal"/>
      <w:lvlText w:val="%4."/>
      <w:lvlJc w:val="left"/>
      <w:pPr>
        <w:ind w:left="2028" w:hanging="360"/>
      </w:pPr>
    </w:lvl>
    <w:lvl w:ilvl="4" w:tplc="04190019">
      <w:start w:val="1"/>
      <w:numFmt w:val="lowerLetter"/>
      <w:lvlText w:val="%5."/>
      <w:lvlJc w:val="left"/>
      <w:pPr>
        <w:ind w:left="2748" w:hanging="360"/>
      </w:pPr>
    </w:lvl>
    <w:lvl w:ilvl="5" w:tplc="0419001B">
      <w:start w:val="1"/>
      <w:numFmt w:val="lowerRoman"/>
      <w:lvlText w:val="%6."/>
      <w:lvlJc w:val="right"/>
      <w:pPr>
        <w:ind w:left="3468" w:hanging="180"/>
      </w:pPr>
    </w:lvl>
    <w:lvl w:ilvl="6" w:tplc="0419000F">
      <w:start w:val="1"/>
      <w:numFmt w:val="decimal"/>
      <w:lvlText w:val="%7."/>
      <w:lvlJc w:val="left"/>
      <w:pPr>
        <w:ind w:left="4188" w:hanging="360"/>
      </w:pPr>
    </w:lvl>
    <w:lvl w:ilvl="7" w:tplc="04190019">
      <w:start w:val="1"/>
      <w:numFmt w:val="lowerLetter"/>
      <w:lvlText w:val="%8."/>
      <w:lvlJc w:val="left"/>
      <w:pPr>
        <w:ind w:left="4908" w:hanging="360"/>
      </w:pPr>
    </w:lvl>
    <w:lvl w:ilvl="8" w:tplc="0419001B">
      <w:start w:val="1"/>
      <w:numFmt w:val="lowerRoman"/>
      <w:lvlText w:val="%9."/>
      <w:lvlJc w:val="right"/>
      <w:pPr>
        <w:ind w:left="5628" w:hanging="180"/>
      </w:pPr>
    </w:lvl>
  </w:abstractNum>
  <w:abstractNum w:abstractNumId="4" w15:restartNumberingAfterBreak="0">
    <w:nsid w:val="1EA42701"/>
    <w:multiLevelType w:val="hybridMultilevel"/>
    <w:tmpl w:val="CA1C0F58"/>
    <w:lvl w:ilvl="0" w:tplc="F5B02C34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A52FC"/>
    <w:multiLevelType w:val="hybridMultilevel"/>
    <w:tmpl w:val="9C804EF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917F1"/>
    <w:multiLevelType w:val="hybridMultilevel"/>
    <w:tmpl w:val="6A6067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F64F4"/>
    <w:multiLevelType w:val="hybridMultilevel"/>
    <w:tmpl w:val="682E1634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77C6E"/>
    <w:multiLevelType w:val="hybridMultilevel"/>
    <w:tmpl w:val="D240A3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54944"/>
    <w:multiLevelType w:val="hybridMultilevel"/>
    <w:tmpl w:val="138E7E3C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F6F1E"/>
    <w:multiLevelType w:val="hybridMultilevel"/>
    <w:tmpl w:val="5DBED9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832505"/>
    <w:multiLevelType w:val="hybridMultilevel"/>
    <w:tmpl w:val="8CBA2FF6"/>
    <w:lvl w:ilvl="0" w:tplc="733E9FDA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65" w:hanging="360"/>
      </w:pPr>
    </w:lvl>
    <w:lvl w:ilvl="2" w:tplc="0422001B" w:tentative="1">
      <w:start w:val="1"/>
      <w:numFmt w:val="lowerRoman"/>
      <w:lvlText w:val="%3."/>
      <w:lvlJc w:val="right"/>
      <w:pPr>
        <w:ind w:left="2585" w:hanging="180"/>
      </w:pPr>
    </w:lvl>
    <w:lvl w:ilvl="3" w:tplc="0422000F" w:tentative="1">
      <w:start w:val="1"/>
      <w:numFmt w:val="decimal"/>
      <w:lvlText w:val="%4."/>
      <w:lvlJc w:val="left"/>
      <w:pPr>
        <w:ind w:left="3305" w:hanging="360"/>
      </w:pPr>
    </w:lvl>
    <w:lvl w:ilvl="4" w:tplc="04220019" w:tentative="1">
      <w:start w:val="1"/>
      <w:numFmt w:val="lowerLetter"/>
      <w:lvlText w:val="%5."/>
      <w:lvlJc w:val="left"/>
      <w:pPr>
        <w:ind w:left="4025" w:hanging="360"/>
      </w:pPr>
    </w:lvl>
    <w:lvl w:ilvl="5" w:tplc="0422001B" w:tentative="1">
      <w:start w:val="1"/>
      <w:numFmt w:val="lowerRoman"/>
      <w:lvlText w:val="%6."/>
      <w:lvlJc w:val="right"/>
      <w:pPr>
        <w:ind w:left="4745" w:hanging="180"/>
      </w:pPr>
    </w:lvl>
    <w:lvl w:ilvl="6" w:tplc="0422000F" w:tentative="1">
      <w:start w:val="1"/>
      <w:numFmt w:val="decimal"/>
      <w:lvlText w:val="%7."/>
      <w:lvlJc w:val="left"/>
      <w:pPr>
        <w:ind w:left="5465" w:hanging="360"/>
      </w:pPr>
    </w:lvl>
    <w:lvl w:ilvl="7" w:tplc="04220019" w:tentative="1">
      <w:start w:val="1"/>
      <w:numFmt w:val="lowerLetter"/>
      <w:lvlText w:val="%8."/>
      <w:lvlJc w:val="left"/>
      <w:pPr>
        <w:ind w:left="6185" w:hanging="360"/>
      </w:pPr>
    </w:lvl>
    <w:lvl w:ilvl="8" w:tplc="0422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2" w15:restartNumberingAfterBreak="0">
    <w:nsid w:val="311816A7"/>
    <w:multiLevelType w:val="hybridMultilevel"/>
    <w:tmpl w:val="8CBA2FF6"/>
    <w:lvl w:ilvl="0" w:tplc="733E9FDA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65" w:hanging="360"/>
      </w:pPr>
    </w:lvl>
    <w:lvl w:ilvl="2" w:tplc="0422001B" w:tentative="1">
      <w:start w:val="1"/>
      <w:numFmt w:val="lowerRoman"/>
      <w:lvlText w:val="%3."/>
      <w:lvlJc w:val="right"/>
      <w:pPr>
        <w:ind w:left="2585" w:hanging="180"/>
      </w:pPr>
    </w:lvl>
    <w:lvl w:ilvl="3" w:tplc="0422000F" w:tentative="1">
      <w:start w:val="1"/>
      <w:numFmt w:val="decimal"/>
      <w:lvlText w:val="%4."/>
      <w:lvlJc w:val="left"/>
      <w:pPr>
        <w:ind w:left="3305" w:hanging="360"/>
      </w:pPr>
    </w:lvl>
    <w:lvl w:ilvl="4" w:tplc="04220019" w:tentative="1">
      <w:start w:val="1"/>
      <w:numFmt w:val="lowerLetter"/>
      <w:lvlText w:val="%5."/>
      <w:lvlJc w:val="left"/>
      <w:pPr>
        <w:ind w:left="4025" w:hanging="360"/>
      </w:pPr>
    </w:lvl>
    <w:lvl w:ilvl="5" w:tplc="0422001B" w:tentative="1">
      <w:start w:val="1"/>
      <w:numFmt w:val="lowerRoman"/>
      <w:lvlText w:val="%6."/>
      <w:lvlJc w:val="right"/>
      <w:pPr>
        <w:ind w:left="4745" w:hanging="180"/>
      </w:pPr>
    </w:lvl>
    <w:lvl w:ilvl="6" w:tplc="0422000F" w:tentative="1">
      <w:start w:val="1"/>
      <w:numFmt w:val="decimal"/>
      <w:lvlText w:val="%7."/>
      <w:lvlJc w:val="left"/>
      <w:pPr>
        <w:ind w:left="5465" w:hanging="360"/>
      </w:pPr>
    </w:lvl>
    <w:lvl w:ilvl="7" w:tplc="04220019" w:tentative="1">
      <w:start w:val="1"/>
      <w:numFmt w:val="lowerLetter"/>
      <w:lvlText w:val="%8."/>
      <w:lvlJc w:val="left"/>
      <w:pPr>
        <w:ind w:left="6185" w:hanging="360"/>
      </w:pPr>
    </w:lvl>
    <w:lvl w:ilvl="8" w:tplc="0422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 w15:restartNumberingAfterBreak="0">
    <w:nsid w:val="31E60D80"/>
    <w:multiLevelType w:val="hybridMultilevel"/>
    <w:tmpl w:val="7134402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E424B"/>
    <w:multiLevelType w:val="hybridMultilevel"/>
    <w:tmpl w:val="D56056FE"/>
    <w:lvl w:ilvl="0" w:tplc="6A4083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C4648"/>
    <w:multiLevelType w:val="hybridMultilevel"/>
    <w:tmpl w:val="412CB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355019"/>
    <w:multiLevelType w:val="hybridMultilevel"/>
    <w:tmpl w:val="127201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076B9"/>
    <w:multiLevelType w:val="hybridMultilevel"/>
    <w:tmpl w:val="B8DC87E4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A557E2"/>
    <w:multiLevelType w:val="hybridMultilevel"/>
    <w:tmpl w:val="04D259F4"/>
    <w:lvl w:ilvl="0" w:tplc="C0946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1692962"/>
    <w:multiLevelType w:val="hybridMultilevel"/>
    <w:tmpl w:val="78AE38C0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26C70B3"/>
    <w:multiLevelType w:val="hybridMultilevel"/>
    <w:tmpl w:val="3BD23A0E"/>
    <w:lvl w:ilvl="0" w:tplc="A3D4A0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785143"/>
    <w:multiLevelType w:val="hybridMultilevel"/>
    <w:tmpl w:val="589A6774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6C2B24"/>
    <w:multiLevelType w:val="hybridMultilevel"/>
    <w:tmpl w:val="5E1EFAE8"/>
    <w:lvl w:ilvl="0" w:tplc="2E3885E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8B75882"/>
    <w:multiLevelType w:val="hybridMultilevel"/>
    <w:tmpl w:val="5E2053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C1628D9"/>
    <w:multiLevelType w:val="multilevel"/>
    <w:tmpl w:val="730271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0410E15"/>
    <w:multiLevelType w:val="hybridMultilevel"/>
    <w:tmpl w:val="8CBA2FF6"/>
    <w:lvl w:ilvl="0" w:tplc="733E9FDA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65" w:hanging="360"/>
      </w:pPr>
    </w:lvl>
    <w:lvl w:ilvl="2" w:tplc="0422001B" w:tentative="1">
      <w:start w:val="1"/>
      <w:numFmt w:val="lowerRoman"/>
      <w:lvlText w:val="%3."/>
      <w:lvlJc w:val="right"/>
      <w:pPr>
        <w:ind w:left="2585" w:hanging="180"/>
      </w:pPr>
    </w:lvl>
    <w:lvl w:ilvl="3" w:tplc="0422000F" w:tentative="1">
      <w:start w:val="1"/>
      <w:numFmt w:val="decimal"/>
      <w:lvlText w:val="%4."/>
      <w:lvlJc w:val="left"/>
      <w:pPr>
        <w:ind w:left="3305" w:hanging="360"/>
      </w:pPr>
    </w:lvl>
    <w:lvl w:ilvl="4" w:tplc="04220019" w:tentative="1">
      <w:start w:val="1"/>
      <w:numFmt w:val="lowerLetter"/>
      <w:lvlText w:val="%5."/>
      <w:lvlJc w:val="left"/>
      <w:pPr>
        <w:ind w:left="4025" w:hanging="360"/>
      </w:pPr>
    </w:lvl>
    <w:lvl w:ilvl="5" w:tplc="0422001B" w:tentative="1">
      <w:start w:val="1"/>
      <w:numFmt w:val="lowerRoman"/>
      <w:lvlText w:val="%6."/>
      <w:lvlJc w:val="right"/>
      <w:pPr>
        <w:ind w:left="4745" w:hanging="180"/>
      </w:pPr>
    </w:lvl>
    <w:lvl w:ilvl="6" w:tplc="0422000F" w:tentative="1">
      <w:start w:val="1"/>
      <w:numFmt w:val="decimal"/>
      <w:lvlText w:val="%7."/>
      <w:lvlJc w:val="left"/>
      <w:pPr>
        <w:ind w:left="5465" w:hanging="360"/>
      </w:pPr>
    </w:lvl>
    <w:lvl w:ilvl="7" w:tplc="04220019" w:tentative="1">
      <w:start w:val="1"/>
      <w:numFmt w:val="lowerLetter"/>
      <w:lvlText w:val="%8."/>
      <w:lvlJc w:val="left"/>
      <w:pPr>
        <w:ind w:left="6185" w:hanging="360"/>
      </w:pPr>
    </w:lvl>
    <w:lvl w:ilvl="8" w:tplc="0422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6" w15:restartNumberingAfterBreak="0">
    <w:nsid w:val="51920C70"/>
    <w:multiLevelType w:val="hybridMultilevel"/>
    <w:tmpl w:val="988830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BF4790"/>
    <w:multiLevelType w:val="hybridMultilevel"/>
    <w:tmpl w:val="1B18F09E"/>
    <w:lvl w:ilvl="0" w:tplc="34B46D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3048E1"/>
    <w:multiLevelType w:val="hybridMultilevel"/>
    <w:tmpl w:val="14F2CD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5B1EAD"/>
    <w:multiLevelType w:val="hybridMultilevel"/>
    <w:tmpl w:val="11EA8B86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0469E"/>
    <w:multiLevelType w:val="hybridMultilevel"/>
    <w:tmpl w:val="CA6AE114"/>
    <w:lvl w:ilvl="0" w:tplc="6A4083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22AA7"/>
    <w:multiLevelType w:val="hybridMultilevel"/>
    <w:tmpl w:val="383A6578"/>
    <w:lvl w:ilvl="0" w:tplc="E0FCE2A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7D5252"/>
    <w:multiLevelType w:val="hybridMultilevel"/>
    <w:tmpl w:val="1920544C"/>
    <w:lvl w:ilvl="0" w:tplc="C99AB6A2">
      <w:start w:val="4"/>
      <w:numFmt w:val="decimal"/>
      <w:lvlText w:val="%1"/>
      <w:lvlJc w:val="left"/>
      <w:pPr>
        <w:ind w:left="360" w:hanging="360"/>
      </w:pPr>
      <w:rPr>
        <w:rFonts w:eastAsiaTheme="minorHAnsi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408490E"/>
    <w:multiLevelType w:val="hybridMultilevel"/>
    <w:tmpl w:val="2F485894"/>
    <w:lvl w:ilvl="0" w:tplc="6A4083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131FDB"/>
    <w:multiLevelType w:val="hybridMultilevel"/>
    <w:tmpl w:val="8CBA2FF6"/>
    <w:lvl w:ilvl="0" w:tplc="733E9FDA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65" w:hanging="360"/>
      </w:pPr>
    </w:lvl>
    <w:lvl w:ilvl="2" w:tplc="0422001B" w:tentative="1">
      <w:start w:val="1"/>
      <w:numFmt w:val="lowerRoman"/>
      <w:lvlText w:val="%3."/>
      <w:lvlJc w:val="right"/>
      <w:pPr>
        <w:ind w:left="2585" w:hanging="180"/>
      </w:pPr>
    </w:lvl>
    <w:lvl w:ilvl="3" w:tplc="0422000F" w:tentative="1">
      <w:start w:val="1"/>
      <w:numFmt w:val="decimal"/>
      <w:lvlText w:val="%4."/>
      <w:lvlJc w:val="left"/>
      <w:pPr>
        <w:ind w:left="3305" w:hanging="360"/>
      </w:pPr>
    </w:lvl>
    <w:lvl w:ilvl="4" w:tplc="04220019" w:tentative="1">
      <w:start w:val="1"/>
      <w:numFmt w:val="lowerLetter"/>
      <w:lvlText w:val="%5."/>
      <w:lvlJc w:val="left"/>
      <w:pPr>
        <w:ind w:left="4025" w:hanging="360"/>
      </w:pPr>
    </w:lvl>
    <w:lvl w:ilvl="5" w:tplc="0422001B" w:tentative="1">
      <w:start w:val="1"/>
      <w:numFmt w:val="lowerRoman"/>
      <w:lvlText w:val="%6."/>
      <w:lvlJc w:val="right"/>
      <w:pPr>
        <w:ind w:left="4745" w:hanging="180"/>
      </w:pPr>
    </w:lvl>
    <w:lvl w:ilvl="6" w:tplc="0422000F" w:tentative="1">
      <w:start w:val="1"/>
      <w:numFmt w:val="decimal"/>
      <w:lvlText w:val="%7."/>
      <w:lvlJc w:val="left"/>
      <w:pPr>
        <w:ind w:left="5465" w:hanging="360"/>
      </w:pPr>
    </w:lvl>
    <w:lvl w:ilvl="7" w:tplc="04220019" w:tentative="1">
      <w:start w:val="1"/>
      <w:numFmt w:val="lowerLetter"/>
      <w:lvlText w:val="%8."/>
      <w:lvlJc w:val="left"/>
      <w:pPr>
        <w:ind w:left="6185" w:hanging="360"/>
      </w:pPr>
    </w:lvl>
    <w:lvl w:ilvl="8" w:tplc="0422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5" w15:restartNumberingAfterBreak="0">
    <w:nsid w:val="6B3A6A7F"/>
    <w:multiLevelType w:val="hybridMultilevel"/>
    <w:tmpl w:val="A2923A76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670636"/>
    <w:multiLevelType w:val="hybridMultilevel"/>
    <w:tmpl w:val="ED964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FE7210"/>
    <w:multiLevelType w:val="hybridMultilevel"/>
    <w:tmpl w:val="99DAE2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10632E"/>
    <w:multiLevelType w:val="hybridMultilevel"/>
    <w:tmpl w:val="699296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77708"/>
    <w:multiLevelType w:val="hybridMultilevel"/>
    <w:tmpl w:val="6A1C4158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C065B9"/>
    <w:multiLevelType w:val="hybridMultilevel"/>
    <w:tmpl w:val="E670EA26"/>
    <w:lvl w:ilvl="0" w:tplc="6A4083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64C5F38">
      <w:start w:val="8"/>
      <w:numFmt w:val="bullet"/>
      <w:lvlText w:val="•"/>
      <w:lvlJc w:val="left"/>
      <w:pPr>
        <w:ind w:left="643" w:hanging="360"/>
      </w:pPr>
      <w:rPr>
        <w:rFonts w:ascii="Helvetica" w:eastAsia="Times New Roman" w:hAnsi="Helvetica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321D11"/>
    <w:multiLevelType w:val="hybridMultilevel"/>
    <w:tmpl w:val="859C1724"/>
    <w:lvl w:ilvl="0" w:tplc="6A4083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35"/>
  </w:num>
  <w:num w:numId="4">
    <w:abstractNumId w:val="39"/>
  </w:num>
  <w:num w:numId="5">
    <w:abstractNumId w:val="29"/>
  </w:num>
  <w:num w:numId="6">
    <w:abstractNumId w:val="1"/>
  </w:num>
  <w:num w:numId="7">
    <w:abstractNumId w:val="26"/>
  </w:num>
  <w:num w:numId="8">
    <w:abstractNumId w:val="7"/>
  </w:num>
  <w:num w:numId="9">
    <w:abstractNumId w:val="9"/>
  </w:num>
  <w:num w:numId="10">
    <w:abstractNumId w:val="21"/>
  </w:num>
  <w:num w:numId="11">
    <w:abstractNumId w:val="19"/>
  </w:num>
  <w:num w:numId="12">
    <w:abstractNumId w:val="18"/>
  </w:num>
  <w:num w:numId="13">
    <w:abstractNumId w:val="33"/>
  </w:num>
  <w:num w:numId="14">
    <w:abstractNumId w:val="41"/>
  </w:num>
  <w:num w:numId="15">
    <w:abstractNumId w:val="40"/>
  </w:num>
  <w:num w:numId="16">
    <w:abstractNumId w:val="37"/>
  </w:num>
  <w:num w:numId="17">
    <w:abstractNumId w:val="8"/>
  </w:num>
  <w:num w:numId="18">
    <w:abstractNumId w:val="30"/>
  </w:num>
  <w:num w:numId="19">
    <w:abstractNumId w:val="28"/>
  </w:num>
  <w:num w:numId="20">
    <w:abstractNumId w:val="14"/>
  </w:num>
  <w:num w:numId="21">
    <w:abstractNumId w:val="27"/>
  </w:num>
  <w:num w:numId="22">
    <w:abstractNumId w:val="5"/>
  </w:num>
  <w:num w:numId="23">
    <w:abstractNumId w:val="38"/>
  </w:num>
  <w:num w:numId="24">
    <w:abstractNumId w:val="13"/>
  </w:num>
  <w:num w:numId="25">
    <w:abstractNumId w:val="2"/>
  </w:num>
  <w:num w:numId="26">
    <w:abstractNumId w:val="6"/>
  </w:num>
  <w:num w:numId="27">
    <w:abstractNumId w:val="10"/>
  </w:num>
  <w:num w:numId="28">
    <w:abstractNumId w:val="22"/>
  </w:num>
  <w:num w:numId="29">
    <w:abstractNumId w:val="20"/>
  </w:num>
  <w:num w:numId="30">
    <w:abstractNumId w:val="23"/>
  </w:num>
  <w:num w:numId="31">
    <w:abstractNumId w:val="16"/>
  </w:num>
  <w:num w:numId="32">
    <w:abstractNumId w:val="32"/>
  </w:num>
  <w:num w:numId="33">
    <w:abstractNumId w:val="15"/>
  </w:num>
  <w:num w:numId="34">
    <w:abstractNumId w:val="11"/>
  </w:num>
  <w:num w:numId="35">
    <w:abstractNumId w:val="12"/>
  </w:num>
  <w:num w:numId="36">
    <w:abstractNumId w:val="34"/>
  </w:num>
  <w:num w:numId="37">
    <w:abstractNumId w:val="25"/>
  </w:num>
  <w:num w:numId="38">
    <w:abstractNumId w:val="4"/>
  </w:num>
  <w:num w:numId="39">
    <w:abstractNumId w:val="36"/>
  </w:num>
  <w:num w:numId="40">
    <w:abstractNumId w:val="31"/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23D"/>
    <w:rsid w:val="00030773"/>
    <w:rsid w:val="0005223D"/>
    <w:rsid w:val="00090135"/>
    <w:rsid w:val="00090E5D"/>
    <w:rsid w:val="00091A55"/>
    <w:rsid w:val="000C6AD4"/>
    <w:rsid w:val="000D579B"/>
    <w:rsid w:val="000E3BAE"/>
    <w:rsid w:val="000E796B"/>
    <w:rsid w:val="000F087A"/>
    <w:rsid w:val="000F5EB7"/>
    <w:rsid w:val="00102282"/>
    <w:rsid w:val="00104AF8"/>
    <w:rsid w:val="001106F2"/>
    <w:rsid w:val="00120946"/>
    <w:rsid w:val="00167EC4"/>
    <w:rsid w:val="001B378C"/>
    <w:rsid w:val="001C5DB6"/>
    <w:rsid w:val="00251F03"/>
    <w:rsid w:val="002B2389"/>
    <w:rsid w:val="002D46CD"/>
    <w:rsid w:val="002D4FBB"/>
    <w:rsid w:val="00312F79"/>
    <w:rsid w:val="003342E0"/>
    <w:rsid w:val="003501EB"/>
    <w:rsid w:val="00382BC3"/>
    <w:rsid w:val="00386A3D"/>
    <w:rsid w:val="004216DB"/>
    <w:rsid w:val="00433AB5"/>
    <w:rsid w:val="00463ED3"/>
    <w:rsid w:val="00495598"/>
    <w:rsid w:val="0063107E"/>
    <w:rsid w:val="0067294F"/>
    <w:rsid w:val="006D5B12"/>
    <w:rsid w:val="006F5456"/>
    <w:rsid w:val="0073494F"/>
    <w:rsid w:val="00750B29"/>
    <w:rsid w:val="0076690E"/>
    <w:rsid w:val="00811930"/>
    <w:rsid w:val="00866CA2"/>
    <w:rsid w:val="00891AAE"/>
    <w:rsid w:val="008D5B83"/>
    <w:rsid w:val="008E1618"/>
    <w:rsid w:val="008F01A3"/>
    <w:rsid w:val="009369B2"/>
    <w:rsid w:val="00936F78"/>
    <w:rsid w:val="00993D44"/>
    <w:rsid w:val="009971DB"/>
    <w:rsid w:val="00A1101D"/>
    <w:rsid w:val="00A30567"/>
    <w:rsid w:val="00A77C74"/>
    <w:rsid w:val="00AA59F0"/>
    <w:rsid w:val="00B56A73"/>
    <w:rsid w:val="00B923FD"/>
    <w:rsid w:val="00BB5E81"/>
    <w:rsid w:val="00BB77BF"/>
    <w:rsid w:val="00C14E77"/>
    <w:rsid w:val="00C23B33"/>
    <w:rsid w:val="00C45430"/>
    <w:rsid w:val="00CB6309"/>
    <w:rsid w:val="00CB7DB2"/>
    <w:rsid w:val="00CC6969"/>
    <w:rsid w:val="00CE68D5"/>
    <w:rsid w:val="00CF6640"/>
    <w:rsid w:val="00CF7DB4"/>
    <w:rsid w:val="00D04F72"/>
    <w:rsid w:val="00D10692"/>
    <w:rsid w:val="00D60001"/>
    <w:rsid w:val="00D605A7"/>
    <w:rsid w:val="00D84A5D"/>
    <w:rsid w:val="00DC21CF"/>
    <w:rsid w:val="00DE18B2"/>
    <w:rsid w:val="00DE46A8"/>
    <w:rsid w:val="00E028B9"/>
    <w:rsid w:val="00E134A2"/>
    <w:rsid w:val="00E821AB"/>
    <w:rsid w:val="00E9469D"/>
    <w:rsid w:val="00EC79E6"/>
    <w:rsid w:val="00EE4A04"/>
    <w:rsid w:val="00F0334B"/>
    <w:rsid w:val="00F038B1"/>
    <w:rsid w:val="00FB0BD0"/>
    <w:rsid w:val="00FD30C8"/>
    <w:rsid w:val="00FD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CCFC1"/>
  <w15:chartTrackingRefBased/>
  <w15:docId w15:val="{374CF181-9114-4175-B3EE-7D24C635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FB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FBB"/>
    <w:pPr>
      <w:ind w:left="720"/>
      <w:contextualSpacing/>
    </w:pPr>
  </w:style>
  <w:style w:type="character" w:customStyle="1" w:styleId="hgkelc">
    <w:name w:val="hgkelc"/>
    <w:basedOn w:val="a0"/>
    <w:rsid w:val="00866CA2"/>
  </w:style>
  <w:style w:type="paragraph" w:styleId="a4">
    <w:name w:val="Normal (Web)"/>
    <w:basedOn w:val="a"/>
    <w:uiPriority w:val="99"/>
    <w:unhideWhenUsed/>
    <w:rsid w:val="00866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annotation reference"/>
    <w:basedOn w:val="a0"/>
    <w:uiPriority w:val="99"/>
    <w:semiHidden/>
    <w:unhideWhenUsed/>
    <w:rsid w:val="00E134A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134A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134A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134A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134A2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13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134A2"/>
    <w:rPr>
      <w:rFonts w:ascii="Segoe UI" w:hAnsi="Segoe UI" w:cs="Segoe UI"/>
      <w:sz w:val="18"/>
      <w:szCs w:val="18"/>
    </w:rPr>
  </w:style>
  <w:style w:type="paragraph" w:styleId="ac">
    <w:name w:val="endnote text"/>
    <w:basedOn w:val="a"/>
    <w:link w:val="ad"/>
    <w:uiPriority w:val="99"/>
    <w:semiHidden/>
    <w:unhideWhenUsed/>
    <w:rsid w:val="00E134A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E134A2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E134A2"/>
    <w:rPr>
      <w:vertAlign w:val="superscript"/>
    </w:rPr>
  </w:style>
  <w:style w:type="character" w:styleId="af">
    <w:name w:val="Hyperlink"/>
    <w:basedOn w:val="a0"/>
    <w:uiPriority w:val="99"/>
    <w:unhideWhenUsed/>
    <w:rsid w:val="00CE68D5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D60001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167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20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02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4445</Words>
  <Characters>2534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Назар</cp:lastModifiedBy>
  <cp:revision>5</cp:revision>
  <dcterms:created xsi:type="dcterms:W3CDTF">2021-12-20T17:35:00Z</dcterms:created>
  <dcterms:modified xsi:type="dcterms:W3CDTF">2021-12-20T21:54:00Z</dcterms:modified>
</cp:coreProperties>
</file>