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МІНІСТЕРСТВО ОСВІТИ І НАУКИ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НАЦІОНАЛЬНИЙ АВІАЦІЙНИЙ УНІВЕРСИТЕТ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Факультет кібербезпеки, комп’ютерної та програмної інженерії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Кафедра інженерії програмного забезпечення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Лабораторна робота 1.2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 дисципліни «Моделювання та аналіз програмного забезпечення»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 тему: «Керувальний граф програми»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67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br w:type="textWrapping"/>
        <w:t xml:space="preserve">студент групи ПІ-321</w:t>
        <w:br w:type="textWrapping"/>
        <w:t xml:space="preserve">Іванюк Н.О.</w:t>
        <w:br w:type="textWrapping"/>
        <w:t xml:space="preserve">Прийняла: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Волкогон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О.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Київ 2022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Скласти програму (мову студент вибирає самостійно) рішення задачі, оформити її у вигляді процедури з вхідними та вихідними параметрами.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Побудувати управляючий граф створеної програми.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Оцінити необхідну кількість тестів, що забезпечить повне покриття шляхів графа.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Розрахувати цикломатичне число графа для оцінки складності програми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Розрахувати матрицю суміжності управляючого графа програми.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Розрахувати матрицю інцидентності управляючого графа програми.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три цілих числа A, B, C Визначити суму парних чисел S та їх кількість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Вихідний код програми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5"/>
          <w:szCs w:val="25"/>
          <w:rtl w:val="0"/>
        </w:rPr>
        <w:t xml:space="preserve">MyProj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5"/>
          <w:szCs w:val="25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5"/>
          <w:szCs w:val="2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5"/>
          <w:szCs w:val="25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5"/>
          <w:szCs w:val="25"/>
          <w:rtl w:val="0"/>
        </w:rPr>
        <w:t xml:space="preserve">"A: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5"/>
          <w:szCs w:val="25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5"/>
          <w:szCs w:val="25"/>
          <w:rtl w:val="0"/>
        </w:rPr>
        <w:t xml:space="preserve">Convert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5"/>
          <w:szCs w:val="25"/>
          <w:rtl w:val="0"/>
        </w:rPr>
        <w:t xml:space="preserve">ToInt32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5"/>
          <w:szCs w:val="25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());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5"/>
          <w:szCs w:val="25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5"/>
          <w:szCs w:val="25"/>
          <w:rtl w:val="0"/>
        </w:rPr>
        <w:t xml:space="preserve">"B: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5"/>
          <w:szCs w:val="25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5"/>
          <w:szCs w:val="25"/>
          <w:rtl w:val="0"/>
        </w:rPr>
        <w:t xml:space="preserve">Convert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5"/>
          <w:szCs w:val="25"/>
          <w:rtl w:val="0"/>
        </w:rPr>
        <w:t xml:space="preserve">ToInt32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5"/>
          <w:szCs w:val="25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());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5"/>
          <w:szCs w:val="25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5"/>
          <w:szCs w:val="25"/>
          <w:rtl w:val="0"/>
        </w:rPr>
        <w:t xml:space="preserve">"C: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5"/>
          <w:szCs w:val="25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5"/>
          <w:szCs w:val="25"/>
          <w:rtl w:val="0"/>
        </w:rPr>
        <w:t xml:space="preserve">Convert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5"/>
          <w:szCs w:val="25"/>
          <w:rtl w:val="0"/>
        </w:rPr>
        <w:t xml:space="preserve">ToInt32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5"/>
          <w:szCs w:val="25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());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++;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++;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++;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5"/>
          <w:szCs w:val="25"/>
          <w:rtl w:val="0"/>
        </w:rPr>
        <w:t xml:space="preserve">WriteLine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5"/>
          <w:szCs w:val="25"/>
          <w:rtl w:val="0"/>
        </w:rPr>
        <w:t xml:space="preserve">"S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5"/>
          <w:szCs w:val="25"/>
          <w:rtl w:val="0"/>
        </w:rPr>
        <w:t xml:space="preserve">N =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color w:val="d4d4d4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5"/>
          <w:szCs w:val="2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Управляючий граф програми</w:t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62325" cy="723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тестів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повного покриття графу : 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Цикломатичне число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= 9 –8 + 1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Матриця суміжності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gridCol w:w="1039.4444444444443"/>
        <w:tblGridChange w:id="0">
          <w:tblGrid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  <w:gridCol w:w="1039.44444444444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Матриця інцидентності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.5"/>
        <w:gridCol w:w="935.5"/>
        <w:gridCol w:w="935.5"/>
        <w:gridCol w:w="935.5"/>
        <w:gridCol w:w="935.5"/>
        <w:gridCol w:w="935.5"/>
        <w:gridCol w:w="935.5"/>
        <w:gridCol w:w="935.5"/>
        <w:gridCol w:w="935.5"/>
        <w:gridCol w:w="935.5"/>
        <w:tblGridChange w:id="0">
          <w:tblGrid>
            <w:gridCol w:w="935.5"/>
            <w:gridCol w:w="935.5"/>
            <w:gridCol w:w="935.5"/>
            <w:gridCol w:w="935.5"/>
            <w:gridCol w:w="935.5"/>
            <w:gridCol w:w="935.5"/>
            <w:gridCol w:w="935.5"/>
            <w:gridCol w:w="935.5"/>
            <w:gridCol w:w="935.5"/>
            <w:gridCol w:w="93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 програми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29200" cy="6677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рограми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505"/>
        <w:gridCol w:w="3525"/>
        <w:gridCol w:w="2895"/>
        <w:tblGridChange w:id="0">
          <w:tblGrid>
            <w:gridCol w:w="420"/>
            <w:gridCol w:w="2505"/>
            <w:gridCol w:w="352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Вхідні данні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 = 2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Позитивний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6,6,6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 = 3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=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Позитивний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1,11,10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 = 1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Позитивний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9,1,7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 = 0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Позитивний</w:t>
            </w:r>
          </w:p>
        </w:tc>
      </w:tr>
    </w:tbl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Навантаження на гілки та вузли графа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855"/>
        <w:gridCol w:w="810"/>
        <w:gridCol w:w="750"/>
        <w:gridCol w:w="990"/>
        <w:gridCol w:w="915"/>
        <w:gridCol w:w="780"/>
        <w:gridCol w:w="840"/>
        <w:gridCol w:w="900"/>
        <w:gridCol w:w="940"/>
        <w:tblGridChange w:id="0">
          <w:tblGrid>
            <w:gridCol w:w="1575"/>
            <w:gridCol w:w="855"/>
            <w:gridCol w:w="810"/>
            <w:gridCol w:w="750"/>
            <w:gridCol w:w="990"/>
            <w:gridCol w:w="915"/>
            <w:gridCol w:w="780"/>
            <w:gridCol w:w="840"/>
            <w:gridCol w:w="900"/>
            <w:gridCol w:w="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Ймовірність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Ймовірність реалізації кожного шляху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a-b-c-f-i =1*1*0.3*0.3*1=0.09;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a-b-d-g-i =1*1*0.3*0.3*1=0.09;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a-b-e-h-i =1*1*0.3*0.3*1=0.09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було складено управляючий граф для програми, що рахує кількість і суму непарних трьох цілих чисел, а також побудовано матрицю суміжності та інцидентності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442DD"/>
    <w:pPr>
      <w:spacing w:after="0" w:line="276" w:lineRule="auto"/>
    </w:pPr>
    <w:rPr>
      <w:rFonts w:ascii="Arial" w:cs="Arial" w:eastAsia="Arial" w:hAnsi="Arial"/>
      <w:lang w:eastAsia="ru-RU" w:val="uk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B1kDg1frmzAjc3XT84skp/JZBQ==">AMUW2mVcG80KiFJ5tdhY0Mgi97kWH5oCcEppfY2gTw844QRBvpvp9tsJ13BE0wpvVa34hLPsxGP/R4AmSIt4Bljo2xW8YF5hXYf+wfX4T4BBjHaqqJxcpxdrGH08Dw4n5SiaSSEU/BO4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2021-04-12T13:23:00Z</dcterms:created>
  <dc:creator>Сергей Царук</dc:creator>
</cp:coreProperties>
</file>