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B6F88" w14:textId="77777777" w:rsidR="001D0633" w:rsidRPr="008A73F1" w:rsidRDefault="001D0633" w:rsidP="001D0633">
      <w:pPr>
        <w:jc w:val="center"/>
        <w:rPr>
          <w:rFonts w:ascii="Times New Roman" w:hAnsi="Times New Roman" w:cs="Times New Roman"/>
          <w:sz w:val="24"/>
          <w:szCs w:val="24"/>
        </w:rPr>
      </w:pPr>
      <w:r w:rsidRPr="008A73F1">
        <w:rPr>
          <w:rFonts w:ascii="Times New Roman" w:hAnsi="Times New Roman" w:cs="Times New Roman"/>
          <w:sz w:val="24"/>
          <w:szCs w:val="24"/>
        </w:rPr>
        <w:t>МІНІСТЕРСТВО ОСВІТИ І НАУКИ УКРАЇНИ</w:t>
      </w:r>
    </w:p>
    <w:p w14:paraId="00A27B98" w14:textId="77777777" w:rsidR="001D0633" w:rsidRPr="008A73F1" w:rsidRDefault="001D0633" w:rsidP="001D0633">
      <w:pPr>
        <w:jc w:val="center"/>
        <w:rPr>
          <w:rFonts w:ascii="Times New Roman" w:hAnsi="Times New Roman" w:cs="Times New Roman"/>
          <w:sz w:val="24"/>
          <w:szCs w:val="24"/>
        </w:rPr>
      </w:pPr>
      <w:r w:rsidRPr="008A73F1">
        <w:rPr>
          <w:rFonts w:ascii="Times New Roman" w:hAnsi="Times New Roman" w:cs="Times New Roman"/>
          <w:sz w:val="24"/>
          <w:szCs w:val="24"/>
        </w:rPr>
        <w:t>НАЦІОНАЛЬНИЙ АВІАЦІЙНИЙ УНІВЕРСИТЕТ</w:t>
      </w:r>
    </w:p>
    <w:p w14:paraId="746C18C2" w14:textId="77777777" w:rsidR="001D0633" w:rsidRPr="008A73F1" w:rsidRDefault="001D0633" w:rsidP="001D0633">
      <w:pPr>
        <w:jc w:val="center"/>
        <w:rPr>
          <w:rFonts w:ascii="Times New Roman" w:hAnsi="Times New Roman" w:cs="Times New Roman"/>
          <w:sz w:val="28"/>
          <w:szCs w:val="28"/>
        </w:rPr>
      </w:pPr>
      <w:r w:rsidRPr="008A73F1">
        <w:rPr>
          <w:rFonts w:ascii="Times New Roman" w:hAnsi="Times New Roman" w:cs="Times New Roman"/>
          <w:sz w:val="28"/>
          <w:szCs w:val="28"/>
        </w:rPr>
        <w:t xml:space="preserve">Навчально-науковий інститут комп’ютерних інформаційних технологій </w:t>
      </w:r>
    </w:p>
    <w:p w14:paraId="71FEC090" w14:textId="77777777" w:rsidR="001D0633" w:rsidRPr="008A73F1" w:rsidRDefault="001D0633" w:rsidP="001D0633">
      <w:pPr>
        <w:jc w:val="center"/>
        <w:rPr>
          <w:rFonts w:ascii="Times New Roman" w:hAnsi="Times New Roman" w:cs="Times New Roman"/>
          <w:sz w:val="28"/>
          <w:szCs w:val="28"/>
        </w:rPr>
      </w:pPr>
      <w:r w:rsidRPr="008A73F1"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</w:t>
      </w:r>
    </w:p>
    <w:p w14:paraId="1811A4A5" w14:textId="77777777" w:rsidR="00FD6EA6" w:rsidRDefault="00FD6EA6" w:rsidP="00FD6EA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7E5FF8A" w14:textId="6D30281B" w:rsidR="00FD6EA6" w:rsidRDefault="00FD6EA6" w:rsidP="00FD6EA6">
      <w:pPr>
        <w:spacing w:after="120"/>
        <w:jc w:val="center"/>
        <w:rPr>
          <w:rFonts w:ascii="Times New Roman" w:hAnsi="Times New Roman" w:cs="Times New Roman"/>
          <w:noProof/>
          <w:sz w:val="32"/>
          <w:szCs w:val="32"/>
          <w:lang w:val="ru-RU" w:eastAsia="ru-RU"/>
        </w:rPr>
      </w:pPr>
    </w:p>
    <w:p w14:paraId="6B7F956F" w14:textId="59001F29" w:rsidR="001D0633" w:rsidRDefault="001D0633" w:rsidP="00FD6EA6">
      <w:pPr>
        <w:spacing w:after="120"/>
        <w:jc w:val="center"/>
        <w:rPr>
          <w:rFonts w:ascii="Times New Roman" w:hAnsi="Times New Roman" w:cs="Times New Roman"/>
          <w:noProof/>
          <w:sz w:val="32"/>
          <w:szCs w:val="32"/>
          <w:lang w:val="ru-RU" w:eastAsia="ru-RU"/>
        </w:rPr>
      </w:pPr>
    </w:p>
    <w:p w14:paraId="74B86074" w14:textId="605925F2" w:rsidR="001D0633" w:rsidRDefault="001D0633" w:rsidP="00FD6EA6">
      <w:pPr>
        <w:spacing w:after="120"/>
        <w:jc w:val="center"/>
        <w:rPr>
          <w:rFonts w:ascii="Times New Roman" w:hAnsi="Times New Roman" w:cs="Times New Roman"/>
          <w:noProof/>
          <w:sz w:val="32"/>
          <w:szCs w:val="32"/>
          <w:lang w:val="ru-RU" w:eastAsia="ru-RU"/>
        </w:rPr>
      </w:pPr>
    </w:p>
    <w:p w14:paraId="57118CA7" w14:textId="574DD768" w:rsidR="001D0633" w:rsidRDefault="001D0633" w:rsidP="00FD6EA6">
      <w:pPr>
        <w:spacing w:after="120"/>
        <w:jc w:val="center"/>
        <w:rPr>
          <w:rFonts w:ascii="Times New Roman" w:hAnsi="Times New Roman" w:cs="Times New Roman"/>
          <w:noProof/>
          <w:sz w:val="32"/>
          <w:szCs w:val="32"/>
          <w:lang w:val="ru-RU" w:eastAsia="ru-RU"/>
        </w:rPr>
      </w:pPr>
    </w:p>
    <w:p w14:paraId="604D8A78" w14:textId="77777777" w:rsidR="001D0633" w:rsidRDefault="001D0633" w:rsidP="00FD6EA6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895AC7" w14:textId="77777777" w:rsidR="00FD6EA6" w:rsidRDefault="00FD6EA6" w:rsidP="00FD6EA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6C51B2" w14:textId="77777777" w:rsidR="00FD6EA6" w:rsidRPr="001D0633" w:rsidRDefault="00FD6EA6" w:rsidP="00FD6EA6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1D0633">
        <w:rPr>
          <w:rFonts w:ascii="Times New Roman" w:hAnsi="Times New Roman" w:cs="Times New Roman"/>
          <w:b/>
          <w:sz w:val="28"/>
          <w:szCs w:val="20"/>
        </w:rPr>
        <w:t>Лабораторна робота №</w:t>
      </w:r>
      <w:r w:rsidRPr="001D063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1.3</w:t>
      </w:r>
    </w:p>
    <w:p w14:paraId="3B86E57E" w14:textId="77777777" w:rsidR="00FD6EA6" w:rsidRPr="001D0633" w:rsidRDefault="00FD6EA6" w:rsidP="00FD6EA6">
      <w:pPr>
        <w:jc w:val="center"/>
        <w:rPr>
          <w:rFonts w:ascii="Times New Roman" w:hAnsi="Times New Roman" w:cs="Times New Roman"/>
          <w:sz w:val="28"/>
          <w:szCs w:val="20"/>
        </w:rPr>
      </w:pPr>
      <w:r w:rsidRPr="001D0633">
        <w:rPr>
          <w:rFonts w:ascii="Times New Roman" w:hAnsi="Times New Roman" w:cs="Times New Roman"/>
          <w:sz w:val="28"/>
          <w:szCs w:val="20"/>
        </w:rPr>
        <w:t>з дисципліни «Інтелектуальні системи»</w:t>
      </w:r>
    </w:p>
    <w:p w14:paraId="411EE5B8" w14:textId="77777777" w:rsidR="00FD6EA6" w:rsidRPr="001D0633" w:rsidRDefault="00FD6EA6" w:rsidP="00FD6EA6">
      <w:pPr>
        <w:jc w:val="center"/>
        <w:rPr>
          <w:rFonts w:ascii="Times New Roman" w:hAnsi="Times New Roman" w:cs="Times New Roman"/>
          <w:sz w:val="28"/>
          <w:szCs w:val="28"/>
        </w:rPr>
      </w:pPr>
      <w:r w:rsidRPr="001D0633">
        <w:rPr>
          <w:rFonts w:ascii="Times New Roman" w:hAnsi="Times New Roman" w:cs="Times New Roman"/>
          <w:sz w:val="28"/>
          <w:szCs w:val="28"/>
        </w:rPr>
        <w:t>на тему:</w:t>
      </w:r>
      <w:r w:rsidRPr="001D0633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1D0633">
        <w:rPr>
          <w:rFonts w:ascii="Times New Roman" w:hAnsi="Times New Roman" w:cs="Times New Roman"/>
          <w:sz w:val="28"/>
          <w:szCs w:val="28"/>
        </w:rPr>
        <w:t>ФОРМУВАННЯ ВИВЕДЕННЯ ВИСНОВКІВ НА ОСНОВІ НЕЧІТКОЇ ЛОГІКИ»</w:t>
      </w:r>
    </w:p>
    <w:p w14:paraId="595FA09B" w14:textId="77777777" w:rsidR="00FD6EA6" w:rsidRDefault="00FD6EA6" w:rsidP="00FD6EA6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44A12F34" w14:textId="77777777" w:rsidR="00FD6EA6" w:rsidRDefault="00FD6EA6" w:rsidP="00FD6EA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69CB002" w14:textId="77777777" w:rsidR="00FD6EA6" w:rsidRDefault="00FD6EA6" w:rsidP="00FD6EA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8EFA308" w14:textId="77777777" w:rsidR="001D0633" w:rsidRDefault="001D0633" w:rsidP="001D0633">
      <w:pPr>
        <w:ind w:left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  <w:r>
        <w:rPr>
          <w:rFonts w:ascii="Times New Roman" w:hAnsi="Times New Roman" w:cs="Times New Roman"/>
          <w:sz w:val="28"/>
          <w:szCs w:val="28"/>
        </w:rPr>
        <w:br/>
        <w:t>студент групи ПІ-322</w:t>
      </w:r>
      <w:r>
        <w:rPr>
          <w:rFonts w:ascii="Times New Roman" w:hAnsi="Times New Roman" w:cs="Times New Roman"/>
          <w:sz w:val="28"/>
          <w:szCs w:val="28"/>
        </w:rPr>
        <w:br/>
        <w:t>Царук С.О.</w:t>
      </w:r>
      <w:r>
        <w:rPr>
          <w:rFonts w:ascii="Times New Roman" w:hAnsi="Times New Roman" w:cs="Times New Roman"/>
          <w:sz w:val="28"/>
          <w:szCs w:val="28"/>
        </w:rPr>
        <w:br/>
        <w:t>Прийняв:</w:t>
      </w:r>
      <w:r>
        <w:rPr>
          <w:rFonts w:ascii="Times New Roman" w:hAnsi="Times New Roman" w:cs="Times New Roman"/>
          <w:sz w:val="28"/>
          <w:szCs w:val="28"/>
        </w:rPr>
        <w:br/>
        <w:t>Клюєв Є.І.</w:t>
      </w:r>
    </w:p>
    <w:p w14:paraId="132980EA" w14:textId="0C4E4386" w:rsidR="00FD6EA6" w:rsidRDefault="00FD6EA6" w:rsidP="00FD6EA6">
      <w:pPr>
        <w:rPr>
          <w:rFonts w:ascii="Times New Roman" w:hAnsi="Times New Roman" w:cs="Times New Roman"/>
          <w:sz w:val="32"/>
          <w:szCs w:val="32"/>
        </w:rPr>
      </w:pPr>
    </w:p>
    <w:p w14:paraId="31812873" w14:textId="42F9832B" w:rsidR="001D0633" w:rsidRDefault="001D0633" w:rsidP="00FD6EA6">
      <w:pPr>
        <w:rPr>
          <w:rFonts w:ascii="Times New Roman" w:hAnsi="Times New Roman" w:cs="Times New Roman"/>
          <w:sz w:val="32"/>
          <w:szCs w:val="32"/>
        </w:rPr>
      </w:pPr>
    </w:p>
    <w:p w14:paraId="6AEEFA68" w14:textId="6D0968A8" w:rsidR="001D0633" w:rsidRDefault="001D0633" w:rsidP="00FD6EA6">
      <w:pPr>
        <w:rPr>
          <w:rFonts w:ascii="Times New Roman" w:hAnsi="Times New Roman" w:cs="Times New Roman"/>
          <w:sz w:val="32"/>
          <w:szCs w:val="32"/>
        </w:rPr>
      </w:pPr>
    </w:p>
    <w:p w14:paraId="1D00DF0F" w14:textId="77777777" w:rsidR="001D0633" w:rsidRDefault="001D0633" w:rsidP="00FD6EA6">
      <w:pPr>
        <w:rPr>
          <w:rFonts w:ascii="Times New Roman" w:hAnsi="Times New Roman" w:cs="Times New Roman"/>
          <w:sz w:val="32"/>
          <w:szCs w:val="32"/>
        </w:rPr>
      </w:pPr>
    </w:p>
    <w:p w14:paraId="3A434FE0" w14:textId="0C798776" w:rsidR="00FD6EA6" w:rsidRDefault="00FD6EA6" w:rsidP="00FD6E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</w:t>
      </w:r>
      <w:r w:rsidR="001D0633">
        <w:rPr>
          <w:rFonts w:ascii="Times New Roman" w:hAnsi="Times New Roman" w:cs="Times New Roman"/>
          <w:sz w:val="28"/>
          <w:szCs w:val="28"/>
        </w:rPr>
        <w:t>1</w:t>
      </w:r>
    </w:p>
    <w:p w14:paraId="435C0710" w14:textId="77777777" w:rsidR="00FD6EA6" w:rsidRDefault="00FD6EA6" w:rsidP="00FD6E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Практично познайомитися з методом прийняття рішень на основі інформації , що не має певного характеру. Навчіться використовувати в правилах , що стосуються переваг, експертний метод обробки неточної інформації , що дозволяє формувати чисельні значення для уточнення ступеня довіри до будь-якого даного висновку . Показати на прикладах можливість побудови логічного висновку в експертних системах на основі неточної інформації .</w:t>
      </w:r>
    </w:p>
    <w:p w14:paraId="3C87BD9D" w14:textId="77777777" w:rsidR="00FD6EA6" w:rsidRDefault="00FD6EA6" w:rsidP="00FD6E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Завдання:</w:t>
      </w:r>
    </w:p>
    <w:p w14:paraId="3E8210D8" w14:textId="77777777" w:rsidR="00FD6EA6" w:rsidRDefault="00FD6EA6" w:rsidP="00FD6EA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основі, розглянутої в теоретичній частині лабораторної роботи, процедури прийняття рішень в розпливчастих умовах підготувати наступні дані:</w:t>
      </w:r>
    </w:p>
    <w:p w14:paraId="1ECCFC06" w14:textId="77777777" w:rsidR="00FD6EA6" w:rsidRDefault="00FD6EA6" w:rsidP="00FD6EA6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Сформувати набір лінгвістичних змінних для використання в правилах графічної мережі (див. лабораторна робота № 1.1) , що описують свідоцтва (див. табл. 1);</w:t>
      </w:r>
    </w:p>
    <w:p w14:paraId="38ED2595" w14:textId="77777777" w:rsidR="00FD6EA6" w:rsidRDefault="00FD6EA6" w:rsidP="00FD6EA6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Сформувати терм – множини назв лінгвістичних змінних, на основі функцій приналежності, представлених в таблиці 1;</w:t>
      </w:r>
    </w:p>
    <w:p w14:paraId="7CC78FD4" w14:textId="77777777" w:rsidR="00FD6EA6" w:rsidRDefault="00FD6EA6" w:rsidP="00FD6EA6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Оцінити функції приналежності чисельних значень лінгвістичних змінних для вимірювання ступеня довіри до будь-якого висновку;</w:t>
      </w:r>
    </w:p>
    <w:p w14:paraId="0EE5BBE5" w14:textId="77777777" w:rsidR="00FD6EA6" w:rsidRDefault="00FD6EA6" w:rsidP="00FD6EA6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Оцінити рішення про ступінь довіри до будь-якого висновку, на основі комбінування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свідоцтв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 допомогою методу , що реалізує нечітку логіку при обробці неточної інформації.</w:t>
      </w:r>
    </w:p>
    <w:p w14:paraId="1E65E7AE" w14:textId="77777777" w:rsidR="00FD6EA6" w:rsidRDefault="00FD6EA6" w:rsidP="00FD6EA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Використовуючи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продуційну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систему, представлену у вигляді графічної мережі і правил, описаних в предикатній формі (див. лабораторна робота № 1.1), використати експертний метод обробки неточної інформації в правилах для вимірювання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степеня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довіри до будь-якого висновку, пов'язаному з кожним припущенням. Розробити програму, що демонструє можливість вирішення проблеми зважування окремих відомостей шляхом комбінування умовиводів за допомогою методу, що реалізує нечітку логіку при обробці неточної інформації.</w:t>
      </w:r>
    </w:p>
    <w:p w14:paraId="4675CD7C" w14:textId="77777777" w:rsidR="00FD6EA6" w:rsidRDefault="00FD6EA6" w:rsidP="00FD6EA6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3058EEA1" w14:textId="24037631" w:rsidR="00FD6EA6" w:rsidRDefault="00FD6EA6" w:rsidP="00FD6E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F93545" wp14:editId="515E26CD">
            <wp:extent cx="6120765" cy="6737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7757F" w14:textId="4E022E1E" w:rsidR="00FD6EA6" w:rsidRDefault="00FD6EA6" w:rsidP="00FD6E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7D5941" wp14:editId="398F6AD5">
            <wp:extent cx="6120765" cy="20351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36F44" w14:textId="6B512BB8" w:rsidR="00FD6EA6" w:rsidRDefault="00FD6EA6" w:rsidP="00FD6E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D5ED7F" wp14:editId="09E32D65">
            <wp:extent cx="6120765" cy="2324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04D49" w14:textId="1FA8076C" w:rsidR="00FD6EA6" w:rsidRDefault="00FD6EA6" w:rsidP="00FD6E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52E01" wp14:editId="5E453250">
            <wp:extent cx="6120765" cy="1887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1AB3B" w14:textId="77777777" w:rsidR="00FD6EA6" w:rsidRDefault="00FD6EA6" w:rsidP="00FD6E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32DBBD" w14:textId="05658401" w:rsidR="00FD6EA6" w:rsidRDefault="00FD6EA6" w:rsidP="00FD6E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C2A26C" wp14:editId="3E66B61E">
            <wp:extent cx="6120765" cy="2241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r="54042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4AB51" w14:textId="2336FEE3" w:rsidR="00FD6EA6" w:rsidRDefault="00FD6EA6" w:rsidP="00FD6E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DDDCB4" wp14:editId="260B8696">
            <wp:extent cx="6120765" cy="2457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58" t="-28741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D0B1B" w14:textId="77777777" w:rsidR="00FD6EA6" w:rsidRDefault="00FD6EA6" w:rsidP="00FD6E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4"/>
          <w:szCs w:val="24"/>
        </w:rPr>
        <w:t>в ході виконання лабораторної роботи було практично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познайомлено з методом прийняття рішень на основі інформації , що не має певного характеру. Вивчено, як саме використовувати в правилах , що стосуються переваг, експертний метод обробки неточної інформації , що дозволяє формувати чисельні значення для уточнення ступеня довіри до </w:t>
      </w:r>
      <w:r>
        <w:rPr>
          <w:rFonts w:ascii="Times New Roman" w:hAnsi="Times New Roman" w:cs="Times New Roman"/>
          <w:sz w:val="24"/>
          <w:szCs w:val="24"/>
        </w:rPr>
        <w:lastRenderedPageBreak/>
        <w:t>будь-якого даного висновку . Показати на прикладах можливість побудови логічного висновку в експертних системах на основі неточної інформації .</w:t>
      </w:r>
    </w:p>
    <w:p w14:paraId="052FEBFF" w14:textId="77777777" w:rsidR="00FD6EA6" w:rsidRDefault="00FD6EA6" w:rsidP="00FD6EA6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2FC35921" w14:textId="77777777" w:rsidR="00E97CA3" w:rsidRPr="00FD6EA6" w:rsidRDefault="00E97CA3"/>
    <w:sectPr w:rsidR="00E97CA3" w:rsidRPr="00FD6E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21603"/>
    <w:multiLevelType w:val="hybridMultilevel"/>
    <w:tmpl w:val="D3BC8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F38544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B7488"/>
    <w:multiLevelType w:val="hybridMultilevel"/>
    <w:tmpl w:val="D34CC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3F"/>
    <w:rsid w:val="001D0633"/>
    <w:rsid w:val="003E323F"/>
    <w:rsid w:val="00E97CA3"/>
    <w:rsid w:val="00FD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39D29"/>
  <w15:chartTrackingRefBased/>
  <w15:docId w15:val="{AC3591BD-4448-4244-AE85-6B1A5330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EA6"/>
    <w:pPr>
      <w:spacing w:after="200" w:line="276" w:lineRule="auto"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D6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6E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a3">
    <w:name w:val="List Paragraph"/>
    <w:basedOn w:val="a"/>
    <w:uiPriority w:val="34"/>
    <w:qFormat/>
    <w:rsid w:val="00FD6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3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2</cp:revision>
  <dcterms:created xsi:type="dcterms:W3CDTF">2021-04-11T21:56:00Z</dcterms:created>
  <dcterms:modified xsi:type="dcterms:W3CDTF">2021-04-11T21:56:00Z</dcterms:modified>
</cp:coreProperties>
</file>