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0CBC" w14:textId="77777777" w:rsidR="00825B21" w:rsidRDefault="00825B21" w:rsidP="00825B21">
      <w:pPr>
        <w:pBdr>
          <w:top w:val="single" w:sz="6" w:space="1" w:color="auto"/>
        </w:pBdr>
        <w:ind w:firstLine="0"/>
        <w:rPr>
          <w:rFonts w:eastAsia="Calibri" w:cs="Times New Roman"/>
          <w:szCs w:val="24"/>
          <w:lang w:val="uk-UA"/>
        </w:rPr>
      </w:pPr>
    </w:p>
    <w:p w14:paraId="79106B59" w14:textId="77777777" w:rsidR="00825B21" w:rsidRDefault="00825B21" w:rsidP="00825B21">
      <w:pPr>
        <w:pBdr>
          <w:bottom w:val="single" w:sz="6" w:space="1" w:color="auto"/>
        </w:pBdr>
        <w:ind w:firstLine="0"/>
        <w:jc w:val="center"/>
        <w:rPr>
          <w:rFonts w:eastAsia="Calibri" w:cs="Times New Roman"/>
          <w:b/>
          <w:szCs w:val="24"/>
          <w:lang w:val="uk-UA"/>
        </w:rPr>
      </w:pPr>
      <w:r>
        <w:rPr>
          <w:rFonts w:eastAsia="Calibri" w:cs="Times New Roman"/>
          <w:b/>
          <w:szCs w:val="24"/>
          <w:lang w:val="uk-UA"/>
        </w:rPr>
        <w:t>Міністерство освіти та науки України</w:t>
      </w:r>
    </w:p>
    <w:p w14:paraId="05F33AA2" w14:textId="77777777" w:rsidR="00825B21" w:rsidRDefault="00825B21" w:rsidP="00825B21">
      <w:pPr>
        <w:pBdr>
          <w:bottom w:val="single" w:sz="6" w:space="1" w:color="auto"/>
        </w:pBdr>
        <w:ind w:firstLine="0"/>
        <w:jc w:val="center"/>
        <w:rPr>
          <w:rFonts w:eastAsia="Calibri" w:cs="Times New Roman"/>
          <w:b/>
          <w:szCs w:val="24"/>
          <w:lang w:val="uk-UA"/>
        </w:rPr>
      </w:pPr>
      <w:r>
        <w:rPr>
          <w:rFonts w:eastAsia="Calibri" w:cs="Times New Roman"/>
          <w:b/>
          <w:szCs w:val="24"/>
          <w:lang w:val="uk-UA"/>
        </w:rPr>
        <w:t>Національний Авіаційний університет</w:t>
      </w:r>
    </w:p>
    <w:p w14:paraId="5F1D11B8" w14:textId="77777777" w:rsidR="00825B21" w:rsidRDefault="00825B21" w:rsidP="00825B21">
      <w:pPr>
        <w:pBdr>
          <w:bottom w:val="single" w:sz="6" w:space="1" w:color="auto"/>
        </w:pBdr>
        <w:ind w:firstLine="0"/>
        <w:jc w:val="center"/>
        <w:rPr>
          <w:rFonts w:eastAsia="Calibri" w:cs="Times New Roman"/>
          <w:b/>
          <w:szCs w:val="24"/>
          <w:lang w:val="uk-UA"/>
        </w:rPr>
      </w:pPr>
      <w:r>
        <w:rPr>
          <w:rFonts w:eastAsia="Calibri" w:cs="Times New Roman"/>
          <w:b/>
          <w:noProof/>
          <w:szCs w:val="24"/>
          <w:lang w:eastAsia="ru-RU"/>
        </w:rPr>
        <w:drawing>
          <wp:inline distT="0" distB="0" distL="0" distR="0" wp14:anchorId="1A42456C" wp14:editId="7B6E0F5B">
            <wp:extent cx="1085850" cy="952500"/>
            <wp:effectExtent l="0" t="0" r="0" b="0"/>
            <wp:docPr id="1" name="Рисунок 1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BADF" w14:textId="77777777" w:rsidR="00825B21" w:rsidRDefault="00825B21" w:rsidP="00825B21">
      <w:pPr>
        <w:ind w:firstLine="0"/>
        <w:rPr>
          <w:rFonts w:eastAsia="Calibri" w:cs="Times New Roman"/>
          <w:szCs w:val="24"/>
          <w:lang w:val="uk-UA"/>
        </w:rPr>
      </w:pPr>
    </w:p>
    <w:p w14:paraId="503706F4" w14:textId="77777777" w:rsidR="00825B21" w:rsidRPr="008007E9" w:rsidRDefault="00825B21" w:rsidP="00825B21">
      <w:pPr>
        <w:ind w:firstLine="0"/>
        <w:rPr>
          <w:rFonts w:eastAsia="Calibri" w:cs="Times New Roman"/>
          <w:b/>
          <w:bCs/>
          <w:szCs w:val="24"/>
          <w:lang w:val="uk-UA"/>
        </w:rPr>
      </w:pPr>
    </w:p>
    <w:p w14:paraId="6A12A7EA" w14:textId="302CC8B7" w:rsidR="00825B21" w:rsidRPr="008007E9" w:rsidRDefault="00825B21" w:rsidP="00825B21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4"/>
          <w:lang w:val="uk-UA"/>
        </w:rPr>
      </w:pPr>
      <w:r w:rsidRPr="008007E9">
        <w:rPr>
          <w:rFonts w:eastAsia="Times New Roman" w:cs="Times New Roman"/>
          <w:b/>
          <w:bCs/>
          <w:szCs w:val="24"/>
          <w:lang w:val="uk-UA"/>
        </w:rPr>
        <w:t xml:space="preserve">Лабораторна робота </w:t>
      </w:r>
      <w:r w:rsidR="002D7346" w:rsidRPr="008007E9">
        <w:rPr>
          <w:rFonts w:eastAsia="Times New Roman" w:cs="Times New Roman"/>
          <w:b/>
          <w:bCs/>
          <w:szCs w:val="24"/>
        </w:rPr>
        <w:t>1</w:t>
      </w:r>
      <w:r w:rsidRPr="008007E9">
        <w:rPr>
          <w:rFonts w:eastAsia="Times New Roman" w:cs="Times New Roman"/>
          <w:b/>
          <w:bCs/>
          <w:szCs w:val="24"/>
          <w:lang w:val="uk-UA"/>
        </w:rPr>
        <w:t>.</w:t>
      </w:r>
      <w:r w:rsidR="002D7346" w:rsidRPr="008007E9">
        <w:rPr>
          <w:rFonts w:eastAsia="Times New Roman" w:cs="Times New Roman"/>
          <w:b/>
          <w:bCs/>
          <w:szCs w:val="24"/>
          <w:lang w:val="uk-UA"/>
        </w:rPr>
        <w:t>2</w:t>
      </w:r>
    </w:p>
    <w:p w14:paraId="68C09DB6" w14:textId="77777777" w:rsidR="00825B21" w:rsidRDefault="00825B21" w:rsidP="00825B21">
      <w:pPr>
        <w:widowControl w:val="0"/>
        <w:spacing w:line="240" w:lineRule="auto"/>
        <w:ind w:firstLine="0"/>
        <w:jc w:val="center"/>
        <w:rPr>
          <w:rFonts w:eastAsia="Calibri" w:cs="Times New Roman"/>
          <w:szCs w:val="24"/>
          <w:lang w:val="uk-UA"/>
        </w:rPr>
      </w:pPr>
      <w:r>
        <w:rPr>
          <w:rFonts w:eastAsia="Times New Roman" w:cs="Times New Roman"/>
          <w:szCs w:val="24"/>
          <w:lang w:val="uk-UA"/>
        </w:rPr>
        <w:t>з дисципліни «Інтелектуальні системи»</w:t>
      </w:r>
    </w:p>
    <w:p w14:paraId="406F49ED" w14:textId="77777777" w:rsidR="00825B21" w:rsidRDefault="00825B21" w:rsidP="00825B21">
      <w:pPr>
        <w:ind w:firstLine="0"/>
        <w:rPr>
          <w:rFonts w:eastAsia="Calibri" w:cs="Times New Roman"/>
          <w:szCs w:val="24"/>
          <w:lang w:val="uk-UA"/>
        </w:rPr>
      </w:pPr>
    </w:p>
    <w:p w14:paraId="0873D7C7" w14:textId="77777777" w:rsidR="00825B21" w:rsidRDefault="00825B21" w:rsidP="00825B21">
      <w:pPr>
        <w:ind w:firstLine="0"/>
        <w:rPr>
          <w:rFonts w:eastAsia="Calibri" w:cs="Times New Roman"/>
          <w:szCs w:val="24"/>
          <w:lang w:val="uk-UA"/>
        </w:rPr>
      </w:pPr>
    </w:p>
    <w:p w14:paraId="5F299621" w14:textId="77777777" w:rsidR="00825B21" w:rsidRDefault="00825B21" w:rsidP="00825B21">
      <w:pPr>
        <w:spacing w:before="0" w:beforeAutospacing="0" w:after="0" w:afterAutospacing="0" w:line="240" w:lineRule="auto"/>
        <w:ind w:left="5529" w:firstLine="0"/>
        <w:jc w:val="right"/>
        <w:rPr>
          <w:rFonts w:eastAsia="Calibri" w:cs="Times New Roman"/>
          <w:szCs w:val="24"/>
          <w:lang w:val="uk-UA"/>
        </w:rPr>
      </w:pPr>
    </w:p>
    <w:p w14:paraId="5971499A" w14:textId="792B2889" w:rsidR="00825B21" w:rsidRPr="008007E9" w:rsidRDefault="00CC716A" w:rsidP="002F6A8A">
      <w:pPr>
        <w:spacing w:before="0" w:beforeAutospacing="0" w:after="0" w:afterAutospacing="0" w:line="240" w:lineRule="auto"/>
        <w:ind w:left="5103" w:firstLine="0"/>
        <w:jc w:val="righ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Виконав</w:t>
      </w:r>
      <w:r w:rsidR="007F644D">
        <w:rPr>
          <w:rFonts w:eastAsia="Calibri" w:cs="Times New Roman"/>
          <w:szCs w:val="24"/>
          <w:lang w:val="uk-UA"/>
        </w:rPr>
        <w:t>: студент</w:t>
      </w:r>
      <w:r w:rsidR="00825B21">
        <w:rPr>
          <w:rFonts w:eastAsia="Calibri" w:cs="Times New Roman"/>
          <w:szCs w:val="24"/>
          <w:lang w:val="uk-UA"/>
        </w:rPr>
        <w:t xml:space="preserve"> групи ПІ-3</w:t>
      </w:r>
      <w:r w:rsidR="00C12A86" w:rsidRPr="00C12A86">
        <w:rPr>
          <w:rFonts w:eastAsia="Calibri" w:cs="Times New Roman"/>
          <w:szCs w:val="24"/>
        </w:rPr>
        <w:t>2</w:t>
      </w:r>
      <w:r w:rsidR="008007E9">
        <w:rPr>
          <w:rFonts w:eastAsia="Calibri" w:cs="Times New Roman"/>
          <w:szCs w:val="24"/>
          <w:lang w:val="uk-UA"/>
        </w:rPr>
        <w:t>2</w:t>
      </w:r>
    </w:p>
    <w:p w14:paraId="6A217C13" w14:textId="33825A02" w:rsidR="00825B21" w:rsidRDefault="008007E9" w:rsidP="00825B21">
      <w:pPr>
        <w:spacing w:before="0" w:beforeAutospacing="0" w:after="0" w:afterAutospacing="0" w:line="240" w:lineRule="auto"/>
        <w:ind w:left="5529" w:firstLine="0"/>
        <w:jc w:val="righ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Царук С.О.</w:t>
      </w:r>
    </w:p>
    <w:p w14:paraId="21A1CAA8" w14:textId="77777777" w:rsidR="00825B21" w:rsidRDefault="00825B21" w:rsidP="00825B21">
      <w:pPr>
        <w:spacing w:before="0" w:beforeAutospacing="0" w:after="0" w:afterAutospacing="0" w:line="240" w:lineRule="auto"/>
        <w:ind w:left="5529" w:firstLine="0"/>
        <w:jc w:val="righ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Прийняв: викладач</w:t>
      </w:r>
    </w:p>
    <w:p w14:paraId="56E85C22" w14:textId="77777777" w:rsidR="00825B21" w:rsidRDefault="00825B21" w:rsidP="00825B21">
      <w:pPr>
        <w:spacing w:before="0" w:beforeAutospacing="0" w:after="0" w:afterAutospacing="0" w:line="240" w:lineRule="auto"/>
        <w:ind w:left="5529" w:firstLine="0"/>
        <w:jc w:val="righ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Клюєв Є. І.</w:t>
      </w:r>
    </w:p>
    <w:p w14:paraId="2B235AAC" w14:textId="77777777" w:rsidR="00825B21" w:rsidRDefault="00825B21" w:rsidP="00825B21">
      <w:pPr>
        <w:ind w:firstLine="0"/>
        <w:jc w:val="center"/>
        <w:rPr>
          <w:rFonts w:eastAsia="Calibri" w:cs="Times New Roman"/>
          <w:szCs w:val="24"/>
          <w:lang w:val="uk-UA"/>
        </w:rPr>
      </w:pPr>
    </w:p>
    <w:p w14:paraId="065A358E" w14:textId="77777777" w:rsidR="00825B21" w:rsidRDefault="00825B21" w:rsidP="00825B21">
      <w:pPr>
        <w:ind w:firstLine="0"/>
        <w:jc w:val="center"/>
        <w:rPr>
          <w:rFonts w:eastAsia="Calibri" w:cs="Times New Roman"/>
          <w:szCs w:val="24"/>
          <w:lang w:val="uk-UA"/>
        </w:rPr>
      </w:pPr>
    </w:p>
    <w:p w14:paraId="4DC53D7C" w14:textId="77777777" w:rsidR="00825B21" w:rsidRDefault="00825B21" w:rsidP="00825B21">
      <w:pPr>
        <w:ind w:firstLine="0"/>
        <w:jc w:val="center"/>
        <w:rPr>
          <w:rFonts w:eastAsia="Calibri" w:cs="Times New Roman"/>
          <w:szCs w:val="24"/>
          <w:lang w:val="uk-UA"/>
        </w:rPr>
      </w:pPr>
    </w:p>
    <w:p w14:paraId="22D4A107" w14:textId="77777777" w:rsidR="00825B21" w:rsidRDefault="00825B21" w:rsidP="00825B21">
      <w:pPr>
        <w:ind w:firstLine="0"/>
        <w:jc w:val="center"/>
        <w:rPr>
          <w:rFonts w:eastAsia="Calibri" w:cs="Times New Roman"/>
          <w:szCs w:val="24"/>
          <w:lang w:val="uk-UA"/>
        </w:rPr>
      </w:pPr>
    </w:p>
    <w:p w14:paraId="5232615C" w14:textId="32A92EC5" w:rsidR="002F6A8A" w:rsidRDefault="00825B21" w:rsidP="002F6A8A">
      <w:pPr>
        <w:ind w:firstLine="0"/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Київ 202</w:t>
      </w:r>
      <w:r w:rsidR="008007E9">
        <w:rPr>
          <w:rFonts w:eastAsia="Calibri" w:cs="Times New Roman"/>
          <w:szCs w:val="24"/>
          <w:lang w:val="uk-UA"/>
        </w:rPr>
        <w:t>1</w:t>
      </w:r>
    </w:p>
    <w:p w14:paraId="0D6296DD" w14:textId="75735886" w:rsidR="00825B21" w:rsidRDefault="00ED1441" w:rsidP="00ED1441">
      <w:pPr>
        <w:ind w:firstLine="0"/>
        <w:jc w:val="left"/>
        <w:rPr>
          <w:b/>
          <w:sz w:val="24"/>
          <w:szCs w:val="24"/>
        </w:rPr>
      </w:pPr>
      <w:r w:rsidRPr="00ED1441">
        <w:rPr>
          <w:b/>
          <w:sz w:val="24"/>
          <w:szCs w:val="24"/>
        </w:rPr>
        <w:t xml:space="preserve"> </w:t>
      </w:r>
    </w:p>
    <w:p w14:paraId="23347479" w14:textId="23AA1F26" w:rsidR="004370AA" w:rsidRDefault="002D7346" w:rsidP="002D7346">
      <w:pPr>
        <w:ind w:left="5664" w:hanging="5664"/>
        <w:jc w:val="center"/>
        <w:rPr>
          <w:b/>
          <w:sz w:val="24"/>
          <w:szCs w:val="24"/>
          <w:lang w:val="uk-UA"/>
        </w:rPr>
      </w:pPr>
      <w:r w:rsidRPr="002D7346">
        <w:rPr>
          <w:noProof/>
          <w:lang w:eastAsia="ru-RU"/>
        </w:rPr>
        <w:lastRenderedPageBreak/>
        <w:drawing>
          <wp:inline distT="0" distB="0" distL="0" distR="0" wp14:anchorId="47ACA591" wp14:editId="263A167C">
            <wp:extent cx="5940425" cy="3832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C6F0" w14:textId="6714C773" w:rsidR="00ED1441" w:rsidRDefault="00ED1441" w:rsidP="00ED1441">
      <w:pPr>
        <w:ind w:firstLine="0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Хід роботи</w:t>
      </w:r>
    </w:p>
    <w:p w14:paraId="5F427E6D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bookmarkStart w:id="0" w:name="_Hlk41645193"/>
      <w:r w:rsidRPr="002D7346">
        <w:rPr>
          <w:rFonts w:cs="Times New Roman"/>
          <w:sz w:val="22"/>
        </w:rPr>
        <w:t>правило 1</w:t>
      </w:r>
    </w:p>
    <w:p w14:paraId="14F90121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>ЯКЩО Х водить «Фольксваген»</w:t>
      </w:r>
    </w:p>
    <w:p w14:paraId="2FAD0730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І Х </w:t>
      </w:r>
      <w:proofErr w:type="spellStart"/>
      <w:r w:rsidRPr="002D7346">
        <w:rPr>
          <w:rFonts w:cs="Times New Roman"/>
          <w:sz w:val="22"/>
        </w:rPr>
        <w:t>читає</w:t>
      </w:r>
      <w:proofErr w:type="spellEnd"/>
      <w:r w:rsidRPr="002D7346">
        <w:rPr>
          <w:rFonts w:cs="Times New Roman"/>
          <w:sz w:val="22"/>
        </w:rPr>
        <w:t xml:space="preserve"> «Вашингтон пост» ТО Х </w:t>
      </w:r>
      <w:proofErr w:type="spellStart"/>
      <w:r w:rsidRPr="002D7346">
        <w:rPr>
          <w:rFonts w:cs="Times New Roman"/>
          <w:sz w:val="22"/>
        </w:rPr>
        <w:t>голосуватиме</w:t>
      </w:r>
      <w:proofErr w:type="spellEnd"/>
      <w:r w:rsidRPr="002D7346">
        <w:rPr>
          <w:rFonts w:cs="Times New Roman"/>
          <w:sz w:val="22"/>
        </w:rPr>
        <w:t xml:space="preserve"> за </w:t>
      </w:r>
      <w:proofErr w:type="spellStart"/>
      <w:r w:rsidRPr="002D7346">
        <w:rPr>
          <w:rFonts w:cs="Times New Roman"/>
          <w:sz w:val="22"/>
        </w:rPr>
        <w:t>демократів</w:t>
      </w:r>
      <w:proofErr w:type="spellEnd"/>
    </w:p>
    <w:p w14:paraId="1BF978C2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>правило 2</w:t>
      </w:r>
    </w:p>
    <w:p w14:paraId="4C9A666B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>ЯКЩО Х не любить «Фольксваген»</w:t>
      </w:r>
    </w:p>
    <w:p w14:paraId="5A57FCB3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АБО Х </w:t>
      </w:r>
      <w:proofErr w:type="spellStart"/>
      <w:proofErr w:type="gramStart"/>
      <w:r w:rsidRPr="002D7346">
        <w:rPr>
          <w:rFonts w:cs="Times New Roman"/>
          <w:sz w:val="22"/>
        </w:rPr>
        <w:t>хоче</w:t>
      </w:r>
      <w:proofErr w:type="spellEnd"/>
      <w:r w:rsidRPr="002D7346">
        <w:rPr>
          <w:rFonts w:cs="Times New Roman"/>
          <w:sz w:val="22"/>
        </w:rPr>
        <w:t xml:space="preserve"> ,</w:t>
      </w:r>
      <w:proofErr w:type="gram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щоб</w:t>
      </w:r>
      <w:proofErr w:type="spellEnd"/>
      <w:r w:rsidRPr="002D7346">
        <w:rPr>
          <w:rFonts w:cs="Times New Roman"/>
          <w:sz w:val="22"/>
        </w:rPr>
        <w:t xml:space="preserve"> США </w:t>
      </w:r>
      <w:proofErr w:type="spellStart"/>
      <w:r w:rsidRPr="002D7346">
        <w:rPr>
          <w:rFonts w:cs="Times New Roman"/>
          <w:sz w:val="22"/>
        </w:rPr>
        <w:t>забралися</w:t>
      </w:r>
      <w:proofErr w:type="spellEnd"/>
      <w:r w:rsidRPr="002D7346">
        <w:rPr>
          <w:rFonts w:cs="Times New Roman"/>
          <w:sz w:val="22"/>
        </w:rPr>
        <w:t xml:space="preserve"> з Сальвадору</w:t>
      </w:r>
    </w:p>
    <w:p w14:paraId="7C863318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ТО Х </w:t>
      </w:r>
      <w:proofErr w:type="spellStart"/>
      <w:r w:rsidRPr="002D7346">
        <w:rPr>
          <w:rFonts w:cs="Times New Roman"/>
          <w:sz w:val="22"/>
        </w:rPr>
        <w:t>голосуватиме</w:t>
      </w:r>
      <w:proofErr w:type="spellEnd"/>
      <w:r w:rsidRPr="002D7346">
        <w:rPr>
          <w:rFonts w:cs="Times New Roman"/>
          <w:sz w:val="22"/>
        </w:rPr>
        <w:t xml:space="preserve"> за </w:t>
      </w:r>
      <w:proofErr w:type="spellStart"/>
      <w:r w:rsidRPr="002D7346">
        <w:rPr>
          <w:rFonts w:cs="Times New Roman"/>
          <w:sz w:val="22"/>
        </w:rPr>
        <w:t>демократів</w:t>
      </w:r>
      <w:proofErr w:type="spellEnd"/>
    </w:p>
    <w:p w14:paraId="43631847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proofErr w:type="spellStart"/>
      <w:r w:rsidRPr="002D7346">
        <w:rPr>
          <w:rFonts w:cs="Times New Roman"/>
          <w:sz w:val="22"/>
        </w:rPr>
        <w:t>Приймемо</w:t>
      </w:r>
      <w:proofErr w:type="spellEnd"/>
      <w:r w:rsidRPr="002D7346">
        <w:rPr>
          <w:rFonts w:cs="Times New Roman"/>
          <w:sz w:val="22"/>
        </w:rPr>
        <w:t xml:space="preserve">, </w:t>
      </w:r>
      <w:proofErr w:type="spellStart"/>
      <w:r w:rsidRPr="002D7346">
        <w:rPr>
          <w:rFonts w:cs="Times New Roman"/>
          <w:sz w:val="22"/>
        </w:rPr>
        <w:t>що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значення</w:t>
      </w:r>
      <w:proofErr w:type="spellEnd"/>
      <w:r w:rsidRPr="002D7346">
        <w:rPr>
          <w:rFonts w:cs="Times New Roman"/>
          <w:sz w:val="22"/>
        </w:rPr>
        <w:t xml:space="preserve"> МД для </w:t>
      </w:r>
      <w:proofErr w:type="spellStart"/>
      <w:r w:rsidRPr="002D7346">
        <w:rPr>
          <w:rFonts w:cs="Times New Roman"/>
          <w:sz w:val="22"/>
        </w:rPr>
        <w:t>цього</w:t>
      </w:r>
      <w:proofErr w:type="spellEnd"/>
      <w:r w:rsidRPr="002D7346">
        <w:rPr>
          <w:rFonts w:cs="Times New Roman"/>
          <w:sz w:val="22"/>
        </w:rPr>
        <w:t xml:space="preserve"> Х </w:t>
      </w:r>
      <w:proofErr w:type="spellStart"/>
      <w:r w:rsidRPr="002D7346">
        <w:rPr>
          <w:rFonts w:cs="Times New Roman"/>
          <w:sz w:val="22"/>
        </w:rPr>
        <w:t>такі</w:t>
      </w:r>
      <w:proofErr w:type="spellEnd"/>
      <w:r w:rsidRPr="002D7346">
        <w:rPr>
          <w:rFonts w:cs="Times New Roman"/>
          <w:sz w:val="22"/>
        </w:rPr>
        <w:t>:</w:t>
      </w:r>
    </w:p>
    <w:p w14:paraId="4BA73FAC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1а. Х водить «Фольксваген» </w:t>
      </w:r>
      <w:proofErr w:type="gramStart"/>
      <w:r w:rsidRPr="002D7346">
        <w:rPr>
          <w:rFonts w:cs="Times New Roman"/>
          <w:sz w:val="22"/>
        </w:rPr>
        <w:t>0.8 }</w:t>
      </w:r>
      <w:proofErr w:type="gramEnd"/>
    </w:p>
    <w:p w14:paraId="6A428831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1б. Х </w:t>
      </w:r>
      <w:proofErr w:type="spellStart"/>
      <w:r w:rsidRPr="002D7346">
        <w:rPr>
          <w:rFonts w:cs="Times New Roman"/>
          <w:sz w:val="22"/>
        </w:rPr>
        <w:t>читає</w:t>
      </w:r>
      <w:proofErr w:type="spellEnd"/>
      <w:r w:rsidRPr="002D7346">
        <w:rPr>
          <w:rFonts w:cs="Times New Roman"/>
          <w:sz w:val="22"/>
        </w:rPr>
        <w:t xml:space="preserve"> </w:t>
      </w:r>
      <w:proofErr w:type="gramStart"/>
      <w:r w:rsidRPr="002D7346">
        <w:rPr>
          <w:rFonts w:cs="Times New Roman"/>
          <w:sz w:val="22"/>
        </w:rPr>
        <w:t>« Вашингтон</w:t>
      </w:r>
      <w:proofErr w:type="gramEnd"/>
      <w:r w:rsidRPr="002D7346">
        <w:rPr>
          <w:rFonts w:cs="Times New Roman"/>
          <w:sz w:val="22"/>
        </w:rPr>
        <w:t xml:space="preserve"> пост» 0.75 } І &lt;=&gt; </w:t>
      </w:r>
      <w:proofErr w:type="spellStart"/>
      <w:r w:rsidRPr="002D7346">
        <w:rPr>
          <w:rFonts w:cs="Times New Roman"/>
          <w:sz w:val="22"/>
        </w:rPr>
        <w:t>min</w:t>
      </w:r>
      <w:proofErr w:type="spellEnd"/>
    </w:p>
    <w:p w14:paraId="156FB06C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2а. Х не любить «Фольксваген» </w:t>
      </w:r>
      <w:proofErr w:type="gramStart"/>
      <w:r w:rsidRPr="002D7346">
        <w:rPr>
          <w:rFonts w:cs="Times New Roman"/>
          <w:sz w:val="22"/>
        </w:rPr>
        <w:t>0.4 }</w:t>
      </w:r>
      <w:proofErr w:type="gramEnd"/>
    </w:p>
    <w:p w14:paraId="78CFD2EF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2б. Х </w:t>
      </w:r>
      <w:proofErr w:type="spellStart"/>
      <w:r w:rsidRPr="002D7346">
        <w:rPr>
          <w:rFonts w:cs="Times New Roman"/>
          <w:sz w:val="22"/>
        </w:rPr>
        <w:t>хоче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покинути</w:t>
      </w:r>
      <w:proofErr w:type="spellEnd"/>
      <w:r w:rsidRPr="002D7346">
        <w:rPr>
          <w:rFonts w:cs="Times New Roman"/>
          <w:sz w:val="22"/>
        </w:rPr>
        <w:t xml:space="preserve"> Сальвадор </w:t>
      </w:r>
      <w:proofErr w:type="gramStart"/>
      <w:r w:rsidRPr="002D7346">
        <w:rPr>
          <w:rFonts w:cs="Times New Roman"/>
          <w:sz w:val="22"/>
        </w:rPr>
        <w:t>0.6 }</w:t>
      </w:r>
      <w:proofErr w:type="gramEnd"/>
      <w:r w:rsidRPr="002D7346">
        <w:rPr>
          <w:rFonts w:cs="Times New Roman"/>
          <w:sz w:val="22"/>
        </w:rPr>
        <w:t xml:space="preserve"> АБО &lt;=&gt; </w:t>
      </w:r>
      <w:proofErr w:type="spellStart"/>
      <w:r w:rsidRPr="002D7346">
        <w:rPr>
          <w:rFonts w:cs="Times New Roman"/>
          <w:sz w:val="22"/>
        </w:rPr>
        <w:t>max</w:t>
      </w:r>
      <w:proofErr w:type="spellEnd"/>
    </w:p>
    <w:p w14:paraId="57DC0166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</w:p>
    <w:p w14:paraId="2E2E9985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proofErr w:type="spellStart"/>
      <w:r w:rsidRPr="002D7346">
        <w:rPr>
          <w:rFonts w:cs="Times New Roman"/>
          <w:sz w:val="22"/>
        </w:rPr>
        <w:lastRenderedPageBreak/>
        <w:t>Тоді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гіпотеза</w:t>
      </w:r>
      <w:proofErr w:type="spellEnd"/>
      <w:r w:rsidRPr="002D7346">
        <w:rPr>
          <w:rFonts w:cs="Times New Roman"/>
          <w:sz w:val="22"/>
        </w:rPr>
        <w:t xml:space="preserve">, </w:t>
      </w:r>
      <w:proofErr w:type="spellStart"/>
      <w:r w:rsidRPr="002D7346">
        <w:rPr>
          <w:rFonts w:cs="Times New Roman"/>
          <w:sz w:val="22"/>
        </w:rPr>
        <w:t>що</w:t>
      </w:r>
      <w:proofErr w:type="spellEnd"/>
      <w:r w:rsidRPr="002D7346">
        <w:rPr>
          <w:rFonts w:cs="Times New Roman"/>
          <w:sz w:val="22"/>
        </w:rPr>
        <w:t xml:space="preserve"> Х </w:t>
      </w:r>
      <w:proofErr w:type="spellStart"/>
      <w:r w:rsidRPr="002D7346">
        <w:rPr>
          <w:rFonts w:cs="Times New Roman"/>
          <w:sz w:val="22"/>
        </w:rPr>
        <w:t>голосує</w:t>
      </w:r>
      <w:proofErr w:type="spellEnd"/>
      <w:r w:rsidRPr="002D7346">
        <w:rPr>
          <w:rFonts w:cs="Times New Roman"/>
          <w:sz w:val="22"/>
        </w:rPr>
        <w:t xml:space="preserve"> за </w:t>
      </w:r>
      <w:proofErr w:type="spellStart"/>
      <w:r w:rsidRPr="002D7346">
        <w:rPr>
          <w:rFonts w:cs="Times New Roman"/>
          <w:sz w:val="22"/>
        </w:rPr>
        <w:t>демократів</w:t>
      </w:r>
      <w:proofErr w:type="spellEnd"/>
      <w:r w:rsidRPr="002D7346">
        <w:rPr>
          <w:rFonts w:cs="Times New Roman"/>
          <w:sz w:val="22"/>
        </w:rPr>
        <w:t xml:space="preserve">, </w:t>
      </w:r>
      <w:proofErr w:type="spellStart"/>
      <w:r w:rsidRPr="002D7346">
        <w:rPr>
          <w:rFonts w:cs="Times New Roman"/>
          <w:sz w:val="22"/>
        </w:rPr>
        <w:t>підтримується</w:t>
      </w:r>
      <w:proofErr w:type="spellEnd"/>
      <w:r w:rsidRPr="002D7346">
        <w:rPr>
          <w:rFonts w:cs="Times New Roman"/>
          <w:sz w:val="22"/>
        </w:rPr>
        <w:t xml:space="preserve"> на </w:t>
      </w:r>
      <w:proofErr w:type="spellStart"/>
      <w:r w:rsidRPr="002D7346">
        <w:rPr>
          <w:rFonts w:cs="Times New Roman"/>
          <w:sz w:val="22"/>
        </w:rPr>
        <w:t>рівні</w:t>
      </w:r>
      <w:proofErr w:type="spellEnd"/>
      <w:r w:rsidRPr="002D7346">
        <w:rPr>
          <w:rFonts w:cs="Times New Roman"/>
          <w:sz w:val="22"/>
        </w:rPr>
        <w:t xml:space="preserve"> 0.75 правилом 1 і на </w:t>
      </w:r>
      <w:proofErr w:type="spellStart"/>
      <w:r w:rsidRPr="002D7346">
        <w:rPr>
          <w:rFonts w:cs="Times New Roman"/>
          <w:sz w:val="22"/>
        </w:rPr>
        <w:t>рівні</w:t>
      </w:r>
      <w:proofErr w:type="spellEnd"/>
      <w:r w:rsidRPr="002D7346">
        <w:rPr>
          <w:rFonts w:cs="Times New Roman"/>
          <w:sz w:val="22"/>
        </w:rPr>
        <w:t xml:space="preserve"> 0.6 правилом 2. </w:t>
      </w:r>
      <w:proofErr w:type="spellStart"/>
      <w:r w:rsidRPr="002D7346">
        <w:rPr>
          <w:rFonts w:cs="Times New Roman"/>
          <w:sz w:val="22"/>
        </w:rPr>
        <w:t>Застосовуючи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наведену</w:t>
      </w:r>
      <w:proofErr w:type="spellEnd"/>
      <w:r w:rsidRPr="002D7346">
        <w:rPr>
          <w:rFonts w:cs="Times New Roman"/>
          <w:sz w:val="22"/>
        </w:rPr>
        <w:t xml:space="preserve"> формулу </w:t>
      </w:r>
      <w:proofErr w:type="spellStart"/>
      <w:proofErr w:type="gramStart"/>
      <w:r w:rsidRPr="002D7346">
        <w:rPr>
          <w:rFonts w:cs="Times New Roman"/>
          <w:sz w:val="22"/>
        </w:rPr>
        <w:t>отримуємо</w:t>
      </w:r>
      <w:proofErr w:type="spellEnd"/>
      <w:r w:rsidRPr="002D7346">
        <w:rPr>
          <w:rFonts w:cs="Times New Roman"/>
          <w:sz w:val="22"/>
        </w:rPr>
        <w:t xml:space="preserve"> :</w:t>
      </w:r>
      <w:proofErr w:type="gramEnd"/>
    </w:p>
    <w:p w14:paraId="4CC459A2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>МД [</w:t>
      </w:r>
      <w:proofErr w:type="spellStart"/>
      <w:r w:rsidRPr="002D7346">
        <w:rPr>
          <w:rFonts w:cs="Times New Roman"/>
          <w:sz w:val="22"/>
        </w:rPr>
        <w:t>демократи</w:t>
      </w:r>
      <w:proofErr w:type="spellEnd"/>
      <w:r w:rsidRPr="002D7346">
        <w:rPr>
          <w:rFonts w:cs="Times New Roman"/>
          <w:sz w:val="22"/>
        </w:rPr>
        <w:t xml:space="preserve">: правило 1, правило 2] = </w:t>
      </w:r>
    </w:p>
    <w:p w14:paraId="23AF7F49" w14:textId="77777777" w:rsidR="002D7346" w:rsidRPr="002D7346" w:rsidRDefault="002D7346" w:rsidP="002D7346">
      <w:pPr>
        <w:spacing w:line="240" w:lineRule="auto"/>
        <w:ind w:firstLine="0"/>
        <w:rPr>
          <w:rFonts w:cs="Times New Roman"/>
          <w:sz w:val="22"/>
        </w:rPr>
      </w:pPr>
      <w:r w:rsidRPr="002D7346">
        <w:rPr>
          <w:rFonts w:cs="Times New Roman"/>
          <w:sz w:val="22"/>
        </w:rPr>
        <w:t>= МД [</w:t>
      </w:r>
      <w:proofErr w:type="spellStart"/>
      <w:r w:rsidRPr="002D7346">
        <w:rPr>
          <w:rFonts w:cs="Times New Roman"/>
          <w:sz w:val="22"/>
        </w:rPr>
        <w:t>демократи</w:t>
      </w:r>
      <w:proofErr w:type="spellEnd"/>
      <w:r w:rsidRPr="002D7346">
        <w:rPr>
          <w:rFonts w:cs="Times New Roman"/>
          <w:sz w:val="22"/>
        </w:rPr>
        <w:t>: правило 1] + МД [</w:t>
      </w:r>
      <w:proofErr w:type="spellStart"/>
      <w:r w:rsidRPr="002D7346">
        <w:rPr>
          <w:rFonts w:cs="Times New Roman"/>
          <w:sz w:val="22"/>
        </w:rPr>
        <w:t>демократи</w:t>
      </w:r>
      <w:proofErr w:type="spellEnd"/>
      <w:r w:rsidRPr="002D7346">
        <w:rPr>
          <w:rFonts w:cs="Times New Roman"/>
          <w:sz w:val="22"/>
        </w:rPr>
        <w:t>: правило 2] (1 - МД [</w:t>
      </w:r>
      <w:proofErr w:type="spellStart"/>
      <w:proofErr w:type="gramStart"/>
      <w:r w:rsidRPr="002D7346">
        <w:rPr>
          <w:rFonts w:cs="Times New Roman"/>
          <w:sz w:val="22"/>
        </w:rPr>
        <w:t>демократи</w:t>
      </w:r>
      <w:proofErr w:type="spellEnd"/>
      <w:r w:rsidRPr="002D7346">
        <w:rPr>
          <w:rFonts w:cs="Times New Roman"/>
          <w:sz w:val="22"/>
        </w:rPr>
        <w:t xml:space="preserve"> :</w:t>
      </w:r>
      <w:proofErr w:type="gramEnd"/>
      <w:r w:rsidRPr="002D7346">
        <w:rPr>
          <w:rFonts w:cs="Times New Roman"/>
          <w:sz w:val="22"/>
        </w:rPr>
        <w:t xml:space="preserve"> правило 1]) =</w:t>
      </w:r>
    </w:p>
    <w:p w14:paraId="1EB2C86C" w14:textId="77777777" w:rsidR="002D7346" w:rsidRPr="002D7346" w:rsidRDefault="002D7346" w:rsidP="002D7346">
      <w:pPr>
        <w:spacing w:line="240" w:lineRule="auto"/>
        <w:ind w:firstLine="0"/>
        <w:rPr>
          <w:rFonts w:cs="Times New Roman"/>
          <w:sz w:val="22"/>
        </w:rPr>
      </w:pPr>
      <w:r w:rsidRPr="002D7346">
        <w:rPr>
          <w:rFonts w:cs="Times New Roman"/>
          <w:sz w:val="22"/>
        </w:rPr>
        <w:t>= 0.75 + 0.6 × 0.25 = 0.9</w:t>
      </w:r>
    </w:p>
    <w:p w14:paraId="0F97EA04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Схема </w:t>
      </w:r>
      <w:proofErr w:type="spellStart"/>
      <w:r w:rsidRPr="002D7346">
        <w:rPr>
          <w:rFonts w:cs="Times New Roman"/>
          <w:sz w:val="22"/>
        </w:rPr>
        <w:t>Шортліффа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допускає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також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можливість</w:t>
      </w:r>
      <w:proofErr w:type="spellEnd"/>
      <w:r w:rsidRPr="002D7346">
        <w:rPr>
          <w:rFonts w:cs="Times New Roman"/>
          <w:sz w:val="22"/>
        </w:rPr>
        <w:t xml:space="preserve"> того, </w:t>
      </w:r>
      <w:proofErr w:type="spellStart"/>
      <w:r w:rsidRPr="002D7346">
        <w:rPr>
          <w:rFonts w:cs="Times New Roman"/>
          <w:sz w:val="22"/>
        </w:rPr>
        <w:t>що</w:t>
      </w:r>
      <w:proofErr w:type="spellEnd"/>
      <w:r w:rsidRPr="002D7346">
        <w:rPr>
          <w:rFonts w:cs="Times New Roman"/>
          <w:sz w:val="22"/>
        </w:rPr>
        <w:t xml:space="preserve">, як і </w:t>
      </w:r>
      <w:proofErr w:type="spellStart"/>
      <w:r w:rsidRPr="002D7346">
        <w:rPr>
          <w:rFonts w:cs="Times New Roman"/>
          <w:sz w:val="22"/>
        </w:rPr>
        <w:t>дані</w:t>
      </w:r>
      <w:proofErr w:type="spellEnd"/>
      <w:r w:rsidRPr="002D7346">
        <w:rPr>
          <w:rFonts w:cs="Times New Roman"/>
          <w:sz w:val="22"/>
        </w:rPr>
        <w:t xml:space="preserve">, правила </w:t>
      </w:r>
      <w:proofErr w:type="spellStart"/>
      <w:r w:rsidRPr="002D7346">
        <w:rPr>
          <w:rFonts w:cs="Times New Roman"/>
          <w:sz w:val="22"/>
        </w:rPr>
        <w:t>можуть</w:t>
      </w:r>
      <w:proofErr w:type="spellEnd"/>
      <w:r w:rsidRPr="002D7346">
        <w:rPr>
          <w:rFonts w:cs="Times New Roman"/>
          <w:sz w:val="22"/>
        </w:rPr>
        <w:t xml:space="preserve"> бути </w:t>
      </w:r>
      <w:proofErr w:type="spellStart"/>
      <w:r w:rsidRPr="002D7346">
        <w:rPr>
          <w:rFonts w:cs="Times New Roman"/>
          <w:sz w:val="22"/>
        </w:rPr>
        <w:t>ненадійними</w:t>
      </w:r>
      <w:proofErr w:type="spellEnd"/>
      <w:r w:rsidRPr="002D7346">
        <w:rPr>
          <w:rFonts w:cs="Times New Roman"/>
          <w:sz w:val="22"/>
        </w:rPr>
        <w:t xml:space="preserve">. </w:t>
      </w:r>
      <w:proofErr w:type="spellStart"/>
      <w:r w:rsidRPr="002D7346">
        <w:rPr>
          <w:rFonts w:cs="Times New Roman"/>
          <w:sz w:val="22"/>
        </w:rPr>
        <w:t>Це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дозволяє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описувати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більш</w:t>
      </w:r>
      <w:proofErr w:type="spellEnd"/>
      <w:r w:rsidRPr="002D7346">
        <w:rPr>
          <w:rFonts w:cs="Times New Roman"/>
          <w:sz w:val="22"/>
        </w:rPr>
        <w:t xml:space="preserve"> широкий </w:t>
      </w:r>
      <w:proofErr w:type="spellStart"/>
      <w:r w:rsidRPr="002D7346">
        <w:rPr>
          <w:rFonts w:cs="Times New Roman"/>
          <w:sz w:val="22"/>
        </w:rPr>
        <w:t>клас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ситуацій</w:t>
      </w:r>
      <w:proofErr w:type="spellEnd"/>
      <w:r w:rsidRPr="002D7346">
        <w:rPr>
          <w:rFonts w:cs="Times New Roman"/>
          <w:sz w:val="22"/>
        </w:rPr>
        <w:t xml:space="preserve">. При </w:t>
      </w:r>
      <w:proofErr w:type="spellStart"/>
      <w:r w:rsidRPr="002D7346">
        <w:rPr>
          <w:rFonts w:cs="Times New Roman"/>
          <w:sz w:val="22"/>
        </w:rPr>
        <w:t>використанні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такої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можливості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кожне</w:t>
      </w:r>
      <w:proofErr w:type="spellEnd"/>
      <w:r w:rsidRPr="002D7346">
        <w:rPr>
          <w:rFonts w:cs="Times New Roman"/>
          <w:sz w:val="22"/>
        </w:rPr>
        <w:t xml:space="preserve"> правило </w:t>
      </w:r>
      <w:proofErr w:type="spellStart"/>
      <w:r w:rsidRPr="002D7346">
        <w:rPr>
          <w:rFonts w:cs="Times New Roman"/>
          <w:sz w:val="22"/>
        </w:rPr>
        <w:t>забезпечується</w:t>
      </w:r>
      <w:proofErr w:type="spellEnd"/>
      <w:r w:rsidRPr="002D7346">
        <w:rPr>
          <w:rFonts w:cs="Times New Roman"/>
          <w:sz w:val="22"/>
        </w:rPr>
        <w:t xml:space="preserve"> «</w:t>
      </w:r>
      <w:proofErr w:type="spellStart"/>
      <w:r w:rsidRPr="002D7346">
        <w:rPr>
          <w:rFonts w:cs="Times New Roman"/>
          <w:sz w:val="22"/>
        </w:rPr>
        <w:t>коефіцієнтом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ослаблення</w:t>
      </w:r>
      <w:proofErr w:type="spellEnd"/>
      <w:proofErr w:type="gramStart"/>
      <w:r w:rsidRPr="002D7346">
        <w:rPr>
          <w:rFonts w:cs="Times New Roman"/>
          <w:sz w:val="22"/>
        </w:rPr>
        <w:t>» ,</w:t>
      </w:r>
      <w:proofErr w:type="gramEnd"/>
      <w:r w:rsidRPr="002D7346">
        <w:rPr>
          <w:rFonts w:cs="Times New Roman"/>
          <w:sz w:val="22"/>
        </w:rPr>
        <w:t xml:space="preserve"> числом </w:t>
      </w:r>
      <w:proofErr w:type="spellStart"/>
      <w:r w:rsidRPr="002D7346">
        <w:rPr>
          <w:rFonts w:cs="Times New Roman"/>
          <w:sz w:val="22"/>
        </w:rPr>
        <w:t>від</w:t>
      </w:r>
      <w:proofErr w:type="spellEnd"/>
      <w:r w:rsidRPr="002D7346">
        <w:rPr>
          <w:rFonts w:cs="Times New Roman"/>
          <w:sz w:val="22"/>
        </w:rPr>
        <w:t xml:space="preserve"> 0 до 1 , </w:t>
      </w:r>
      <w:proofErr w:type="spellStart"/>
      <w:r w:rsidRPr="002D7346">
        <w:rPr>
          <w:rFonts w:cs="Times New Roman"/>
          <w:sz w:val="22"/>
        </w:rPr>
        <w:t>що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показує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надійність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цього</w:t>
      </w:r>
      <w:proofErr w:type="spellEnd"/>
      <w:r w:rsidRPr="002D7346">
        <w:rPr>
          <w:rFonts w:cs="Times New Roman"/>
          <w:sz w:val="22"/>
        </w:rPr>
        <w:t xml:space="preserve"> правила.</w:t>
      </w:r>
    </w:p>
    <w:p w14:paraId="63A959E4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bookmarkStart w:id="1" w:name="_Hlk41644998"/>
      <w:r w:rsidRPr="002D7346">
        <w:rPr>
          <w:rFonts w:cs="Times New Roman"/>
          <w:sz w:val="22"/>
        </w:rPr>
        <w:t>Правило 3 (</w:t>
      </w:r>
      <w:proofErr w:type="spellStart"/>
      <w:r w:rsidRPr="002D7346">
        <w:rPr>
          <w:rFonts w:cs="Times New Roman"/>
          <w:sz w:val="22"/>
        </w:rPr>
        <w:t>надійність</w:t>
      </w:r>
      <w:proofErr w:type="spellEnd"/>
      <w:r w:rsidRPr="002D7346">
        <w:rPr>
          <w:rFonts w:cs="Times New Roman"/>
          <w:sz w:val="22"/>
        </w:rPr>
        <w:t xml:space="preserve"> </w:t>
      </w:r>
      <w:proofErr w:type="gramStart"/>
      <w:r w:rsidRPr="002D7346">
        <w:rPr>
          <w:rFonts w:cs="Times New Roman"/>
          <w:sz w:val="22"/>
        </w:rPr>
        <w:t>0.64 )</w:t>
      </w:r>
      <w:proofErr w:type="gramEnd"/>
    </w:p>
    <w:p w14:paraId="72EA6A4C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>ЯКЩО Х водить «Шевроле»</w:t>
      </w:r>
    </w:p>
    <w:p w14:paraId="25FCEA16" w14:textId="77777777" w:rsidR="002D7346" w:rsidRPr="002D7346" w:rsidRDefault="002D7346" w:rsidP="002D7346">
      <w:pPr>
        <w:spacing w:line="240" w:lineRule="auto"/>
        <w:rPr>
          <w:rFonts w:cs="Times New Roman"/>
          <w:sz w:val="22"/>
          <w:lang w:val="en-US"/>
        </w:rPr>
      </w:pPr>
      <w:r w:rsidRPr="002D7346">
        <w:rPr>
          <w:rFonts w:cs="Times New Roman"/>
          <w:sz w:val="22"/>
        </w:rPr>
        <w:t>І</w:t>
      </w:r>
      <w:r w:rsidRPr="002D7346">
        <w:rPr>
          <w:rFonts w:cs="Times New Roman"/>
          <w:sz w:val="22"/>
          <w:lang w:val="en-US"/>
        </w:rPr>
        <w:t xml:space="preserve"> </w:t>
      </w:r>
      <w:r w:rsidRPr="002D7346">
        <w:rPr>
          <w:rFonts w:cs="Times New Roman"/>
          <w:sz w:val="22"/>
        </w:rPr>
        <w:t>Х</w:t>
      </w:r>
      <w:r w:rsidRPr="002D7346">
        <w:rPr>
          <w:rFonts w:cs="Times New Roman"/>
          <w:sz w:val="22"/>
          <w:lang w:val="en-US"/>
        </w:rPr>
        <w:t xml:space="preserve"> </w:t>
      </w:r>
      <w:proofErr w:type="spellStart"/>
      <w:r w:rsidRPr="002D7346">
        <w:rPr>
          <w:rFonts w:cs="Times New Roman"/>
          <w:sz w:val="22"/>
        </w:rPr>
        <w:t>читає</w:t>
      </w:r>
      <w:proofErr w:type="spellEnd"/>
      <w:r w:rsidRPr="002D7346">
        <w:rPr>
          <w:rFonts w:cs="Times New Roman"/>
          <w:sz w:val="22"/>
          <w:lang w:val="en-US"/>
        </w:rPr>
        <w:t xml:space="preserve"> « Readers' Digest »</w:t>
      </w:r>
    </w:p>
    <w:p w14:paraId="72AD06DC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ТО Х </w:t>
      </w:r>
      <w:proofErr w:type="spellStart"/>
      <w:r w:rsidRPr="002D7346">
        <w:rPr>
          <w:rFonts w:cs="Times New Roman"/>
          <w:sz w:val="22"/>
        </w:rPr>
        <w:t>голосуватиме</w:t>
      </w:r>
      <w:proofErr w:type="spellEnd"/>
      <w:r w:rsidRPr="002D7346">
        <w:rPr>
          <w:rFonts w:cs="Times New Roman"/>
          <w:sz w:val="22"/>
        </w:rPr>
        <w:t xml:space="preserve"> за </w:t>
      </w:r>
      <w:proofErr w:type="spellStart"/>
      <w:r w:rsidRPr="002D7346">
        <w:rPr>
          <w:rFonts w:cs="Times New Roman"/>
          <w:sz w:val="22"/>
        </w:rPr>
        <w:t>республіканців</w:t>
      </w:r>
      <w:proofErr w:type="spellEnd"/>
      <w:r w:rsidRPr="002D7346">
        <w:rPr>
          <w:rFonts w:cs="Times New Roman"/>
          <w:sz w:val="22"/>
        </w:rPr>
        <w:t>.</w:t>
      </w:r>
    </w:p>
    <w:p w14:paraId="0E161460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>Правило 4 (</w:t>
      </w:r>
      <w:proofErr w:type="spellStart"/>
      <w:r w:rsidRPr="002D7346">
        <w:rPr>
          <w:rFonts w:cs="Times New Roman"/>
          <w:sz w:val="22"/>
        </w:rPr>
        <w:t>надійність</w:t>
      </w:r>
      <w:proofErr w:type="spellEnd"/>
      <w:r w:rsidRPr="002D7346">
        <w:rPr>
          <w:rFonts w:cs="Times New Roman"/>
          <w:sz w:val="22"/>
        </w:rPr>
        <w:t xml:space="preserve"> 0.8)</w:t>
      </w:r>
    </w:p>
    <w:p w14:paraId="0018515D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ЯКЩО Х любить </w:t>
      </w:r>
      <w:proofErr w:type="spellStart"/>
      <w:r w:rsidRPr="002D7346">
        <w:rPr>
          <w:rFonts w:cs="Times New Roman"/>
          <w:sz w:val="22"/>
        </w:rPr>
        <w:t>колишніх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акторів</w:t>
      </w:r>
      <w:proofErr w:type="spellEnd"/>
    </w:p>
    <w:p w14:paraId="3FF60FE3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АБО Х </w:t>
      </w:r>
      <w:proofErr w:type="spellStart"/>
      <w:r w:rsidRPr="002D7346">
        <w:rPr>
          <w:rFonts w:cs="Times New Roman"/>
          <w:sz w:val="22"/>
        </w:rPr>
        <w:t>хоче</w:t>
      </w:r>
      <w:proofErr w:type="spellEnd"/>
      <w:r w:rsidRPr="002D7346">
        <w:rPr>
          <w:rFonts w:cs="Times New Roman"/>
          <w:sz w:val="22"/>
        </w:rPr>
        <w:t xml:space="preserve">, </w:t>
      </w:r>
      <w:proofErr w:type="spellStart"/>
      <w:r w:rsidRPr="002D7346">
        <w:rPr>
          <w:rFonts w:cs="Times New Roman"/>
          <w:sz w:val="22"/>
        </w:rPr>
        <w:t>щоб</w:t>
      </w:r>
      <w:proofErr w:type="spellEnd"/>
      <w:r w:rsidRPr="002D7346">
        <w:rPr>
          <w:rFonts w:cs="Times New Roman"/>
          <w:sz w:val="22"/>
        </w:rPr>
        <w:t xml:space="preserve"> США </w:t>
      </w:r>
      <w:proofErr w:type="spellStart"/>
      <w:r w:rsidRPr="002D7346">
        <w:rPr>
          <w:rFonts w:cs="Times New Roman"/>
          <w:sz w:val="22"/>
        </w:rPr>
        <w:t>окупували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Нікарагуа</w:t>
      </w:r>
      <w:proofErr w:type="spellEnd"/>
    </w:p>
    <w:p w14:paraId="5DCC4CA9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ТО Х </w:t>
      </w:r>
      <w:proofErr w:type="spellStart"/>
      <w:r w:rsidRPr="002D7346">
        <w:rPr>
          <w:rFonts w:cs="Times New Roman"/>
          <w:sz w:val="22"/>
        </w:rPr>
        <w:t>голосуватиме</w:t>
      </w:r>
      <w:proofErr w:type="spellEnd"/>
      <w:r w:rsidRPr="002D7346">
        <w:rPr>
          <w:rFonts w:cs="Times New Roman"/>
          <w:sz w:val="22"/>
        </w:rPr>
        <w:t xml:space="preserve"> за </w:t>
      </w:r>
      <w:proofErr w:type="spellStart"/>
      <w:r w:rsidRPr="002D7346">
        <w:rPr>
          <w:rFonts w:cs="Times New Roman"/>
          <w:sz w:val="22"/>
        </w:rPr>
        <w:t>республіканців</w:t>
      </w:r>
      <w:proofErr w:type="spellEnd"/>
      <w:r w:rsidRPr="002D7346">
        <w:rPr>
          <w:rFonts w:cs="Times New Roman"/>
          <w:sz w:val="22"/>
        </w:rPr>
        <w:t>.</w:t>
      </w:r>
    </w:p>
    <w:p w14:paraId="4F767C5B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Тут правило 4 </w:t>
      </w:r>
      <w:proofErr w:type="spellStart"/>
      <w:r w:rsidRPr="002D7346">
        <w:rPr>
          <w:rFonts w:cs="Times New Roman"/>
          <w:sz w:val="22"/>
        </w:rPr>
        <w:t>викликає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більше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довіри</w:t>
      </w:r>
      <w:proofErr w:type="spellEnd"/>
      <w:r w:rsidRPr="002D7346">
        <w:rPr>
          <w:rFonts w:cs="Times New Roman"/>
          <w:sz w:val="22"/>
        </w:rPr>
        <w:t xml:space="preserve">, </w:t>
      </w:r>
      <w:proofErr w:type="spellStart"/>
      <w:r w:rsidRPr="002D7346">
        <w:rPr>
          <w:rFonts w:cs="Times New Roman"/>
          <w:sz w:val="22"/>
        </w:rPr>
        <w:t>ніж</w:t>
      </w:r>
      <w:proofErr w:type="spellEnd"/>
      <w:r w:rsidRPr="002D7346">
        <w:rPr>
          <w:rFonts w:cs="Times New Roman"/>
          <w:sz w:val="22"/>
        </w:rPr>
        <w:t xml:space="preserve"> правило 3. </w:t>
      </w:r>
      <w:proofErr w:type="spellStart"/>
      <w:r w:rsidRPr="002D7346">
        <w:rPr>
          <w:rFonts w:cs="Times New Roman"/>
          <w:sz w:val="22"/>
        </w:rPr>
        <w:t>Якщо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степінь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підтримки</w:t>
      </w:r>
      <w:proofErr w:type="spellEnd"/>
      <w:r w:rsidRPr="002D7346">
        <w:rPr>
          <w:rFonts w:cs="Times New Roman"/>
          <w:sz w:val="22"/>
        </w:rPr>
        <w:t xml:space="preserve"> умов </w:t>
      </w:r>
      <w:proofErr w:type="spellStart"/>
      <w:r w:rsidRPr="002D7346">
        <w:rPr>
          <w:rFonts w:cs="Times New Roman"/>
          <w:sz w:val="22"/>
        </w:rPr>
        <w:t>такі</w:t>
      </w:r>
      <w:proofErr w:type="spellEnd"/>
      <w:r w:rsidRPr="002D7346">
        <w:rPr>
          <w:rFonts w:cs="Times New Roman"/>
          <w:sz w:val="22"/>
        </w:rPr>
        <w:t>:</w:t>
      </w:r>
    </w:p>
    <w:p w14:paraId="0F8D9DA8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3а. {Х водить «Шевроле» </w:t>
      </w:r>
      <w:proofErr w:type="gramStart"/>
      <w:r w:rsidRPr="002D7346">
        <w:rPr>
          <w:rFonts w:cs="Times New Roman"/>
          <w:sz w:val="22"/>
        </w:rPr>
        <w:t>0.88 }</w:t>
      </w:r>
      <w:proofErr w:type="gramEnd"/>
    </w:p>
    <w:p w14:paraId="46E5F8DE" w14:textId="77777777" w:rsidR="002D7346" w:rsidRPr="007F644D" w:rsidRDefault="002D7346" w:rsidP="002D7346">
      <w:pPr>
        <w:spacing w:line="240" w:lineRule="auto"/>
        <w:rPr>
          <w:rFonts w:cs="Times New Roman"/>
          <w:sz w:val="22"/>
        </w:rPr>
      </w:pPr>
      <w:r w:rsidRPr="007F644D">
        <w:rPr>
          <w:rFonts w:cs="Times New Roman"/>
          <w:sz w:val="22"/>
        </w:rPr>
        <w:t>3</w:t>
      </w:r>
      <w:r w:rsidRPr="002D7346">
        <w:rPr>
          <w:rFonts w:cs="Times New Roman"/>
          <w:sz w:val="22"/>
        </w:rPr>
        <w:t>б</w:t>
      </w:r>
      <w:r w:rsidRPr="007F644D">
        <w:rPr>
          <w:rFonts w:cs="Times New Roman"/>
          <w:sz w:val="22"/>
        </w:rPr>
        <w:t>. {</w:t>
      </w:r>
      <w:r w:rsidRPr="002D7346">
        <w:rPr>
          <w:rFonts w:cs="Times New Roman"/>
          <w:sz w:val="22"/>
        </w:rPr>
        <w:t>Х</w:t>
      </w:r>
      <w:r w:rsidRPr="007F644D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читає</w:t>
      </w:r>
      <w:proofErr w:type="spellEnd"/>
      <w:r w:rsidRPr="007F644D">
        <w:rPr>
          <w:rFonts w:cs="Times New Roman"/>
          <w:sz w:val="22"/>
        </w:rPr>
        <w:t xml:space="preserve"> </w:t>
      </w:r>
      <w:proofErr w:type="gramStart"/>
      <w:r w:rsidRPr="007F644D">
        <w:rPr>
          <w:rFonts w:cs="Times New Roman"/>
          <w:sz w:val="22"/>
        </w:rPr>
        <w:t xml:space="preserve">« </w:t>
      </w:r>
      <w:r w:rsidRPr="002D7346">
        <w:rPr>
          <w:rFonts w:cs="Times New Roman"/>
          <w:sz w:val="22"/>
          <w:lang w:val="en-US"/>
        </w:rPr>
        <w:t>Readers</w:t>
      </w:r>
      <w:r w:rsidRPr="007F644D">
        <w:rPr>
          <w:rFonts w:cs="Times New Roman"/>
          <w:sz w:val="22"/>
        </w:rPr>
        <w:t>'</w:t>
      </w:r>
      <w:r w:rsidRPr="002D7346">
        <w:rPr>
          <w:rFonts w:cs="Times New Roman"/>
          <w:sz w:val="22"/>
          <w:lang w:val="en-US"/>
        </w:rPr>
        <w:t>Digest</w:t>
      </w:r>
      <w:proofErr w:type="gramEnd"/>
      <w:r w:rsidRPr="007F644D">
        <w:rPr>
          <w:rFonts w:cs="Times New Roman"/>
          <w:sz w:val="22"/>
        </w:rPr>
        <w:t xml:space="preserve"> » 0.5 } </w:t>
      </w:r>
      <w:r w:rsidRPr="002D7346">
        <w:rPr>
          <w:rFonts w:cs="Times New Roman"/>
          <w:sz w:val="22"/>
        </w:rPr>
        <w:t>І</w:t>
      </w:r>
      <w:r w:rsidRPr="007F644D">
        <w:rPr>
          <w:rFonts w:cs="Times New Roman"/>
          <w:sz w:val="22"/>
        </w:rPr>
        <w:t xml:space="preserve"> &lt;=&gt; </w:t>
      </w:r>
      <w:r w:rsidRPr="002D7346">
        <w:rPr>
          <w:rFonts w:cs="Times New Roman"/>
          <w:sz w:val="22"/>
          <w:lang w:val="en-US"/>
        </w:rPr>
        <w:t>min</w:t>
      </w:r>
    </w:p>
    <w:p w14:paraId="7F893762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>4</w:t>
      </w:r>
      <w:proofErr w:type="gramStart"/>
      <w:r w:rsidRPr="002D7346">
        <w:rPr>
          <w:rFonts w:cs="Times New Roman"/>
          <w:sz w:val="22"/>
        </w:rPr>
        <w:t>а.{</w:t>
      </w:r>
      <w:proofErr w:type="gramEnd"/>
      <w:r w:rsidRPr="002D7346">
        <w:rPr>
          <w:rFonts w:cs="Times New Roman"/>
          <w:sz w:val="22"/>
        </w:rPr>
        <w:t xml:space="preserve">Х не любить </w:t>
      </w:r>
      <w:proofErr w:type="spellStart"/>
      <w:r w:rsidRPr="002D7346">
        <w:rPr>
          <w:rFonts w:cs="Times New Roman"/>
          <w:sz w:val="22"/>
        </w:rPr>
        <w:t>колишніх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актерів</w:t>
      </w:r>
      <w:proofErr w:type="spellEnd"/>
      <w:r w:rsidRPr="002D7346">
        <w:rPr>
          <w:rFonts w:cs="Times New Roman"/>
          <w:sz w:val="22"/>
        </w:rPr>
        <w:t xml:space="preserve"> 0.5 }</w:t>
      </w:r>
    </w:p>
    <w:p w14:paraId="4E1EA988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4б. {Х </w:t>
      </w:r>
      <w:proofErr w:type="spellStart"/>
      <w:r w:rsidRPr="002D7346">
        <w:rPr>
          <w:rFonts w:cs="Times New Roman"/>
          <w:sz w:val="22"/>
        </w:rPr>
        <w:t>хоче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вторгнення</w:t>
      </w:r>
      <w:proofErr w:type="spellEnd"/>
      <w:r w:rsidRPr="002D7346">
        <w:rPr>
          <w:rFonts w:cs="Times New Roman"/>
          <w:sz w:val="22"/>
        </w:rPr>
        <w:t xml:space="preserve"> США в </w:t>
      </w:r>
      <w:proofErr w:type="spellStart"/>
      <w:r w:rsidRPr="002D7346">
        <w:rPr>
          <w:rFonts w:cs="Times New Roman"/>
          <w:sz w:val="22"/>
        </w:rPr>
        <w:t>Нікарагуа</w:t>
      </w:r>
      <w:proofErr w:type="spellEnd"/>
      <w:r w:rsidRPr="002D7346">
        <w:rPr>
          <w:rFonts w:cs="Times New Roman"/>
          <w:sz w:val="22"/>
        </w:rPr>
        <w:t xml:space="preserve"> </w:t>
      </w:r>
      <w:proofErr w:type="gramStart"/>
      <w:r w:rsidRPr="002D7346">
        <w:rPr>
          <w:rFonts w:cs="Times New Roman"/>
          <w:sz w:val="22"/>
        </w:rPr>
        <w:t>0.7 }</w:t>
      </w:r>
      <w:proofErr w:type="gramEnd"/>
      <w:r w:rsidRPr="002D7346">
        <w:rPr>
          <w:rFonts w:cs="Times New Roman"/>
          <w:sz w:val="22"/>
        </w:rPr>
        <w:t xml:space="preserve"> АБО &lt;=&gt; </w:t>
      </w:r>
      <w:proofErr w:type="spellStart"/>
      <w:r w:rsidRPr="002D7346">
        <w:rPr>
          <w:rFonts w:cs="Times New Roman"/>
          <w:sz w:val="22"/>
        </w:rPr>
        <w:t>max</w:t>
      </w:r>
      <w:proofErr w:type="spellEnd"/>
    </w:p>
    <w:p w14:paraId="730D7637" w14:textId="77777777" w:rsidR="002D7346" w:rsidRPr="002D7346" w:rsidRDefault="002D7346" w:rsidP="002D7346">
      <w:pPr>
        <w:spacing w:line="240" w:lineRule="auto"/>
        <w:ind w:firstLine="0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то </w:t>
      </w:r>
      <w:proofErr w:type="spellStart"/>
      <w:r w:rsidRPr="002D7346">
        <w:rPr>
          <w:rFonts w:cs="Times New Roman"/>
          <w:sz w:val="22"/>
        </w:rPr>
        <w:t>висновки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будуть</w:t>
      </w:r>
      <w:proofErr w:type="spellEnd"/>
      <w:r w:rsidRPr="002D7346">
        <w:rPr>
          <w:rFonts w:cs="Times New Roman"/>
          <w:sz w:val="22"/>
        </w:rPr>
        <w:t xml:space="preserve"> 0.5 і 0.7, але </w:t>
      </w:r>
      <w:proofErr w:type="spellStart"/>
      <w:r w:rsidRPr="002D7346">
        <w:rPr>
          <w:rFonts w:cs="Times New Roman"/>
          <w:sz w:val="22"/>
        </w:rPr>
        <w:t>ці</w:t>
      </w:r>
      <w:proofErr w:type="spellEnd"/>
      <w:r w:rsidRPr="002D7346">
        <w:rPr>
          <w:rFonts w:cs="Times New Roman"/>
          <w:sz w:val="22"/>
        </w:rPr>
        <w:t xml:space="preserve"> МД </w:t>
      </w:r>
      <w:proofErr w:type="spellStart"/>
      <w:r w:rsidRPr="002D7346">
        <w:rPr>
          <w:rFonts w:cs="Times New Roman"/>
          <w:sz w:val="22"/>
        </w:rPr>
        <w:t>після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множення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ослабляють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коефіцієнти</w:t>
      </w:r>
      <w:proofErr w:type="spellEnd"/>
      <w:r w:rsidRPr="002D7346">
        <w:rPr>
          <w:rFonts w:cs="Times New Roman"/>
          <w:sz w:val="22"/>
        </w:rPr>
        <w:t xml:space="preserve"> 0.64 і 0.8 і </w:t>
      </w:r>
      <w:proofErr w:type="spellStart"/>
      <w:r w:rsidRPr="002D7346">
        <w:rPr>
          <w:rFonts w:cs="Times New Roman"/>
          <w:sz w:val="22"/>
        </w:rPr>
        <w:t>дають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відповідно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значення</w:t>
      </w:r>
      <w:proofErr w:type="spellEnd"/>
      <w:r w:rsidRPr="002D7346">
        <w:rPr>
          <w:rFonts w:cs="Times New Roman"/>
          <w:sz w:val="22"/>
        </w:rPr>
        <w:t xml:space="preserve"> 0.32 для правила 3 та 0.56 для правила 4. </w:t>
      </w:r>
      <w:proofErr w:type="spellStart"/>
      <w:r w:rsidRPr="002D7346">
        <w:rPr>
          <w:rFonts w:cs="Times New Roman"/>
          <w:sz w:val="22"/>
        </w:rPr>
        <w:t>Застосувавши</w:t>
      </w:r>
      <w:proofErr w:type="spellEnd"/>
      <w:r w:rsidRPr="002D7346">
        <w:rPr>
          <w:rFonts w:cs="Times New Roman"/>
          <w:sz w:val="22"/>
        </w:rPr>
        <w:t xml:space="preserve"> формулу </w:t>
      </w:r>
      <w:proofErr w:type="spellStart"/>
      <w:r w:rsidRPr="002D7346">
        <w:rPr>
          <w:rFonts w:cs="Times New Roman"/>
          <w:sz w:val="22"/>
        </w:rPr>
        <w:t>уточнення</w:t>
      </w:r>
      <w:proofErr w:type="spellEnd"/>
      <w:r w:rsidRPr="002D7346">
        <w:rPr>
          <w:rFonts w:cs="Times New Roman"/>
          <w:sz w:val="22"/>
        </w:rPr>
        <w:t xml:space="preserve"> в </w:t>
      </w:r>
      <w:proofErr w:type="spellStart"/>
      <w:r w:rsidRPr="002D7346">
        <w:rPr>
          <w:rFonts w:cs="Times New Roman"/>
          <w:sz w:val="22"/>
        </w:rPr>
        <w:t>даному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прикладі</w:t>
      </w:r>
      <w:proofErr w:type="spellEnd"/>
      <w:r w:rsidRPr="002D7346">
        <w:rPr>
          <w:rFonts w:cs="Times New Roman"/>
          <w:sz w:val="22"/>
        </w:rPr>
        <w:t xml:space="preserve">, </w:t>
      </w:r>
      <w:proofErr w:type="spellStart"/>
      <w:r w:rsidRPr="002D7346">
        <w:rPr>
          <w:rFonts w:cs="Times New Roman"/>
          <w:sz w:val="22"/>
        </w:rPr>
        <w:t>отримуємо</w:t>
      </w:r>
      <w:proofErr w:type="spellEnd"/>
      <w:r w:rsidRPr="002D7346">
        <w:rPr>
          <w:rFonts w:cs="Times New Roman"/>
          <w:sz w:val="22"/>
        </w:rPr>
        <w:t>:</w:t>
      </w:r>
    </w:p>
    <w:p w14:paraId="667D01F5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>МД [</w:t>
      </w:r>
      <w:proofErr w:type="spellStart"/>
      <w:r w:rsidRPr="002D7346">
        <w:rPr>
          <w:rFonts w:cs="Times New Roman"/>
          <w:sz w:val="22"/>
        </w:rPr>
        <w:t>республіканці</w:t>
      </w:r>
      <w:proofErr w:type="spellEnd"/>
      <w:r w:rsidRPr="002D7346">
        <w:rPr>
          <w:rFonts w:cs="Times New Roman"/>
          <w:sz w:val="22"/>
        </w:rPr>
        <w:t>: n3, n4] = 0 / 32 + 0 / 56 × 0 / 68 = 0 / 7008.</w:t>
      </w:r>
    </w:p>
    <w:p w14:paraId="6F514370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Формула </w:t>
      </w:r>
      <w:proofErr w:type="spellStart"/>
      <w:proofErr w:type="gramStart"/>
      <w:r w:rsidRPr="002D7346">
        <w:rPr>
          <w:rFonts w:cs="Times New Roman"/>
          <w:sz w:val="22"/>
        </w:rPr>
        <w:t>Байєса</w:t>
      </w:r>
      <w:proofErr w:type="spellEnd"/>
      <w:r w:rsidRPr="002D7346">
        <w:rPr>
          <w:rFonts w:cs="Times New Roman"/>
          <w:sz w:val="22"/>
        </w:rPr>
        <w:t xml:space="preserve"> :</w:t>
      </w:r>
      <w:proofErr w:type="gramEnd"/>
    </w:p>
    <w:p w14:paraId="1B951720" w14:textId="77777777" w:rsidR="002D7346" w:rsidRPr="002D7346" w:rsidRDefault="002D7346" w:rsidP="002D7346">
      <w:pPr>
        <w:spacing w:line="240" w:lineRule="auto"/>
        <w:jc w:val="center"/>
        <w:rPr>
          <w:rFonts w:cs="Times New Roman"/>
          <w:sz w:val="22"/>
        </w:rPr>
      </w:pPr>
      <m:oMath>
        <m:r>
          <w:rPr>
            <w:rFonts w:ascii="Cambria Math" w:hAnsi="Cambria Math" w:cs="Times New Roman"/>
            <w:sz w:val="22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lang w:val="en-US"/>
              </w:rPr>
              <m:t>A</m:t>
            </m:r>
          </m:e>
          <m:e>
            <m:r>
              <w:rPr>
                <w:rFonts w:ascii="Cambria Math" w:hAnsi="Cambria Math" w:cs="Times New Roman"/>
                <w:sz w:val="22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2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lang w:val="en-US"/>
                  </w:rPr>
                  <m:t>B</m:t>
                </m:r>
              </m:e>
              <m:e>
                <m:r>
                  <w:rPr>
                    <w:rFonts w:ascii="Cambria Math" w:hAnsi="Cambria Math" w:cs="Times New Roman"/>
                    <w:sz w:val="22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2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2"/>
              </w:rPr>
              <m:t>(</m:t>
            </m:r>
            <m:r>
              <w:rPr>
                <w:rFonts w:ascii="Cambria Math" w:hAnsi="Cambria Math" w:cs="Times New Roman"/>
                <w:sz w:val="22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2"/>
              </w:rPr>
              <m:t>)</m:t>
            </m:r>
          </m:num>
          <m:den>
            <m:r>
              <w:rPr>
                <w:rFonts w:ascii="Cambria Math" w:hAnsi="Cambria Math" w:cs="Times New Roman"/>
                <w:sz w:val="22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2"/>
              </w:rPr>
              <m:t>(</m:t>
            </m:r>
            <m:r>
              <w:rPr>
                <w:rFonts w:ascii="Cambria Math" w:hAnsi="Cambria Math" w:cs="Times New Roman"/>
                <w:sz w:val="22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2"/>
              </w:rPr>
              <m:t>)</m:t>
            </m:r>
          </m:den>
        </m:f>
      </m:oMath>
      <w:r w:rsidRPr="002D7346">
        <w:rPr>
          <w:rFonts w:cs="Times New Roman"/>
          <w:sz w:val="22"/>
        </w:rPr>
        <w:t>,</w:t>
      </w:r>
    </w:p>
    <w:p w14:paraId="41A4EEC8" w14:textId="77777777" w:rsidR="002D7346" w:rsidRPr="002D7346" w:rsidRDefault="002D7346" w:rsidP="002D7346">
      <w:pPr>
        <w:spacing w:line="240" w:lineRule="auto"/>
        <w:ind w:firstLine="0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де </w:t>
      </w:r>
      <m:oMath>
        <m:r>
          <w:rPr>
            <w:rFonts w:ascii="Cambria Math" w:hAnsi="Cambria Math" w:cs="Times New Roman"/>
            <w:sz w:val="22"/>
          </w:rPr>
          <m:t>P(A)</m:t>
        </m:r>
      </m:oMath>
      <w:r w:rsidRPr="002D7346">
        <w:rPr>
          <w:rFonts w:cs="Times New Roman"/>
          <w:sz w:val="22"/>
        </w:rPr>
        <w:t xml:space="preserve"> – </w:t>
      </w:r>
      <w:proofErr w:type="spellStart"/>
      <w:r w:rsidRPr="002D7346">
        <w:rPr>
          <w:rFonts w:cs="Times New Roman"/>
          <w:sz w:val="22"/>
        </w:rPr>
        <w:t>апріорна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ймовірність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гіпотези</w:t>
      </w:r>
      <w:proofErr w:type="spellEnd"/>
      <w:r w:rsidRPr="002D7346">
        <w:rPr>
          <w:rFonts w:cs="Times New Roman"/>
          <w:sz w:val="22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A</m:t>
        </m:r>
      </m:oMath>
      <w:r w:rsidRPr="002D7346">
        <w:rPr>
          <w:rFonts w:cs="Times New Roman"/>
          <w:sz w:val="22"/>
        </w:rPr>
        <w:t xml:space="preserve">, </w:t>
      </w:r>
      <m:oMath>
        <m:r>
          <w:rPr>
            <w:rFonts w:ascii="Cambria Math" w:hAnsi="Cambria Math" w:cs="Times New Roman"/>
            <w:sz w:val="22"/>
          </w:rPr>
          <m:t>P(B|A)</m:t>
        </m:r>
      </m:oMath>
      <w:r w:rsidRPr="002D7346">
        <w:rPr>
          <w:rFonts w:cs="Times New Roman"/>
          <w:sz w:val="22"/>
        </w:rPr>
        <w:t xml:space="preserve"> – ймовірність гіпотези </w:t>
      </w:r>
      <m:oMath>
        <m:r>
          <w:rPr>
            <w:rFonts w:ascii="Cambria Math" w:hAnsi="Cambria Math" w:cs="Times New Roman"/>
            <w:sz w:val="22"/>
          </w:rPr>
          <m:t>A</m:t>
        </m:r>
      </m:oMath>
      <w:r w:rsidRPr="002D7346">
        <w:rPr>
          <w:rFonts w:cs="Times New Roman"/>
          <w:sz w:val="22"/>
        </w:rPr>
        <w:t xml:space="preserve"> при настанні </w:t>
      </w:r>
      <m:oMath>
        <m:r>
          <w:rPr>
            <w:rFonts w:ascii="Cambria Math" w:hAnsi="Cambria Math" w:cs="Times New Roman"/>
            <w:sz w:val="22"/>
          </w:rPr>
          <m:t>B</m:t>
        </m:r>
      </m:oMath>
      <w:r w:rsidRPr="002D7346">
        <w:rPr>
          <w:rFonts w:cs="Times New Roman"/>
          <w:sz w:val="22"/>
        </w:rPr>
        <w:t xml:space="preserve"> (апостеріорна імовірність), </w:t>
      </w:r>
      <m:oMath>
        <m:r>
          <w:rPr>
            <w:rFonts w:ascii="Cambria Math" w:hAnsi="Cambria Math" w:cs="Times New Roman"/>
            <w:sz w:val="22"/>
          </w:rPr>
          <m:t>P(B|A)</m:t>
        </m:r>
      </m:oMath>
      <w:r w:rsidRPr="002D7346">
        <w:rPr>
          <w:rFonts w:cs="Times New Roman"/>
          <w:sz w:val="22"/>
        </w:rPr>
        <w:t xml:space="preserve"> – </w:t>
      </w:r>
      <w:proofErr w:type="spellStart"/>
      <w:r w:rsidRPr="002D7346">
        <w:rPr>
          <w:rFonts w:cs="Times New Roman"/>
          <w:sz w:val="22"/>
        </w:rPr>
        <w:t>ймовірність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настання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події</w:t>
      </w:r>
      <w:proofErr w:type="spellEnd"/>
      <w:r w:rsidRPr="002D7346">
        <w:rPr>
          <w:rFonts w:cs="Times New Roman"/>
          <w:sz w:val="22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B</m:t>
        </m:r>
      </m:oMath>
      <w:r w:rsidRPr="002D7346">
        <w:rPr>
          <w:rFonts w:cs="Times New Roman"/>
          <w:sz w:val="22"/>
        </w:rPr>
        <w:t xml:space="preserve"> при істинності гіпотези </w:t>
      </w:r>
      <m:oMath>
        <m:r>
          <w:rPr>
            <w:rFonts w:ascii="Cambria Math" w:hAnsi="Cambria Math" w:cs="Times New Roman"/>
            <w:sz w:val="22"/>
          </w:rPr>
          <m:t>B</m:t>
        </m:r>
      </m:oMath>
      <w:r w:rsidRPr="002D7346">
        <w:rPr>
          <w:rFonts w:cs="Times New Roman"/>
          <w:sz w:val="22"/>
        </w:rPr>
        <w:t xml:space="preserve">, </w:t>
      </w:r>
      <m:oMath>
        <m:r>
          <w:rPr>
            <w:rFonts w:ascii="Cambria Math" w:hAnsi="Cambria Math" w:cs="Times New Roman"/>
            <w:sz w:val="22"/>
          </w:rPr>
          <m:t>P(B)</m:t>
        </m:r>
      </m:oMath>
      <w:r w:rsidRPr="002D7346">
        <w:rPr>
          <w:rFonts w:cs="Times New Roman"/>
          <w:sz w:val="22"/>
        </w:rPr>
        <w:t xml:space="preserve"> – </w:t>
      </w:r>
      <w:proofErr w:type="spellStart"/>
      <w:r w:rsidRPr="002D7346">
        <w:rPr>
          <w:rFonts w:cs="Times New Roman"/>
          <w:sz w:val="22"/>
        </w:rPr>
        <w:t>повна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ймовірність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настання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події</w:t>
      </w:r>
      <w:proofErr w:type="spellEnd"/>
      <w:r w:rsidRPr="002D7346">
        <w:rPr>
          <w:rFonts w:cs="Times New Roman"/>
          <w:sz w:val="22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B</m:t>
        </m:r>
      </m:oMath>
      <w:r w:rsidRPr="002D7346">
        <w:rPr>
          <w:rFonts w:cs="Times New Roman"/>
          <w:sz w:val="22"/>
        </w:rPr>
        <w:t xml:space="preserve">. На </w:t>
      </w:r>
      <w:proofErr w:type="spellStart"/>
      <w:r w:rsidRPr="002D7346">
        <w:rPr>
          <w:rFonts w:cs="Times New Roman"/>
          <w:sz w:val="22"/>
        </w:rPr>
        <w:t>підставі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вираження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Баєса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можна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вивести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рівноцінне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співвідношення</w:t>
      </w:r>
      <w:proofErr w:type="spellEnd"/>
      <w:r w:rsidRPr="002D7346">
        <w:rPr>
          <w:rFonts w:cs="Times New Roman"/>
          <w:sz w:val="22"/>
        </w:rPr>
        <w:t>:</w:t>
      </w:r>
    </w:p>
    <w:p w14:paraId="6F69456C" w14:textId="77777777" w:rsidR="002D7346" w:rsidRPr="002D7346" w:rsidRDefault="002D7346" w:rsidP="002D7346">
      <w:pPr>
        <w:spacing w:line="240" w:lineRule="auto"/>
        <w:ind w:firstLine="0"/>
        <w:jc w:val="center"/>
        <w:rPr>
          <w:rFonts w:cs="Times New Roman"/>
          <w:sz w:val="22"/>
        </w:rPr>
      </w:pPr>
      <m:oMath>
        <m:r>
          <w:rPr>
            <w:rFonts w:ascii="Cambria Math" w:hAnsi="Cambria Math" w:cs="Times New Roman"/>
            <w:sz w:val="22"/>
            <w:lang w:val="en-US"/>
          </w:rPr>
          <w:lastRenderedPageBreak/>
          <m:t>P</m:t>
        </m:r>
        <m:d>
          <m:dPr>
            <m:ctrlPr>
              <w:rPr>
                <w:rFonts w:ascii="Cambria Math" w:hAnsi="Cambria Math" w:cs="Times New Roman"/>
                <w:bCs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~</m:t>
            </m:r>
            <m:r>
              <w:rPr>
                <w:rFonts w:ascii="Cambria Math" w:hAnsi="Cambria Math" w:cs="Times New Roman"/>
                <w:sz w:val="22"/>
                <w:lang w:val="en-US"/>
              </w:rPr>
              <m:t>A</m:t>
            </m:r>
          </m:e>
          <m:e>
            <m:r>
              <w:rPr>
                <w:rFonts w:ascii="Cambria Math" w:hAnsi="Cambria Math" w:cs="Times New Roman"/>
                <w:sz w:val="22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2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2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2"/>
              </w:rPr>
              <m:t>(</m:t>
            </m:r>
            <m:r>
              <w:rPr>
                <w:rFonts w:ascii="Cambria Math" w:hAnsi="Cambria Math" w:cs="Times New Roman"/>
                <w:sz w:val="22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2"/>
              </w:rPr>
              <m:t>|~</m:t>
            </m:r>
            <m:r>
              <w:rPr>
                <w:rFonts w:ascii="Cambria Math" w:hAnsi="Cambria Math" w:cs="Times New Roman"/>
                <w:sz w:val="22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2"/>
              </w:rPr>
              <m:t>)</m:t>
            </m:r>
            <m:r>
              <w:rPr>
                <w:rFonts w:ascii="Cambria Math" w:hAnsi="Cambria Math" w:cs="Times New Roman"/>
                <w:sz w:val="22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2"/>
              </w:rPr>
              <m:t>(~</m:t>
            </m:r>
            <m:r>
              <w:rPr>
                <w:rFonts w:ascii="Cambria Math" w:hAnsi="Cambria Math" w:cs="Times New Roman"/>
                <w:sz w:val="22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2"/>
              </w:rPr>
              <m:t>)</m:t>
            </m:r>
          </m:num>
          <m:den>
            <m:r>
              <w:rPr>
                <w:rFonts w:ascii="Cambria Math" w:hAnsi="Cambria Math" w:cs="Times New Roman"/>
                <w:sz w:val="22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2"/>
              </w:rPr>
              <m:t>(</m:t>
            </m:r>
            <m:r>
              <w:rPr>
                <w:rFonts w:ascii="Cambria Math" w:hAnsi="Cambria Math" w:cs="Times New Roman"/>
                <w:sz w:val="22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2"/>
              </w:rPr>
              <m:t>)</m:t>
            </m:r>
          </m:den>
        </m:f>
      </m:oMath>
      <w:r w:rsidRPr="002D7346">
        <w:rPr>
          <w:rFonts w:cs="Times New Roman"/>
          <w:bCs/>
          <w:sz w:val="22"/>
        </w:rPr>
        <w:t xml:space="preserve">, де </w:t>
      </w:r>
      <m:oMath>
        <m:r>
          <w:rPr>
            <w:rFonts w:ascii="Cambria Math" w:hAnsi="Cambria Math" w:cs="Times New Roman"/>
            <w:sz w:val="22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~</m:t>
            </m:r>
            <m:r>
              <w:rPr>
                <w:rFonts w:ascii="Cambria Math" w:hAnsi="Cambria Math" w:cs="Times New Roman"/>
                <w:sz w:val="22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=1-P(A)</m:t>
        </m:r>
      </m:oMath>
      <w:r w:rsidRPr="002D7346">
        <w:rPr>
          <w:rFonts w:cs="Times New Roman"/>
          <w:bCs/>
          <w:sz w:val="22"/>
        </w:rPr>
        <w:t xml:space="preserve"> (</w:t>
      </w:r>
      <w:proofErr w:type="spellStart"/>
      <w:r w:rsidRPr="002D7346">
        <w:rPr>
          <w:rFonts w:cs="Times New Roman"/>
          <w:bCs/>
          <w:sz w:val="22"/>
        </w:rPr>
        <w:t>тобто</w:t>
      </w:r>
      <w:proofErr w:type="spellEnd"/>
      <w:r w:rsidRPr="002D7346">
        <w:rPr>
          <w:rFonts w:cs="Times New Roman"/>
          <w:bCs/>
          <w:sz w:val="22"/>
        </w:rPr>
        <w:t xml:space="preserve"> НЕ </w:t>
      </w:r>
      <m:oMath>
        <m:r>
          <w:rPr>
            <w:rFonts w:ascii="Cambria Math" w:hAnsi="Cambria Math" w:cs="Times New Roman"/>
            <w:sz w:val="22"/>
          </w:rPr>
          <m:t>P(A)</m:t>
        </m:r>
      </m:oMath>
      <w:r w:rsidRPr="002D7346">
        <w:rPr>
          <w:rFonts w:cs="Times New Roman"/>
          <w:bCs/>
          <w:sz w:val="22"/>
        </w:rPr>
        <w:t>).</w:t>
      </w:r>
    </w:p>
    <w:p w14:paraId="429C4BC6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Нехай </w:t>
      </w:r>
      <w:proofErr w:type="spellStart"/>
      <w:r w:rsidRPr="002D7346">
        <w:rPr>
          <w:rFonts w:cs="Times New Roman"/>
          <w:sz w:val="22"/>
        </w:rPr>
        <w:t>імовірність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стійкого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функціонування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першого</w:t>
      </w:r>
      <w:proofErr w:type="spellEnd"/>
      <w:r w:rsidRPr="002D7346">
        <w:rPr>
          <w:rFonts w:cs="Times New Roman"/>
          <w:sz w:val="22"/>
        </w:rPr>
        <w:t xml:space="preserve"> ПЗ </w:t>
      </w:r>
      <w:r w:rsidRPr="002D7346">
        <w:rPr>
          <w:rFonts w:cs="Times New Roman"/>
          <w:i/>
          <w:sz w:val="22"/>
        </w:rPr>
        <w:t xml:space="preserve">р1 = </w:t>
      </w:r>
      <w:r w:rsidRPr="002D7346">
        <w:rPr>
          <w:rFonts w:cs="Times New Roman"/>
          <w:sz w:val="22"/>
        </w:rPr>
        <w:t xml:space="preserve">0.9, у другого ПО </w:t>
      </w:r>
      <w:r w:rsidRPr="002D7346">
        <w:rPr>
          <w:rFonts w:cs="Times New Roman"/>
          <w:i/>
          <w:sz w:val="22"/>
        </w:rPr>
        <w:t>р2</w:t>
      </w:r>
      <w:r w:rsidRPr="002D7346">
        <w:rPr>
          <w:rFonts w:cs="Times New Roman"/>
          <w:sz w:val="22"/>
        </w:rPr>
        <w:t xml:space="preserve"> = 0.5, а у </w:t>
      </w:r>
      <w:proofErr w:type="spellStart"/>
      <w:r w:rsidRPr="002D7346">
        <w:rPr>
          <w:rFonts w:cs="Times New Roman"/>
          <w:sz w:val="22"/>
        </w:rPr>
        <w:t>третього</w:t>
      </w:r>
      <w:proofErr w:type="spellEnd"/>
      <w:r w:rsidRPr="002D7346">
        <w:rPr>
          <w:rFonts w:cs="Times New Roman"/>
          <w:sz w:val="22"/>
        </w:rPr>
        <w:t xml:space="preserve"> – </w:t>
      </w:r>
      <w:r w:rsidRPr="002D7346">
        <w:rPr>
          <w:rFonts w:cs="Times New Roman"/>
          <w:i/>
          <w:sz w:val="22"/>
        </w:rPr>
        <w:t>р3</w:t>
      </w:r>
      <w:r w:rsidRPr="002D7346">
        <w:rPr>
          <w:rFonts w:cs="Times New Roman"/>
          <w:sz w:val="22"/>
        </w:rPr>
        <w:t xml:space="preserve"> = 0.2. Перше ПЗ </w:t>
      </w:r>
      <w:proofErr w:type="spellStart"/>
      <w:r w:rsidRPr="002D7346">
        <w:rPr>
          <w:rFonts w:cs="Times New Roman"/>
          <w:sz w:val="22"/>
        </w:rPr>
        <w:t>відпрацює</w:t>
      </w:r>
      <w:proofErr w:type="spellEnd"/>
      <w:r w:rsidRPr="002D7346">
        <w:rPr>
          <w:rFonts w:cs="Times New Roman"/>
          <w:sz w:val="22"/>
        </w:rPr>
        <w:t xml:space="preserve"> без </w:t>
      </w:r>
      <w:proofErr w:type="spellStart"/>
      <w:r w:rsidRPr="002D7346">
        <w:rPr>
          <w:rFonts w:cs="Times New Roman"/>
          <w:sz w:val="22"/>
        </w:rPr>
        <w:t>збоїв</w:t>
      </w:r>
      <w:proofErr w:type="spellEnd"/>
      <w:r w:rsidRPr="002D7346">
        <w:rPr>
          <w:rFonts w:cs="Times New Roman"/>
          <w:sz w:val="22"/>
        </w:rPr>
        <w:t xml:space="preserve"> </w:t>
      </w:r>
      <w:r w:rsidRPr="002D7346">
        <w:rPr>
          <w:rFonts w:cs="Times New Roman"/>
          <w:i/>
          <w:sz w:val="22"/>
        </w:rPr>
        <w:t>n1</w:t>
      </w:r>
      <w:r w:rsidRPr="002D7346">
        <w:rPr>
          <w:rFonts w:cs="Times New Roman"/>
          <w:sz w:val="22"/>
        </w:rPr>
        <w:t xml:space="preserve"> = 800 годин, друге ПЗ – </w:t>
      </w:r>
      <w:r w:rsidRPr="002D7346">
        <w:rPr>
          <w:rFonts w:cs="Times New Roman"/>
          <w:i/>
          <w:sz w:val="22"/>
        </w:rPr>
        <w:t>n2</w:t>
      </w:r>
      <w:r w:rsidRPr="002D7346">
        <w:rPr>
          <w:rFonts w:cs="Times New Roman"/>
          <w:sz w:val="22"/>
        </w:rPr>
        <w:t xml:space="preserve"> = 600 годин, а </w:t>
      </w:r>
      <w:proofErr w:type="spellStart"/>
      <w:r w:rsidRPr="002D7346">
        <w:rPr>
          <w:rFonts w:cs="Times New Roman"/>
          <w:sz w:val="22"/>
        </w:rPr>
        <w:t>третє</w:t>
      </w:r>
      <w:proofErr w:type="spellEnd"/>
      <w:r w:rsidRPr="002D7346">
        <w:rPr>
          <w:rFonts w:cs="Times New Roman"/>
          <w:sz w:val="22"/>
        </w:rPr>
        <w:t xml:space="preserve"> - </w:t>
      </w:r>
      <w:r w:rsidRPr="002D7346">
        <w:rPr>
          <w:rFonts w:cs="Times New Roman"/>
          <w:i/>
          <w:sz w:val="22"/>
        </w:rPr>
        <w:t>n3</w:t>
      </w:r>
      <w:r w:rsidRPr="002D7346">
        <w:rPr>
          <w:rFonts w:cs="Times New Roman"/>
          <w:sz w:val="22"/>
        </w:rPr>
        <w:t xml:space="preserve"> = 900 годин. Менеджер </w:t>
      </w:r>
      <w:proofErr w:type="spellStart"/>
      <w:r w:rsidRPr="002D7346">
        <w:rPr>
          <w:rFonts w:cs="Times New Roman"/>
          <w:sz w:val="22"/>
        </w:rPr>
        <w:t>проектів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запускає</w:t>
      </w:r>
      <w:proofErr w:type="spellEnd"/>
      <w:r w:rsidRPr="002D7346">
        <w:rPr>
          <w:rFonts w:cs="Times New Roman"/>
          <w:sz w:val="22"/>
        </w:rPr>
        <w:t xml:space="preserve"> один з </w:t>
      </w:r>
      <w:proofErr w:type="spellStart"/>
      <w:r w:rsidRPr="002D7346">
        <w:rPr>
          <w:rFonts w:cs="Times New Roman"/>
          <w:sz w:val="22"/>
        </w:rPr>
        <w:t>проектів</w:t>
      </w:r>
      <w:proofErr w:type="spellEnd"/>
      <w:r w:rsidRPr="002D7346">
        <w:rPr>
          <w:rFonts w:cs="Times New Roman"/>
          <w:sz w:val="22"/>
        </w:rPr>
        <w:t xml:space="preserve"> ПЗ і </w:t>
      </w:r>
      <w:proofErr w:type="spellStart"/>
      <w:r w:rsidRPr="002D7346">
        <w:rPr>
          <w:rFonts w:cs="Times New Roman"/>
          <w:sz w:val="22"/>
        </w:rPr>
        <w:t>виявляється</w:t>
      </w:r>
      <w:proofErr w:type="spellEnd"/>
      <w:r w:rsidRPr="002D7346">
        <w:rPr>
          <w:rFonts w:cs="Times New Roman"/>
          <w:sz w:val="22"/>
        </w:rPr>
        <w:t xml:space="preserve">, </w:t>
      </w:r>
      <w:proofErr w:type="spellStart"/>
      <w:r w:rsidRPr="002D7346">
        <w:rPr>
          <w:rFonts w:cs="Times New Roman"/>
          <w:sz w:val="22"/>
        </w:rPr>
        <w:t>що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вибране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програмне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забезпечення</w:t>
      </w:r>
      <w:proofErr w:type="spellEnd"/>
      <w:r w:rsidRPr="002D7346">
        <w:rPr>
          <w:rFonts w:cs="Times New Roman"/>
          <w:sz w:val="22"/>
        </w:rPr>
        <w:t xml:space="preserve"> не </w:t>
      </w:r>
      <w:proofErr w:type="spellStart"/>
      <w:r w:rsidRPr="002D7346">
        <w:rPr>
          <w:rFonts w:cs="Times New Roman"/>
          <w:sz w:val="22"/>
        </w:rPr>
        <w:t>здатне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забезпечувати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продовження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роботи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програми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після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виникнення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відхилень</w:t>
      </w:r>
      <w:proofErr w:type="spellEnd"/>
      <w:r w:rsidRPr="002D7346">
        <w:rPr>
          <w:rFonts w:cs="Times New Roman"/>
          <w:sz w:val="22"/>
        </w:rPr>
        <w:t xml:space="preserve">, </w:t>
      </w:r>
      <w:proofErr w:type="spellStart"/>
      <w:r w:rsidRPr="002D7346">
        <w:rPr>
          <w:rFonts w:cs="Times New Roman"/>
          <w:sz w:val="22"/>
        </w:rPr>
        <w:t>викликаних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збоями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технічних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засобів</w:t>
      </w:r>
      <w:proofErr w:type="spellEnd"/>
      <w:r w:rsidRPr="002D7346">
        <w:rPr>
          <w:rFonts w:cs="Times New Roman"/>
          <w:sz w:val="22"/>
        </w:rPr>
        <w:t xml:space="preserve">. З </w:t>
      </w:r>
      <w:proofErr w:type="spellStart"/>
      <w:r w:rsidRPr="002D7346">
        <w:rPr>
          <w:rFonts w:cs="Times New Roman"/>
          <w:sz w:val="22"/>
        </w:rPr>
        <w:t>якою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ймовірністю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відмовило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функціонування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третього</w:t>
      </w:r>
      <w:proofErr w:type="spellEnd"/>
      <w:r w:rsidRPr="002D7346">
        <w:rPr>
          <w:rFonts w:cs="Times New Roman"/>
          <w:sz w:val="22"/>
        </w:rPr>
        <w:t xml:space="preserve"> ПЗ?</w:t>
      </w:r>
    </w:p>
    <w:p w14:paraId="0113C6F2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proofErr w:type="spellStart"/>
      <w:r w:rsidRPr="002D7346">
        <w:rPr>
          <w:rFonts w:cs="Times New Roman"/>
          <w:sz w:val="22"/>
        </w:rPr>
        <w:t>Подія</w:t>
      </w:r>
      <w:proofErr w:type="spellEnd"/>
      <w:r w:rsidRPr="002D7346">
        <w:rPr>
          <w:rFonts w:cs="Times New Roman"/>
          <w:sz w:val="22"/>
        </w:rPr>
        <w:t xml:space="preserve"> </w:t>
      </w:r>
      <w:r w:rsidRPr="002D7346">
        <w:rPr>
          <w:rFonts w:cs="Times New Roman"/>
          <w:i/>
          <w:sz w:val="22"/>
        </w:rPr>
        <w:t>В</w:t>
      </w:r>
      <w:r w:rsidRPr="002D7346">
        <w:rPr>
          <w:rFonts w:cs="Times New Roman"/>
          <w:sz w:val="22"/>
        </w:rPr>
        <w:t xml:space="preserve"> – </w:t>
      </w:r>
      <w:proofErr w:type="spellStart"/>
      <w:r w:rsidRPr="002D7346">
        <w:rPr>
          <w:rFonts w:cs="Times New Roman"/>
          <w:sz w:val="22"/>
        </w:rPr>
        <w:t>збій</w:t>
      </w:r>
      <w:proofErr w:type="spellEnd"/>
      <w:r w:rsidRPr="002D7346">
        <w:rPr>
          <w:rFonts w:cs="Times New Roman"/>
          <w:sz w:val="22"/>
        </w:rPr>
        <w:t xml:space="preserve"> у </w:t>
      </w:r>
      <w:proofErr w:type="spellStart"/>
      <w:r w:rsidRPr="002D7346">
        <w:rPr>
          <w:rFonts w:cs="Times New Roman"/>
          <w:sz w:val="22"/>
        </w:rPr>
        <w:t>функціонуванні</w:t>
      </w:r>
      <w:proofErr w:type="spellEnd"/>
      <w:r w:rsidRPr="002D7346">
        <w:rPr>
          <w:rFonts w:cs="Times New Roman"/>
          <w:sz w:val="22"/>
        </w:rPr>
        <w:t xml:space="preserve"> ПЗ,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</m:oMath>
      <w:r w:rsidRPr="002D7346">
        <w:rPr>
          <w:rFonts w:cs="Times New Roman"/>
          <w:sz w:val="22"/>
        </w:rPr>
        <w:t xml:space="preserve"> – </w:t>
      </w:r>
      <w:proofErr w:type="spellStart"/>
      <w:r w:rsidRPr="002D7346">
        <w:rPr>
          <w:rFonts w:cs="Times New Roman"/>
          <w:sz w:val="22"/>
        </w:rPr>
        <w:t>збій</w:t>
      </w:r>
      <w:proofErr w:type="spellEnd"/>
      <w:r w:rsidRPr="002D7346">
        <w:rPr>
          <w:rFonts w:cs="Times New Roman"/>
          <w:sz w:val="22"/>
        </w:rPr>
        <w:t xml:space="preserve"> у </w:t>
      </w:r>
      <w:proofErr w:type="spellStart"/>
      <w:r w:rsidRPr="002D7346">
        <w:rPr>
          <w:rFonts w:cs="Times New Roman"/>
          <w:sz w:val="22"/>
        </w:rPr>
        <w:t>функціонуванні</w:t>
      </w:r>
      <w:proofErr w:type="spellEnd"/>
      <w:r w:rsidRPr="002D7346">
        <w:rPr>
          <w:rFonts w:cs="Times New Roman"/>
          <w:sz w:val="22"/>
        </w:rPr>
        <w:t xml:space="preserve"> </w:t>
      </w:r>
      <w:r w:rsidRPr="002D7346">
        <w:rPr>
          <w:rFonts w:cs="Times New Roman"/>
          <w:i/>
          <w:sz w:val="22"/>
        </w:rPr>
        <w:t>i</w:t>
      </w:r>
      <w:r w:rsidRPr="002D7346">
        <w:rPr>
          <w:rFonts w:cs="Times New Roman"/>
          <w:sz w:val="22"/>
        </w:rPr>
        <w:t xml:space="preserve">-го программного </w:t>
      </w:r>
      <w:proofErr w:type="spellStart"/>
      <w:r w:rsidRPr="002D7346">
        <w:rPr>
          <w:rFonts w:cs="Times New Roman"/>
          <w:sz w:val="22"/>
        </w:rPr>
        <w:t>забезпечення</w:t>
      </w:r>
      <w:proofErr w:type="spellEnd"/>
      <w:r w:rsidRPr="002D7346">
        <w:rPr>
          <w:rFonts w:cs="Times New Roman"/>
          <w:sz w:val="22"/>
        </w:rPr>
        <w:t xml:space="preserve">. </w:t>
      </w:r>
      <w:proofErr w:type="spellStart"/>
      <w:r w:rsidRPr="002D7346">
        <w:rPr>
          <w:rFonts w:cs="Times New Roman"/>
          <w:sz w:val="22"/>
        </w:rPr>
        <w:t>Тоді</w:t>
      </w:r>
      <w:proofErr w:type="spellEnd"/>
      <w:r w:rsidRPr="002D7346">
        <w:rPr>
          <w:rFonts w:cs="Times New Roman"/>
          <w:sz w:val="22"/>
        </w:rPr>
        <w:t xml:space="preserve"> </w:t>
      </w:r>
    </w:p>
    <w:p w14:paraId="6EC3E77C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m:oMath>
        <m:r>
          <w:rPr>
            <w:rFonts w:ascii="Cambria Math" w:hAnsi="Cambria Math" w:cs="Times New Roman"/>
            <w:sz w:val="2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</w:rPr>
              <m:t>N</m:t>
            </m:r>
          </m:den>
        </m:f>
      </m:oMath>
      <w:r w:rsidRPr="002D7346">
        <w:rPr>
          <w:rFonts w:cs="Times New Roman"/>
          <w:sz w:val="22"/>
        </w:rPr>
        <w:t xml:space="preserve"> , де </w:t>
      </w:r>
      <m:oMath>
        <m:r>
          <w:rPr>
            <w:rFonts w:ascii="Cambria Math" w:hAnsi="Cambria Math" w:cs="Times New Roman"/>
            <w:sz w:val="22"/>
          </w:rPr>
          <m:t>N=n1+n2+n3</m:t>
        </m:r>
      </m:oMath>
      <w:r w:rsidRPr="002D7346">
        <w:rPr>
          <w:rFonts w:cs="Times New Roman"/>
          <w:sz w:val="22"/>
        </w:rPr>
        <w:t xml:space="preserve">, а </w:t>
      </w:r>
      <m:oMath>
        <m:r>
          <w:rPr>
            <w:rFonts w:ascii="Cambria Math" w:hAnsi="Cambria Math" w:cs="Times New Roman"/>
            <w:sz w:val="2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</m:oMath>
      <w:r w:rsidRPr="002D7346">
        <w:rPr>
          <w:rFonts w:cs="Times New Roman"/>
          <w:sz w:val="22"/>
        </w:rPr>
        <w:t xml:space="preserve"> .</w:t>
      </w:r>
    </w:p>
    <w:p w14:paraId="6C947B61" w14:textId="4F00552A" w:rsidR="002D7346" w:rsidRPr="002D7346" w:rsidRDefault="002D7346" w:rsidP="002D7346">
      <w:pPr>
        <w:spacing w:line="240" w:lineRule="auto"/>
        <w:rPr>
          <w:rFonts w:cs="Times New Roman"/>
          <w:bCs/>
          <w:sz w:val="22"/>
        </w:rPr>
      </w:pPr>
      <w:r>
        <w:rPr>
          <w:rFonts w:cs="Times New Roman"/>
          <w:sz w:val="22"/>
        </w:rPr>
        <w:t>За</w:t>
      </w:r>
      <w:r w:rsidRPr="002D7346">
        <w:rPr>
          <w:rFonts w:cs="Times New Roman"/>
          <w:sz w:val="22"/>
        </w:rPr>
        <w:t xml:space="preserve"> формулою </w:t>
      </w:r>
      <w:proofErr w:type="spellStart"/>
      <w:r w:rsidRPr="002D7346">
        <w:rPr>
          <w:rFonts w:cs="Times New Roman"/>
          <w:sz w:val="22"/>
        </w:rPr>
        <w:t>повної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ймовірності</w:t>
      </w:r>
      <w:proofErr w:type="spellEnd"/>
      <w:r w:rsidRPr="002D7346">
        <w:rPr>
          <w:rFonts w:cs="Times New Roman"/>
          <w:sz w:val="22"/>
        </w:rPr>
        <w:t>:</w:t>
      </w:r>
    </w:p>
    <w:p w14:paraId="174E1CDF" w14:textId="77777777" w:rsidR="002D7346" w:rsidRPr="002D7346" w:rsidRDefault="002D7346" w:rsidP="002D7346">
      <w:pPr>
        <w:spacing w:line="240" w:lineRule="auto"/>
        <w:rPr>
          <w:rFonts w:cs="Times New Roman"/>
          <w:bCs/>
          <w:sz w:val="22"/>
          <w:vertAlign w:val="subscript"/>
        </w:rPr>
      </w:pPr>
      <w:r w:rsidRPr="002D7346">
        <w:rPr>
          <w:rFonts w:cs="Times New Roman"/>
          <w:bCs/>
          <w:sz w:val="22"/>
        </w:rPr>
        <w:t xml:space="preserve">Р(В)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</m:sub>
          <m:sup>
            <m:r>
              <w:rPr>
                <w:rFonts w:ascii="Cambria Math" w:hAnsi="Cambria Math" w:cs="Times New Roman"/>
                <w:sz w:val="22"/>
              </w:rPr>
              <m:t>3</m:t>
            </m:r>
          </m:sup>
          <m:e>
            <m:r>
              <w:rPr>
                <w:rFonts w:ascii="Cambria Math" w:hAnsi="Cambria Math" w:cs="Times New Roman"/>
                <w:sz w:val="22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</w:rPr>
              <m:t>.</m:t>
            </m:r>
          </m:e>
        </m:nary>
      </m:oMath>
    </w:p>
    <w:p w14:paraId="2AB64864" w14:textId="77777777" w:rsidR="002D7346" w:rsidRPr="002D7346" w:rsidRDefault="002D7346" w:rsidP="002D7346">
      <w:pPr>
        <w:spacing w:line="240" w:lineRule="auto"/>
        <w:rPr>
          <w:rFonts w:cs="Times New Roman"/>
          <w:bCs/>
          <w:sz w:val="22"/>
          <w:vertAlign w:val="subscript"/>
        </w:rPr>
      </w:pPr>
      <w:r w:rsidRPr="002D7346">
        <w:rPr>
          <w:rFonts w:cs="Times New Roman"/>
          <w:bCs/>
          <w:sz w:val="22"/>
        </w:rPr>
        <w:t xml:space="preserve">За формулою Байеса </w:t>
      </w:r>
      <w:proofErr w:type="spellStart"/>
      <w:r w:rsidRPr="002D7346">
        <w:rPr>
          <w:rFonts w:cs="Times New Roman"/>
          <w:bCs/>
          <w:sz w:val="22"/>
        </w:rPr>
        <w:t>отримаємо</w:t>
      </w:r>
      <w:proofErr w:type="spellEnd"/>
      <w:r w:rsidRPr="002D7346">
        <w:rPr>
          <w:rFonts w:cs="Times New Roman"/>
          <w:bCs/>
          <w:sz w:val="22"/>
        </w:rPr>
        <w:t>:</w:t>
      </w:r>
    </w:p>
    <w:p w14:paraId="2E03F2B4" w14:textId="77777777" w:rsidR="002D7346" w:rsidRPr="002D7346" w:rsidRDefault="002D7346" w:rsidP="002D7346">
      <w:pPr>
        <w:spacing w:line="240" w:lineRule="auto"/>
        <w:rPr>
          <w:rFonts w:cs="Times New Roman"/>
          <w:bCs/>
          <w:sz w:val="22"/>
        </w:rPr>
      </w:pPr>
      <m:oMathPara>
        <m:oMath>
          <m:r>
            <w:rPr>
              <w:rFonts w:ascii="Cambria Math" w:hAnsi="Cambria Math" w:cs="Times New Roman"/>
              <w:sz w:val="22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e>
              </m:d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 xml:space="preserve"> + P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 xml:space="preserve"> + P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 xml:space="preserve"> + P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sz w:val="22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sz w:val="22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vertAlign w:val="subscript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vertAlign w:val="subscript"/>
                </w:rPr>
                <m:t>/N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bCs/>
                      <w:sz w:val="22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2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vertAlign w:val="subscript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vertAlign w:val="subscrip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2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vertAlign w:val="subscri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vertAlign w:val="subscript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vertAlign w:val="subscript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vertAlign w:val="subscript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22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2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vertAlign w:val="subscript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vertAlign w:val="subscrip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2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vertAlign w:val="subscri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vertAlign w:val="subscript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vertAlign w:val="subscript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vertAlign w:val="subscript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22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2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vertAlign w:val="subscript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vertAlign w:val="subscrip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2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vertAlign w:val="subscri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vertAlign w:val="subscript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vertAlign w:val="subscript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 w:cs="Times New Roman"/>
              <w:sz w:val="22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0.2 ×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900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2300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2"/>
                </w:rPr>
                <m:t xml:space="preserve">0.9 ×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800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2300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 xml:space="preserve"> + 0.5 ×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600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 xml:space="preserve"> 2300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 xml:space="preserve"> + 0.2 ×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900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2300</m:t>
                  </m:r>
                </m:den>
              </m:f>
            </m:den>
          </m:f>
          <m:r>
            <w:rPr>
              <w:rFonts w:ascii="Cambria Math" w:hAnsi="Cambria Math" w:cs="Times New Roman"/>
              <w:sz w:val="22"/>
            </w:rPr>
            <m:t>= 0.15</m:t>
          </m:r>
        </m:oMath>
      </m:oMathPara>
    </w:p>
    <w:p w14:paraId="3999656C" w14:textId="5A9FEF48" w:rsidR="002D7346" w:rsidRPr="002D7346" w:rsidRDefault="002D7346" w:rsidP="002D7346">
      <w:pPr>
        <w:spacing w:line="240" w:lineRule="auto"/>
        <w:rPr>
          <w:rFonts w:cs="Times New Roman"/>
          <w:bCs/>
          <w:sz w:val="22"/>
        </w:rPr>
      </w:pPr>
      <w:r w:rsidRPr="002D7346">
        <w:rPr>
          <w:rFonts w:cs="Times New Roman"/>
          <w:sz w:val="22"/>
        </w:rPr>
        <w:t xml:space="preserve">У табл. 1 </w:t>
      </w:r>
      <w:proofErr w:type="spellStart"/>
      <w:r w:rsidRPr="002D7346">
        <w:rPr>
          <w:rFonts w:cs="Times New Roman"/>
          <w:sz w:val="22"/>
        </w:rPr>
        <w:t>містяться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дані</w:t>
      </w:r>
      <w:proofErr w:type="spellEnd"/>
      <w:r w:rsidRPr="002D7346">
        <w:rPr>
          <w:rFonts w:cs="Times New Roman"/>
          <w:sz w:val="22"/>
        </w:rPr>
        <w:t xml:space="preserve"> по 100 </w:t>
      </w:r>
      <w:proofErr w:type="spellStart"/>
      <w:r w:rsidRPr="002D7346">
        <w:rPr>
          <w:rFonts w:cs="Times New Roman"/>
          <w:sz w:val="22"/>
        </w:rPr>
        <w:t>померлих</w:t>
      </w:r>
      <w:proofErr w:type="spellEnd"/>
      <w:r w:rsidRPr="002D7346">
        <w:rPr>
          <w:rFonts w:cs="Times New Roman"/>
          <w:sz w:val="22"/>
        </w:rPr>
        <w:t xml:space="preserve"> особах, з </w:t>
      </w:r>
      <w:proofErr w:type="spellStart"/>
      <w:r w:rsidRPr="002D7346">
        <w:rPr>
          <w:rFonts w:cs="Times New Roman"/>
          <w:sz w:val="22"/>
        </w:rPr>
        <w:t>яких</w:t>
      </w:r>
      <w:proofErr w:type="spellEnd"/>
      <w:r w:rsidRPr="002D7346">
        <w:rPr>
          <w:rFonts w:cs="Times New Roman"/>
          <w:sz w:val="22"/>
        </w:rPr>
        <w:t xml:space="preserve"> 44 </w:t>
      </w:r>
      <w:proofErr w:type="spellStart"/>
      <w:r w:rsidRPr="002D7346">
        <w:rPr>
          <w:rFonts w:cs="Times New Roman"/>
          <w:sz w:val="22"/>
        </w:rPr>
        <w:t>пішли</w:t>
      </w:r>
      <w:proofErr w:type="spellEnd"/>
      <w:r w:rsidRPr="002D7346">
        <w:rPr>
          <w:rFonts w:cs="Times New Roman"/>
          <w:sz w:val="22"/>
        </w:rPr>
        <w:t xml:space="preserve"> з </w:t>
      </w:r>
      <w:proofErr w:type="spellStart"/>
      <w:r w:rsidRPr="002D7346">
        <w:rPr>
          <w:rFonts w:cs="Times New Roman"/>
          <w:sz w:val="22"/>
        </w:rPr>
        <w:t>життя</w:t>
      </w:r>
      <w:proofErr w:type="spellEnd"/>
      <w:r w:rsidRPr="002D7346">
        <w:rPr>
          <w:rFonts w:cs="Times New Roman"/>
          <w:sz w:val="22"/>
        </w:rPr>
        <w:t xml:space="preserve"> у </w:t>
      </w:r>
      <w:proofErr w:type="spellStart"/>
      <w:r w:rsidRPr="002D7346">
        <w:rPr>
          <w:rFonts w:cs="Times New Roman"/>
          <w:sz w:val="22"/>
        </w:rPr>
        <w:t>віці</w:t>
      </w:r>
      <w:proofErr w:type="spellEnd"/>
      <w:r w:rsidRPr="002D7346">
        <w:rPr>
          <w:rFonts w:cs="Times New Roman"/>
          <w:sz w:val="22"/>
        </w:rPr>
        <w:t xml:space="preserve"> за 75 </w:t>
      </w:r>
      <w:proofErr w:type="spellStart"/>
      <w:r w:rsidRPr="002D7346">
        <w:rPr>
          <w:rFonts w:cs="Times New Roman"/>
          <w:sz w:val="22"/>
        </w:rPr>
        <w:t>років</w:t>
      </w:r>
      <w:proofErr w:type="spellEnd"/>
      <w:r w:rsidRPr="002D7346">
        <w:rPr>
          <w:rFonts w:cs="Times New Roman"/>
          <w:sz w:val="22"/>
        </w:rPr>
        <w:t xml:space="preserve">, а </w:t>
      </w:r>
      <w:proofErr w:type="spellStart"/>
      <w:r w:rsidRPr="002D7346">
        <w:rPr>
          <w:rFonts w:cs="Times New Roman"/>
          <w:sz w:val="22"/>
        </w:rPr>
        <w:t>іншим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було</w:t>
      </w:r>
      <w:proofErr w:type="spellEnd"/>
      <w:r w:rsidRPr="002D7346">
        <w:rPr>
          <w:rFonts w:cs="Times New Roman"/>
          <w:sz w:val="22"/>
        </w:rPr>
        <w:t xml:space="preserve"> 75 </w:t>
      </w:r>
      <w:proofErr w:type="spellStart"/>
      <w:r w:rsidRPr="002D7346">
        <w:rPr>
          <w:rFonts w:cs="Times New Roman"/>
          <w:sz w:val="22"/>
        </w:rPr>
        <w:t>років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або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менше</w:t>
      </w:r>
      <w:proofErr w:type="spellEnd"/>
      <w:r w:rsidRPr="002D7346">
        <w:rPr>
          <w:rFonts w:cs="Times New Roman"/>
          <w:sz w:val="22"/>
        </w:rPr>
        <w:t xml:space="preserve">, </w:t>
      </w:r>
      <w:proofErr w:type="spellStart"/>
      <w:r w:rsidRPr="002D7346">
        <w:rPr>
          <w:rFonts w:cs="Times New Roman"/>
          <w:sz w:val="22"/>
        </w:rPr>
        <w:t>причому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зазначено</w:t>
      </w:r>
      <w:proofErr w:type="spellEnd"/>
      <w:r w:rsidRPr="002D7346">
        <w:rPr>
          <w:rFonts w:cs="Times New Roman"/>
          <w:sz w:val="22"/>
        </w:rPr>
        <w:t xml:space="preserve">, </w:t>
      </w:r>
      <w:proofErr w:type="spellStart"/>
      <w:r w:rsidRPr="002D7346">
        <w:rPr>
          <w:rFonts w:cs="Times New Roman"/>
          <w:sz w:val="22"/>
        </w:rPr>
        <w:t>скільки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серед</w:t>
      </w:r>
      <w:proofErr w:type="spellEnd"/>
      <w:r w:rsidRPr="002D7346">
        <w:rPr>
          <w:rFonts w:cs="Times New Roman"/>
          <w:sz w:val="22"/>
        </w:rPr>
        <w:t xml:space="preserve"> них </w:t>
      </w:r>
      <w:proofErr w:type="spellStart"/>
      <w:r w:rsidRPr="002D7346">
        <w:rPr>
          <w:rFonts w:cs="Times New Roman"/>
          <w:sz w:val="22"/>
        </w:rPr>
        <w:t>було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курцями</w:t>
      </w:r>
      <w:proofErr w:type="spellEnd"/>
      <w:r w:rsidRPr="002D7346">
        <w:rPr>
          <w:rFonts w:cs="Times New Roman"/>
          <w:sz w:val="22"/>
        </w:rPr>
        <w:t xml:space="preserve">, а </w:t>
      </w:r>
      <w:proofErr w:type="spellStart"/>
      <w:r w:rsidRPr="002D7346">
        <w:rPr>
          <w:rFonts w:cs="Times New Roman"/>
          <w:sz w:val="22"/>
        </w:rPr>
        <w:t>скільки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ні</w:t>
      </w:r>
      <w:proofErr w:type="spellEnd"/>
      <w:r w:rsidRPr="002D7346">
        <w:rPr>
          <w:rFonts w:cs="Times New Roman"/>
          <w:bCs/>
          <w:sz w:val="22"/>
        </w:rPr>
        <w:tab/>
      </w:r>
    </w:p>
    <w:p w14:paraId="4CD4B9FF" w14:textId="77777777" w:rsidR="002D7346" w:rsidRPr="002D7346" w:rsidRDefault="002D7346" w:rsidP="002D7346">
      <w:pPr>
        <w:spacing w:line="240" w:lineRule="auto"/>
        <w:jc w:val="right"/>
        <w:rPr>
          <w:rFonts w:cs="Times New Roman"/>
          <w:bCs/>
          <w:i/>
          <w:sz w:val="22"/>
        </w:rPr>
      </w:pPr>
      <w:proofErr w:type="spellStart"/>
      <w:r w:rsidRPr="002D7346">
        <w:rPr>
          <w:rFonts w:cs="Times New Roman"/>
          <w:bCs/>
          <w:i/>
          <w:sz w:val="22"/>
        </w:rPr>
        <w:t>Таблиця</w:t>
      </w:r>
      <w:proofErr w:type="spellEnd"/>
      <w:r w:rsidRPr="002D7346">
        <w:rPr>
          <w:rFonts w:cs="Times New Roman"/>
          <w:bCs/>
          <w:i/>
          <w:sz w:val="22"/>
        </w:rPr>
        <w:t xml:space="preserve"> 1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2268"/>
        <w:gridCol w:w="1700"/>
        <w:gridCol w:w="2269"/>
        <w:gridCol w:w="1559"/>
      </w:tblGrid>
      <w:tr w:rsidR="002D7346" w:rsidRPr="002D7346" w14:paraId="7E1D05E9" w14:textId="77777777" w:rsidTr="001C0BB9">
        <w:trPr>
          <w:trHeight w:val="597"/>
        </w:trPr>
        <w:tc>
          <w:tcPr>
            <w:tcW w:w="2268" w:type="dxa"/>
            <w:vMerge w:val="restart"/>
            <w:vAlign w:val="center"/>
          </w:tcPr>
          <w:p w14:paraId="17F05CB5" w14:textId="77777777" w:rsidR="002D7346" w:rsidRPr="002D7346" w:rsidRDefault="002D7346" w:rsidP="002D7346">
            <w:pPr>
              <w:spacing w:line="240" w:lineRule="auto"/>
              <w:ind w:firstLine="0"/>
              <w:jc w:val="center"/>
              <w:rPr>
                <w:rFonts w:cs="Times New Roman"/>
                <w:bCs/>
                <w:sz w:val="22"/>
              </w:rPr>
            </w:pPr>
            <w:proofErr w:type="spellStart"/>
            <w:r w:rsidRPr="002D7346">
              <w:rPr>
                <w:rFonts w:cs="Times New Roman"/>
                <w:bCs/>
                <w:sz w:val="22"/>
              </w:rPr>
              <w:t>Відношення</w:t>
            </w:r>
            <w:proofErr w:type="spellEnd"/>
            <w:r w:rsidRPr="002D7346">
              <w:rPr>
                <w:rFonts w:cs="Times New Roman"/>
                <w:bCs/>
                <w:sz w:val="22"/>
              </w:rPr>
              <w:t xml:space="preserve"> до </w:t>
            </w:r>
            <w:proofErr w:type="spellStart"/>
            <w:r w:rsidRPr="002D7346">
              <w:rPr>
                <w:rFonts w:cs="Times New Roman"/>
                <w:bCs/>
                <w:sz w:val="22"/>
              </w:rPr>
              <w:t>куріння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7B2142E6" w14:textId="77777777" w:rsidR="002D7346" w:rsidRPr="002D7346" w:rsidRDefault="002D7346" w:rsidP="002D7346">
            <w:pPr>
              <w:spacing w:line="240" w:lineRule="auto"/>
              <w:ind w:firstLine="0"/>
              <w:jc w:val="center"/>
              <w:rPr>
                <w:rFonts w:cs="Times New Roman"/>
                <w:bCs/>
                <w:sz w:val="22"/>
              </w:rPr>
            </w:pPr>
            <w:proofErr w:type="spellStart"/>
            <w:r w:rsidRPr="002D7346">
              <w:rPr>
                <w:rFonts w:cs="Times New Roman"/>
                <w:bCs/>
                <w:sz w:val="22"/>
              </w:rPr>
              <w:t>Тривалість</w:t>
            </w:r>
            <w:proofErr w:type="spellEnd"/>
            <w:r w:rsidRPr="002D7346">
              <w:rPr>
                <w:rFonts w:cs="Times New Roman"/>
                <w:bCs/>
                <w:sz w:val="22"/>
              </w:rPr>
              <w:t xml:space="preserve"> </w:t>
            </w:r>
            <w:proofErr w:type="spellStart"/>
            <w:r w:rsidRPr="002D7346">
              <w:rPr>
                <w:rFonts w:cs="Times New Roman"/>
                <w:bCs/>
                <w:sz w:val="22"/>
              </w:rPr>
              <w:t>життя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61065C5" w14:textId="77777777" w:rsidR="002D7346" w:rsidRPr="002D7346" w:rsidRDefault="002D7346" w:rsidP="002D7346">
            <w:pPr>
              <w:spacing w:line="240" w:lineRule="auto"/>
              <w:ind w:firstLine="0"/>
              <w:jc w:val="center"/>
              <w:rPr>
                <w:rFonts w:cs="Times New Roman"/>
                <w:bCs/>
                <w:sz w:val="22"/>
              </w:rPr>
            </w:pPr>
            <w:proofErr w:type="spellStart"/>
            <w:r w:rsidRPr="002D7346">
              <w:rPr>
                <w:rFonts w:cs="Times New Roman"/>
                <w:bCs/>
                <w:sz w:val="22"/>
              </w:rPr>
              <w:t>Всього</w:t>
            </w:r>
            <w:proofErr w:type="spellEnd"/>
          </w:p>
        </w:tc>
      </w:tr>
      <w:tr w:rsidR="002D7346" w:rsidRPr="002D7346" w14:paraId="73AC8EC9" w14:textId="77777777" w:rsidTr="001C0BB9">
        <w:trPr>
          <w:trHeight w:val="266"/>
        </w:trPr>
        <w:tc>
          <w:tcPr>
            <w:tcW w:w="2268" w:type="dxa"/>
            <w:vMerge/>
          </w:tcPr>
          <w:p w14:paraId="3A78C98F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</w:p>
        </w:tc>
        <w:tc>
          <w:tcPr>
            <w:tcW w:w="1700" w:type="dxa"/>
          </w:tcPr>
          <w:p w14:paraId="46D94DFD" w14:textId="77777777" w:rsidR="002D7346" w:rsidRPr="002D7346" w:rsidRDefault="002D7346" w:rsidP="002D7346">
            <w:pPr>
              <w:spacing w:line="240" w:lineRule="auto"/>
              <w:ind w:firstLine="0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 xml:space="preserve">&gt;75 </w:t>
            </w:r>
            <w:proofErr w:type="spellStart"/>
            <w:r w:rsidRPr="002D7346">
              <w:rPr>
                <w:rFonts w:cs="Times New Roman"/>
                <w:bCs/>
                <w:sz w:val="22"/>
              </w:rPr>
              <w:t>років</w:t>
            </w:r>
            <w:proofErr w:type="spellEnd"/>
          </w:p>
        </w:tc>
        <w:tc>
          <w:tcPr>
            <w:tcW w:w="2269" w:type="dxa"/>
            <w:vAlign w:val="center"/>
          </w:tcPr>
          <w:p w14:paraId="1991B0FD" w14:textId="77777777" w:rsidR="002D7346" w:rsidRPr="002D7346" w:rsidRDefault="002D7346" w:rsidP="002D7346">
            <w:pPr>
              <w:spacing w:line="240" w:lineRule="auto"/>
              <w:ind w:firstLine="0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 xml:space="preserve">75 </w:t>
            </w:r>
            <w:proofErr w:type="spellStart"/>
            <w:r w:rsidRPr="002D7346">
              <w:rPr>
                <w:rFonts w:cs="Times New Roman"/>
                <w:bCs/>
                <w:sz w:val="22"/>
              </w:rPr>
              <w:t>років</w:t>
            </w:r>
            <w:proofErr w:type="spellEnd"/>
            <w:r w:rsidRPr="002D7346">
              <w:rPr>
                <w:rFonts w:cs="Times New Roman"/>
                <w:bCs/>
                <w:sz w:val="22"/>
              </w:rPr>
              <w:t xml:space="preserve"> </w:t>
            </w:r>
            <w:proofErr w:type="spellStart"/>
            <w:r w:rsidRPr="002D7346">
              <w:rPr>
                <w:rFonts w:cs="Times New Roman"/>
                <w:bCs/>
                <w:sz w:val="22"/>
              </w:rPr>
              <w:t>або</w:t>
            </w:r>
            <w:proofErr w:type="spellEnd"/>
            <w:r w:rsidRPr="002D7346">
              <w:rPr>
                <w:rFonts w:cs="Times New Roman"/>
                <w:bCs/>
                <w:sz w:val="22"/>
              </w:rPr>
              <w:t xml:space="preserve"> </w:t>
            </w:r>
            <w:proofErr w:type="spellStart"/>
            <w:r w:rsidRPr="002D7346">
              <w:rPr>
                <w:rFonts w:cs="Times New Roman"/>
                <w:bCs/>
                <w:sz w:val="22"/>
              </w:rPr>
              <w:t>менше</w:t>
            </w:r>
            <w:proofErr w:type="spellEnd"/>
          </w:p>
        </w:tc>
        <w:tc>
          <w:tcPr>
            <w:tcW w:w="1559" w:type="dxa"/>
            <w:vMerge/>
          </w:tcPr>
          <w:p w14:paraId="053F97BB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</w:p>
        </w:tc>
      </w:tr>
      <w:tr w:rsidR="002D7346" w:rsidRPr="002D7346" w14:paraId="06D32C6F" w14:textId="77777777" w:rsidTr="001C0BB9">
        <w:trPr>
          <w:trHeight w:val="171"/>
        </w:trPr>
        <w:tc>
          <w:tcPr>
            <w:tcW w:w="2268" w:type="dxa"/>
            <w:vAlign w:val="bottom"/>
          </w:tcPr>
          <w:p w14:paraId="3DEEBB84" w14:textId="77777777" w:rsidR="002D7346" w:rsidRPr="002D7346" w:rsidRDefault="002D7346" w:rsidP="002D7346">
            <w:pPr>
              <w:spacing w:line="240" w:lineRule="auto"/>
              <w:ind w:firstLine="0"/>
              <w:jc w:val="center"/>
              <w:rPr>
                <w:rFonts w:cs="Times New Roman"/>
                <w:bCs/>
                <w:sz w:val="22"/>
              </w:rPr>
            </w:pPr>
            <w:proofErr w:type="spellStart"/>
            <w:r w:rsidRPr="002D7346">
              <w:rPr>
                <w:rFonts w:cs="Times New Roman"/>
                <w:bCs/>
                <w:sz w:val="22"/>
              </w:rPr>
              <w:t>Курці</w:t>
            </w:r>
            <w:proofErr w:type="spellEnd"/>
            <w:r w:rsidRPr="002D7346">
              <w:rPr>
                <w:rFonts w:cs="Times New Roman"/>
                <w:bCs/>
                <w:sz w:val="22"/>
              </w:rPr>
              <w:t xml:space="preserve"> (</w:t>
            </w:r>
            <w:proofErr w:type="spellStart"/>
            <w:r w:rsidRPr="002D7346">
              <w:rPr>
                <w:rFonts w:cs="Times New Roman"/>
                <w:bCs/>
                <w:sz w:val="22"/>
              </w:rPr>
              <w:t>чол</w:t>
            </w:r>
            <w:proofErr w:type="spellEnd"/>
            <w:r w:rsidRPr="002D7346">
              <w:rPr>
                <w:rFonts w:cs="Times New Roman"/>
                <w:bCs/>
                <w:sz w:val="22"/>
              </w:rPr>
              <w:t>.)</w:t>
            </w:r>
          </w:p>
        </w:tc>
        <w:tc>
          <w:tcPr>
            <w:tcW w:w="1700" w:type="dxa"/>
            <w:vAlign w:val="center"/>
          </w:tcPr>
          <w:p w14:paraId="0A9C9298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20</w:t>
            </w:r>
          </w:p>
        </w:tc>
        <w:tc>
          <w:tcPr>
            <w:tcW w:w="2269" w:type="dxa"/>
            <w:vAlign w:val="center"/>
          </w:tcPr>
          <w:p w14:paraId="33B08A51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33</w:t>
            </w:r>
          </w:p>
        </w:tc>
        <w:tc>
          <w:tcPr>
            <w:tcW w:w="1559" w:type="dxa"/>
            <w:vAlign w:val="center"/>
          </w:tcPr>
          <w:p w14:paraId="16B708A4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53</w:t>
            </w:r>
          </w:p>
        </w:tc>
      </w:tr>
      <w:tr w:rsidR="002D7346" w:rsidRPr="002D7346" w14:paraId="45827B2C" w14:textId="77777777" w:rsidTr="001C0BB9">
        <w:tc>
          <w:tcPr>
            <w:tcW w:w="2268" w:type="dxa"/>
          </w:tcPr>
          <w:p w14:paraId="6E5C6248" w14:textId="77777777" w:rsidR="002D7346" w:rsidRPr="002D7346" w:rsidRDefault="002D7346" w:rsidP="002D7346">
            <w:pPr>
              <w:spacing w:line="240" w:lineRule="auto"/>
              <w:ind w:firstLine="0"/>
              <w:jc w:val="center"/>
              <w:rPr>
                <w:rFonts w:cs="Times New Roman"/>
                <w:bCs/>
                <w:sz w:val="22"/>
              </w:rPr>
            </w:pPr>
            <w:proofErr w:type="spellStart"/>
            <w:r w:rsidRPr="002D7346">
              <w:rPr>
                <w:rFonts w:cs="Times New Roman"/>
                <w:bCs/>
                <w:sz w:val="22"/>
              </w:rPr>
              <w:t>Некурці</w:t>
            </w:r>
            <w:proofErr w:type="spellEnd"/>
            <w:r w:rsidRPr="002D7346">
              <w:rPr>
                <w:rFonts w:cs="Times New Roman"/>
                <w:bCs/>
                <w:sz w:val="22"/>
              </w:rPr>
              <w:t>(</w:t>
            </w:r>
            <w:proofErr w:type="spellStart"/>
            <w:r w:rsidRPr="002D7346">
              <w:rPr>
                <w:rFonts w:cs="Times New Roman"/>
                <w:bCs/>
                <w:sz w:val="22"/>
              </w:rPr>
              <w:t>чол</w:t>
            </w:r>
            <w:proofErr w:type="spellEnd"/>
            <w:r w:rsidRPr="002D7346">
              <w:rPr>
                <w:rFonts w:cs="Times New Roman"/>
                <w:bCs/>
                <w:sz w:val="22"/>
              </w:rPr>
              <w:t>.)</w:t>
            </w:r>
          </w:p>
        </w:tc>
        <w:tc>
          <w:tcPr>
            <w:tcW w:w="1700" w:type="dxa"/>
            <w:vAlign w:val="center"/>
          </w:tcPr>
          <w:p w14:paraId="69335AB1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24</w:t>
            </w:r>
          </w:p>
        </w:tc>
        <w:tc>
          <w:tcPr>
            <w:tcW w:w="2269" w:type="dxa"/>
            <w:vAlign w:val="center"/>
          </w:tcPr>
          <w:p w14:paraId="722B1FED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23</w:t>
            </w:r>
          </w:p>
        </w:tc>
        <w:tc>
          <w:tcPr>
            <w:tcW w:w="1559" w:type="dxa"/>
            <w:vAlign w:val="center"/>
          </w:tcPr>
          <w:p w14:paraId="7B74A8F3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47</w:t>
            </w:r>
          </w:p>
        </w:tc>
      </w:tr>
      <w:tr w:rsidR="002D7346" w:rsidRPr="002D7346" w14:paraId="62C378E4" w14:textId="77777777" w:rsidTr="001C0BB9">
        <w:tc>
          <w:tcPr>
            <w:tcW w:w="2268" w:type="dxa"/>
          </w:tcPr>
          <w:p w14:paraId="39BC1B6E" w14:textId="77777777" w:rsidR="002D7346" w:rsidRPr="002D7346" w:rsidRDefault="002D7346" w:rsidP="002D7346">
            <w:pPr>
              <w:spacing w:line="240" w:lineRule="auto"/>
              <w:ind w:firstLine="0"/>
              <w:jc w:val="center"/>
              <w:rPr>
                <w:rFonts w:cs="Times New Roman"/>
                <w:bCs/>
                <w:sz w:val="22"/>
              </w:rPr>
            </w:pPr>
            <w:proofErr w:type="spellStart"/>
            <w:r w:rsidRPr="002D7346">
              <w:rPr>
                <w:rFonts w:cs="Times New Roman"/>
                <w:bCs/>
                <w:sz w:val="22"/>
              </w:rPr>
              <w:t>Всього</w:t>
            </w:r>
            <w:proofErr w:type="spellEnd"/>
          </w:p>
        </w:tc>
        <w:tc>
          <w:tcPr>
            <w:tcW w:w="1700" w:type="dxa"/>
            <w:vAlign w:val="center"/>
          </w:tcPr>
          <w:p w14:paraId="007519A4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44</w:t>
            </w:r>
          </w:p>
        </w:tc>
        <w:tc>
          <w:tcPr>
            <w:tcW w:w="2269" w:type="dxa"/>
            <w:vAlign w:val="center"/>
          </w:tcPr>
          <w:p w14:paraId="2765516A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56</w:t>
            </w:r>
          </w:p>
        </w:tc>
        <w:tc>
          <w:tcPr>
            <w:tcW w:w="1559" w:type="dxa"/>
            <w:vAlign w:val="center"/>
          </w:tcPr>
          <w:p w14:paraId="74F1291F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100</w:t>
            </w:r>
          </w:p>
        </w:tc>
      </w:tr>
    </w:tbl>
    <w:p w14:paraId="5CE36FC0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proofErr w:type="spellStart"/>
      <w:r w:rsidRPr="002D7346">
        <w:rPr>
          <w:rStyle w:val="hps"/>
          <w:rFonts w:cs="Times New Roman"/>
          <w:sz w:val="22"/>
        </w:rPr>
        <w:t>Апріорні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шанси</w:t>
      </w:r>
      <w:proofErr w:type="spellEnd"/>
      <w:r w:rsidRPr="002D7346">
        <w:rPr>
          <w:rFonts w:cs="Times New Roman"/>
          <w:sz w:val="22"/>
        </w:rPr>
        <w:t xml:space="preserve"> </w:t>
      </w:r>
      <w:r w:rsidRPr="002D7346">
        <w:rPr>
          <w:rStyle w:val="hps"/>
          <w:rFonts w:cs="Times New Roman"/>
          <w:sz w:val="22"/>
        </w:rPr>
        <w:t xml:space="preserve">в </w:t>
      </w:r>
      <w:proofErr w:type="spellStart"/>
      <w:r w:rsidRPr="002D7346">
        <w:rPr>
          <w:rStyle w:val="hps"/>
          <w:rFonts w:cs="Times New Roman"/>
          <w:sz w:val="22"/>
        </w:rPr>
        <w:t>цій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вибірці</w:t>
      </w:r>
      <w:proofErr w:type="spellEnd"/>
      <w:r w:rsidRPr="002D7346">
        <w:rPr>
          <w:rStyle w:val="hps"/>
          <w:rFonts w:cs="Times New Roman"/>
          <w:sz w:val="22"/>
        </w:rPr>
        <w:t xml:space="preserve"> з</w:t>
      </w:r>
      <w:r w:rsidRPr="002D7346">
        <w:rPr>
          <w:rFonts w:cs="Times New Roman"/>
          <w:sz w:val="22"/>
        </w:rPr>
        <w:t xml:space="preserve"> </w:t>
      </w:r>
      <w:r w:rsidRPr="002D7346">
        <w:rPr>
          <w:rStyle w:val="hps"/>
          <w:rFonts w:cs="Times New Roman"/>
          <w:sz w:val="22"/>
        </w:rPr>
        <w:t>100</w:t>
      </w:r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випадків</w:t>
      </w:r>
      <w:proofErr w:type="spellEnd"/>
      <w:r w:rsidRPr="002D7346">
        <w:rPr>
          <w:rFonts w:cs="Times New Roman"/>
          <w:sz w:val="22"/>
        </w:rPr>
        <w:t xml:space="preserve"> </w:t>
      </w:r>
      <w:r w:rsidRPr="002D7346">
        <w:rPr>
          <w:rStyle w:val="hps"/>
          <w:rFonts w:cs="Times New Roman"/>
          <w:sz w:val="22"/>
        </w:rPr>
        <w:t xml:space="preserve">на </w:t>
      </w:r>
      <w:proofErr w:type="spellStart"/>
      <w:r w:rsidRPr="002D7346">
        <w:rPr>
          <w:rStyle w:val="hps"/>
          <w:rFonts w:cs="Times New Roman"/>
          <w:sz w:val="22"/>
        </w:rPr>
        <w:t>користь</w:t>
      </w:r>
      <w:proofErr w:type="spellEnd"/>
      <w:r w:rsidRPr="002D7346">
        <w:rPr>
          <w:rFonts w:cs="Times New Roman"/>
          <w:sz w:val="22"/>
        </w:rPr>
        <w:t xml:space="preserve"> </w:t>
      </w:r>
      <w:r w:rsidRPr="002D7346">
        <w:rPr>
          <w:rStyle w:val="hps"/>
          <w:rFonts w:cs="Times New Roman"/>
          <w:sz w:val="22"/>
        </w:rPr>
        <w:t>того</w:t>
      </w:r>
      <w:r w:rsidRPr="002D7346">
        <w:rPr>
          <w:rFonts w:cs="Times New Roman"/>
          <w:sz w:val="22"/>
        </w:rPr>
        <w:t xml:space="preserve">, </w:t>
      </w:r>
      <w:proofErr w:type="spellStart"/>
      <w:r w:rsidRPr="002D7346">
        <w:rPr>
          <w:rStyle w:val="hps"/>
          <w:rFonts w:cs="Times New Roman"/>
          <w:sz w:val="22"/>
        </w:rPr>
        <w:t>що</w:t>
      </w:r>
      <w:proofErr w:type="spellEnd"/>
      <w:r w:rsidRPr="002D7346">
        <w:rPr>
          <w:rStyle w:val="hps"/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людина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проживе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більше</w:t>
      </w:r>
      <w:proofErr w:type="spellEnd"/>
      <w:r w:rsidRPr="002D7346">
        <w:rPr>
          <w:rStyle w:val="hps"/>
          <w:rFonts w:cs="Times New Roman"/>
          <w:sz w:val="22"/>
        </w:rPr>
        <w:t xml:space="preserve"> 75 </w:t>
      </w:r>
      <w:proofErr w:type="spellStart"/>
      <w:r w:rsidRPr="002D7346">
        <w:rPr>
          <w:rStyle w:val="hps"/>
          <w:rFonts w:cs="Times New Roman"/>
          <w:sz w:val="22"/>
        </w:rPr>
        <w:t>років</w:t>
      </w:r>
      <w:proofErr w:type="spellEnd"/>
      <w:r w:rsidRPr="002D7346">
        <w:rPr>
          <w:rFonts w:cs="Times New Roman"/>
          <w:sz w:val="22"/>
        </w:rPr>
        <w:t>:</w:t>
      </w:r>
    </w:p>
    <w:p w14:paraId="1C430F37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Style w:val="hps"/>
          <w:rFonts w:cs="Times New Roman"/>
          <w:sz w:val="22"/>
        </w:rPr>
        <w:t>О (</w:t>
      </w:r>
      <w:proofErr w:type="spellStart"/>
      <w:r w:rsidRPr="002D7346">
        <w:rPr>
          <w:rFonts w:cs="Times New Roman"/>
          <w:sz w:val="22"/>
        </w:rPr>
        <w:t>Довгожитель</w:t>
      </w:r>
      <w:proofErr w:type="spellEnd"/>
      <w:r w:rsidRPr="002D7346">
        <w:rPr>
          <w:rFonts w:cs="Times New Roman"/>
          <w:sz w:val="22"/>
        </w:rPr>
        <w:t xml:space="preserve">) = 44/56 = 0.7857, </w:t>
      </w:r>
    </w:p>
    <w:p w14:paraId="53AB78FC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Style w:val="hps"/>
          <w:rFonts w:cs="Times New Roman"/>
          <w:sz w:val="22"/>
        </w:rPr>
        <w:t>а</w:t>
      </w:r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відношення</w:t>
      </w:r>
      <w:proofErr w:type="spellEnd"/>
      <w:r w:rsidRPr="002D7346">
        <w:rPr>
          <w:rStyle w:val="hps"/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правдоподібності</w:t>
      </w:r>
      <w:proofErr w:type="spellEnd"/>
      <w:r w:rsidRPr="002D7346">
        <w:rPr>
          <w:rFonts w:cs="Times New Roman"/>
          <w:sz w:val="22"/>
        </w:rPr>
        <w:t xml:space="preserve"> </w:t>
      </w:r>
    </w:p>
    <w:p w14:paraId="744D4ABD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Style w:val="hps"/>
          <w:rFonts w:cs="Times New Roman"/>
          <w:sz w:val="22"/>
        </w:rPr>
        <w:t>ОП (</w:t>
      </w:r>
      <w:proofErr w:type="spellStart"/>
      <w:r w:rsidRPr="002D7346">
        <w:rPr>
          <w:rFonts w:cs="Times New Roman"/>
          <w:sz w:val="22"/>
        </w:rPr>
        <w:t>Довгожитель</w:t>
      </w:r>
      <w:proofErr w:type="spellEnd"/>
      <w:r w:rsidRPr="002D7346">
        <w:rPr>
          <w:rFonts w:cs="Times New Roman"/>
          <w:sz w:val="22"/>
        </w:rPr>
        <w:t xml:space="preserve">: </w:t>
      </w:r>
      <w:proofErr w:type="spellStart"/>
      <w:r w:rsidRPr="002D7346">
        <w:rPr>
          <w:rStyle w:val="hps"/>
          <w:rFonts w:cs="Times New Roman"/>
          <w:sz w:val="22"/>
        </w:rPr>
        <w:t>Курець</w:t>
      </w:r>
      <w:proofErr w:type="spellEnd"/>
      <w:r w:rsidRPr="002D7346">
        <w:rPr>
          <w:rStyle w:val="atn"/>
          <w:rFonts w:cs="Times New Roman"/>
          <w:sz w:val="22"/>
        </w:rPr>
        <w:t>) = (20/</w:t>
      </w:r>
      <w:r w:rsidRPr="002D7346">
        <w:rPr>
          <w:rFonts w:cs="Times New Roman"/>
          <w:sz w:val="22"/>
        </w:rPr>
        <w:t>44</w:t>
      </w:r>
      <w:r w:rsidRPr="002D7346">
        <w:rPr>
          <w:rStyle w:val="atn"/>
          <w:rFonts w:cs="Times New Roman"/>
          <w:sz w:val="22"/>
        </w:rPr>
        <w:t>) / (33/</w:t>
      </w:r>
      <w:r w:rsidRPr="002D7346">
        <w:rPr>
          <w:rFonts w:cs="Times New Roman"/>
          <w:sz w:val="22"/>
        </w:rPr>
        <w:t xml:space="preserve">56) = </w:t>
      </w:r>
      <w:r w:rsidRPr="002D7346">
        <w:rPr>
          <w:rStyle w:val="hps"/>
          <w:rFonts w:cs="Times New Roman"/>
          <w:sz w:val="22"/>
        </w:rPr>
        <w:t>0.777</w:t>
      </w:r>
      <w:r w:rsidRPr="002D7346">
        <w:rPr>
          <w:rFonts w:cs="Times New Roman"/>
          <w:sz w:val="22"/>
        </w:rPr>
        <w:t xml:space="preserve"> </w:t>
      </w:r>
    </w:p>
    <w:p w14:paraId="543923C7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Style w:val="hps"/>
          <w:rFonts w:cs="Times New Roman"/>
          <w:sz w:val="22"/>
        </w:rPr>
        <w:t>ОП (</w:t>
      </w:r>
      <w:proofErr w:type="spellStart"/>
      <w:r w:rsidRPr="002D7346">
        <w:rPr>
          <w:rFonts w:cs="Times New Roman"/>
          <w:sz w:val="22"/>
        </w:rPr>
        <w:t>Довгожитель</w:t>
      </w:r>
      <w:proofErr w:type="spellEnd"/>
      <w:r w:rsidRPr="002D7346">
        <w:rPr>
          <w:rFonts w:cs="Times New Roman"/>
          <w:sz w:val="22"/>
        </w:rPr>
        <w:t xml:space="preserve">: </w:t>
      </w:r>
      <w:proofErr w:type="spellStart"/>
      <w:r w:rsidRPr="002D7346">
        <w:rPr>
          <w:rStyle w:val="hps"/>
          <w:rFonts w:cs="Times New Roman"/>
          <w:sz w:val="22"/>
        </w:rPr>
        <w:t>Некурець</w:t>
      </w:r>
      <w:proofErr w:type="spellEnd"/>
      <w:r w:rsidRPr="002D7346">
        <w:rPr>
          <w:rStyle w:val="atn"/>
          <w:rFonts w:cs="Times New Roman"/>
          <w:sz w:val="22"/>
        </w:rPr>
        <w:t>) = (24/</w:t>
      </w:r>
      <w:r w:rsidRPr="002D7346">
        <w:rPr>
          <w:rFonts w:cs="Times New Roman"/>
          <w:sz w:val="22"/>
        </w:rPr>
        <w:t>44</w:t>
      </w:r>
      <w:r w:rsidRPr="002D7346">
        <w:rPr>
          <w:rStyle w:val="atn"/>
          <w:rFonts w:cs="Times New Roman"/>
          <w:sz w:val="22"/>
        </w:rPr>
        <w:t>) / (23/</w:t>
      </w:r>
      <w:r w:rsidRPr="002D7346">
        <w:rPr>
          <w:rFonts w:cs="Times New Roman"/>
          <w:sz w:val="22"/>
        </w:rPr>
        <w:t xml:space="preserve">​​56) = </w:t>
      </w:r>
      <w:r w:rsidRPr="002D7346">
        <w:rPr>
          <w:rStyle w:val="hps"/>
          <w:rFonts w:cs="Times New Roman"/>
          <w:sz w:val="22"/>
        </w:rPr>
        <w:t>1.329</w:t>
      </w:r>
      <w:r w:rsidRPr="002D7346">
        <w:rPr>
          <w:rFonts w:cs="Times New Roman"/>
          <w:sz w:val="22"/>
        </w:rPr>
        <w:t xml:space="preserve"> </w:t>
      </w:r>
    </w:p>
    <w:p w14:paraId="2F1E7185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proofErr w:type="spellStart"/>
      <w:r w:rsidRPr="002D7346">
        <w:rPr>
          <w:rStyle w:val="hps"/>
          <w:rFonts w:cs="Times New Roman"/>
          <w:sz w:val="22"/>
        </w:rPr>
        <w:t>Припустимо</w:t>
      </w:r>
      <w:proofErr w:type="spellEnd"/>
      <w:r w:rsidRPr="002D7346">
        <w:rPr>
          <w:rFonts w:cs="Times New Roman"/>
          <w:sz w:val="22"/>
        </w:rPr>
        <w:t xml:space="preserve">, </w:t>
      </w:r>
      <w:proofErr w:type="spellStart"/>
      <w:r w:rsidRPr="002D7346">
        <w:rPr>
          <w:rStyle w:val="hps"/>
          <w:rFonts w:cs="Times New Roman"/>
          <w:sz w:val="22"/>
        </w:rPr>
        <w:t>що</w:t>
      </w:r>
      <w:proofErr w:type="spellEnd"/>
      <w:r w:rsidRPr="002D7346">
        <w:rPr>
          <w:rStyle w:val="hps"/>
          <w:rFonts w:cs="Times New Roman"/>
          <w:sz w:val="22"/>
        </w:rPr>
        <w:t xml:space="preserve"> стать</w:t>
      </w:r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також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приймається</w:t>
      </w:r>
      <w:proofErr w:type="spellEnd"/>
      <w:r w:rsidRPr="002D7346">
        <w:rPr>
          <w:rFonts w:cs="Times New Roman"/>
          <w:sz w:val="22"/>
        </w:rPr>
        <w:t xml:space="preserve"> </w:t>
      </w:r>
      <w:r w:rsidRPr="002D7346">
        <w:rPr>
          <w:rStyle w:val="hps"/>
          <w:rFonts w:cs="Times New Roman"/>
          <w:sz w:val="22"/>
        </w:rPr>
        <w:t xml:space="preserve">до </w:t>
      </w:r>
      <w:proofErr w:type="spellStart"/>
      <w:r w:rsidRPr="002D7346">
        <w:rPr>
          <w:rStyle w:val="hps"/>
          <w:rFonts w:cs="Times New Roman"/>
          <w:sz w:val="22"/>
        </w:rPr>
        <w:t>уваги</w:t>
      </w:r>
      <w:proofErr w:type="spellEnd"/>
      <w:r w:rsidRPr="002D7346">
        <w:rPr>
          <w:rFonts w:cs="Times New Roman"/>
          <w:sz w:val="22"/>
        </w:rPr>
        <w:t xml:space="preserve"> </w:t>
      </w:r>
      <w:r w:rsidRPr="002D7346">
        <w:rPr>
          <w:rStyle w:val="hps"/>
          <w:rFonts w:cs="Times New Roman"/>
          <w:sz w:val="22"/>
        </w:rPr>
        <w:t xml:space="preserve">як </w:t>
      </w:r>
      <w:proofErr w:type="spellStart"/>
      <w:r w:rsidRPr="002D7346">
        <w:rPr>
          <w:rStyle w:val="hps"/>
          <w:rFonts w:cs="Times New Roman"/>
          <w:sz w:val="22"/>
        </w:rPr>
        <w:t>ще</w:t>
      </w:r>
      <w:proofErr w:type="spellEnd"/>
      <w:r w:rsidRPr="002D7346">
        <w:rPr>
          <w:rFonts w:cs="Times New Roman"/>
          <w:sz w:val="22"/>
        </w:rPr>
        <w:t xml:space="preserve"> </w:t>
      </w:r>
      <w:r w:rsidRPr="002D7346">
        <w:rPr>
          <w:rStyle w:val="hps"/>
          <w:rFonts w:cs="Times New Roman"/>
          <w:sz w:val="22"/>
        </w:rPr>
        <w:t>одна</w:t>
      </w:r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змінна</w:t>
      </w:r>
      <w:proofErr w:type="spellEnd"/>
      <w:r w:rsidRPr="002D7346">
        <w:rPr>
          <w:rStyle w:val="hps"/>
          <w:rFonts w:cs="Times New Roman"/>
          <w:sz w:val="22"/>
        </w:rPr>
        <w:t xml:space="preserve">, </w:t>
      </w:r>
      <w:proofErr w:type="spellStart"/>
      <w:r w:rsidRPr="002D7346">
        <w:rPr>
          <w:rStyle w:val="hps"/>
          <w:rFonts w:cs="Times New Roman"/>
          <w:sz w:val="22"/>
        </w:rPr>
        <w:t>має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відношення</w:t>
      </w:r>
      <w:proofErr w:type="spellEnd"/>
      <w:r w:rsidRPr="002D7346">
        <w:rPr>
          <w:rFonts w:cs="Times New Roman"/>
          <w:sz w:val="22"/>
        </w:rPr>
        <w:t xml:space="preserve"> </w:t>
      </w:r>
      <w:r w:rsidRPr="002D7346">
        <w:rPr>
          <w:rStyle w:val="hps"/>
          <w:rFonts w:cs="Times New Roman"/>
          <w:sz w:val="22"/>
        </w:rPr>
        <w:t xml:space="preserve">до </w:t>
      </w:r>
      <w:proofErr w:type="spellStart"/>
      <w:r w:rsidRPr="002D7346">
        <w:rPr>
          <w:rStyle w:val="hps"/>
          <w:rFonts w:cs="Times New Roman"/>
          <w:sz w:val="22"/>
        </w:rPr>
        <w:t>тривалості</w:t>
      </w:r>
      <w:proofErr w:type="spellEnd"/>
      <w:r w:rsidRPr="002D7346">
        <w:rPr>
          <w:rStyle w:val="hps"/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життя</w:t>
      </w:r>
      <w:proofErr w:type="spellEnd"/>
      <w:r w:rsidRPr="002D7346">
        <w:rPr>
          <w:rFonts w:cs="Times New Roman"/>
          <w:sz w:val="22"/>
        </w:rPr>
        <w:t xml:space="preserve">. </w:t>
      </w:r>
      <w:proofErr w:type="spellStart"/>
      <w:r w:rsidRPr="002D7346">
        <w:rPr>
          <w:rStyle w:val="hps"/>
          <w:rFonts w:cs="Times New Roman"/>
          <w:sz w:val="22"/>
        </w:rPr>
        <w:t>Згідно</w:t>
      </w:r>
      <w:proofErr w:type="spellEnd"/>
      <w:r w:rsidRPr="002D7346">
        <w:rPr>
          <w:rFonts w:cs="Times New Roman"/>
          <w:sz w:val="22"/>
        </w:rPr>
        <w:t xml:space="preserve"> </w:t>
      </w:r>
      <w:r w:rsidRPr="002D7346">
        <w:rPr>
          <w:rStyle w:val="hps"/>
          <w:rFonts w:cs="Times New Roman"/>
          <w:sz w:val="22"/>
        </w:rPr>
        <w:t>табл. 2</w:t>
      </w:r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відношення</w:t>
      </w:r>
      <w:proofErr w:type="spellEnd"/>
      <w:r w:rsidRPr="002D7346">
        <w:rPr>
          <w:rStyle w:val="hps"/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правдоподібності</w:t>
      </w:r>
      <w:proofErr w:type="spellEnd"/>
      <w:r w:rsidRPr="002D7346">
        <w:rPr>
          <w:rFonts w:cs="Times New Roman"/>
          <w:sz w:val="22"/>
        </w:rPr>
        <w:t xml:space="preserve"> </w:t>
      </w:r>
      <w:r w:rsidRPr="002D7346">
        <w:rPr>
          <w:rStyle w:val="hps"/>
          <w:rFonts w:cs="Times New Roman"/>
          <w:sz w:val="22"/>
        </w:rPr>
        <w:t>для</w:t>
      </w:r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Style w:val="hps"/>
          <w:rFonts w:cs="Times New Roman"/>
          <w:sz w:val="22"/>
        </w:rPr>
        <w:t>чоловіків</w:t>
      </w:r>
      <w:proofErr w:type="spellEnd"/>
      <w:r w:rsidRPr="002D7346">
        <w:rPr>
          <w:rFonts w:cs="Times New Roman"/>
          <w:sz w:val="22"/>
        </w:rPr>
        <w:t xml:space="preserve"> </w:t>
      </w:r>
    </w:p>
    <w:p w14:paraId="3DF5C831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r w:rsidRPr="002D7346">
        <w:rPr>
          <w:rStyle w:val="hps"/>
          <w:rFonts w:cs="Times New Roman"/>
          <w:sz w:val="22"/>
        </w:rPr>
        <w:lastRenderedPageBreak/>
        <w:t>ОП (</w:t>
      </w:r>
      <w:proofErr w:type="spellStart"/>
      <w:r w:rsidRPr="002D7346">
        <w:rPr>
          <w:rFonts w:cs="Times New Roman"/>
          <w:sz w:val="22"/>
        </w:rPr>
        <w:t>Довгожитель</w:t>
      </w:r>
      <w:proofErr w:type="spellEnd"/>
      <w:r w:rsidRPr="002D7346">
        <w:rPr>
          <w:rFonts w:cs="Times New Roman"/>
          <w:sz w:val="22"/>
        </w:rPr>
        <w:t xml:space="preserve">: </w:t>
      </w:r>
      <w:proofErr w:type="spellStart"/>
      <w:r w:rsidRPr="002D7346">
        <w:rPr>
          <w:rStyle w:val="hps"/>
          <w:rFonts w:cs="Times New Roman"/>
          <w:sz w:val="22"/>
        </w:rPr>
        <w:t>Чоловік</w:t>
      </w:r>
      <w:proofErr w:type="spellEnd"/>
      <w:r w:rsidRPr="002D7346">
        <w:rPr>
          <w:rFonts w:cs="Times New Roman"/>
          <w:sz w:val="22"/>
        </w:rPr>
        <w:t xml:space="preserve">) = (24/44) / (36/56) = 0.8489 </w:t>
      </w:r>
    </w:p>
    <w:p w14:paraId="190DE794" w14:textId="77777777" w:rsidR="002D7346" w:rsidRPr="002D7346" w:rsidRDefault="002D7346" w:rsidP="002D7346">
      <w:pPr>
        <w:spacing w:line="240" w:lineRule="auto"/>
        <w:rPr>
          <w:rFonts w:cs="Times New Roman"/>
          <w:bCs/>
          <w:sz w:val="22"/>
        </w:rPr>
      </w:pPr>
      <w:r w:rsidRPr="002D7346">
        <w:rPr>
          <w:rStyle w:val="hps"/>
          <w:rFonts w:cs="Times New Roman"/>
          <w:sz w:val="22"/>
        </w:rPr>
        <w:t>ОП (</w:t>
      </w:r>
      <w:proofErr w:type="spellStart"/>
      <w:r w:rsidRPr="002D7346">
        <w:rPr>
          <w:rFonts w:cs="Times New Roman"/>
          <w:sz w:val="22"/>
        </w:rPr>
        <w:t>Довгожитель</w:t>
      </w:r>
      <w:proofErr w:type="spellEnd"/>
      <w:r w:rsidRPr="002D7346">
        <w:rPr>
          <w:rFonts w:cs="Times New Roman"/>
          <w:sz w:val="22"/>
        </w:rPr>
        <w:t xml:space="preserve">: </w:t>
      </w:r>
      <w:proofErr w:type="spellStart"/>
      <w:r w:rsidRPr="002D7346">
        <w:rPr>
          <w:rStyle w:val="hps"/>
          <w:rFonts w:cs="Times New Roman"/>
          <w:sz w:val="22"/>
        </w:rPr>
        <w:t>Жінка</w:t>
      </w:r>
      <w:proofErr w:type="spellEnd"/>
      <w:r w:rsidRPr="002D7346">
        <w:rPr>
          <w:rStyle w:val="atn"/>
          <w:rFonts w:cs="Times New Roman"/>
          <w:sz w:val="22"/>
        </w:rPr>
        <w:t>) = (20/</w:t>
      </w:r>
      <w:r w:rsidRPr="002D7346">
        <w:rPr>
          <w:rFonts w:cs="Times New Roman"/>
          <w:sz w:val="22"/>
        </w:rPr>
        <w:t>44</w:t>
      </w:r>
      <w:r w:rsidRPr="002D7346">
        <w:rPr>
          <w:rStyle w:val="atn"/>
          <w:rFonts w:cs="Times New Roman"/>
          <w:sz w:val="22"/>
        </w:rPr>
        <w:t>) / (20/</w:t>
      </w:r>
      <w:r w:rsidRPr="002D7346">
        <w:rPr>
          <w:rFonts w:cs="Times New Roman"/>
          <w:sz w:val="22"/>
        </w:rPr>
        <w:t xml:space="preserve">56) = </w:t>
      </w:r>
      <w:r w:rsidRPr="002D7346">
        <w:rPr>
          <w:rStyle w:val="hps"/>
          <w:rFonts w:cs="Times New Roman"/>
          <w:sz w:val="22"/>
        </w:rPr>
        <w:t>1.274</w:t>
      </w:r>
    </w:p>
    <w:p w14:paraId="6FE7724D" w14:textId="77777777" w:rsidR="002D7346" w:rsidRPr="002D7346" w:rsidRDefault="002D7346" w:rsidP="002D7346">
      <w:pPr>
        <w:spacing w:line="240" w:lineRule="auto"/>
        <w:ind w:firstLine="708"/>
        <w:jc w:val="right"/>
        <w:rPr>
          <w:rFonts w:cs="Times New Roman"/>
          <w:bCs/>
          <w:i/>
          <w:sz w:val="22"/>
        </w:rPr>
      </w:pPr>
      <w:proofErr w:type="spellStart"/>
      <w:r w:rsidRPr="002D7346">
        <w:rPr>
          <w:rFonts w:cs="Times New Roman"/>
          <w:bCs/>
          <w:i/>
          <w:sz w:val="22"/>
        </w:rPr>
        <w:t>Таблиця</w:t>
      </w:r>
      <w:proofErr w:type="spellEnd"/>
      <w:r w:rsidRPr="002D7346">
        <w:rPr>
          <w:rFonts w:cs="Times New Roman"/>
          <w:bCs/>
          <w:i/>
          <w:sz w:val="22"/>
        </w:rPr>
        <w:t xml:space="preserve"> 2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700"/>
        <w:gridCol w:w="1986"/>
        <w:gridCol w:w="1842"/>
      </w:tblGrid>
      <w:tr w:rsidR="002D7346" w:rsidRPr="002D7346" w14:paraId="6AD6F9C5" w14:textId="77777777" w:rsidTr="001C0BB9">
        <w:trPr>
          <w:trHeight w:val="597"/>
        </w:trPr>
        <w:tc>
          <w:tcPr>
            <w:tcW w:w="2268" w:type="dxa"/>
            <w:vMerge w:val="restart"/>
            <w:vAlign w:val="center"/>
          </w:tcPr>
          <w:p w14:paraId="1D18E185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Стать</w:t>
            </w:r>
          </w:p>
        </w:tc>
        <w:tc>
          <w:tcPr>
            <w:tcW w:w="3686" w:type="dxa"/>
            <w:gridSpan w:val="2"/>
            <w:vAlign w:val="center"/>
          </w:tcPr>
          <w:p w14:paraId="5E90745F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proofErr w:type="spellStart"/>
            <w:r w:rsidRPr="002D7346">
              <w:rPr>
                <w:rFonts w:cs="Times New Roman"/>
                <w:bCs/>
                <w:sz w:val="22"/>
              </w:rPr>
              <w:t>Тривалість</w:t>
            </w:r>
            <w:proofErr w:type="spellEnd"/>
            <w:r w:rsidRPr="002D7346">
              <w:rPr>
                <w:rFonts w:cs="Times New Roman"/>
                <w:bCs/>
                <w:sz w:val="22"/>
              </w:rPr>
              <w:t xml:space="preserve"> </w:t>
            </w:r>
            <w:proofErr w:type="spellStart"/>
            <w:r w:rsidRPr="002D7346">
              <w:rPr>
                <w:rFonts w:cs="Times New Roman"/>
                <w:bCs/>
                <w:sz w:val="22"/>
              </w:rPr>
              <w:t>життя</w:t>
            </w:r>
            <w:proofErr w:type="spellEnd"/>
          </w:p>
        </w:tc>
        <w:tc>
          <w:tcPr>
            <w:tcW w:w="1842" w:type="dxa"/>
            <w:vMerge w:val="restart"/>
            <w:vAlign w:val="center"/>
          </w:tcPr>
          <w:p w14:paraId="66CD3E2C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proofErr w:type="spellStart"/>
            <w:r w:rsidRPr="002D7346">
              <w:rPr>
                <w:rFonts w:cs="Times New Roman"/>
                <w:bCs/>
                <w:sz w:val="22"/>
              </w:rPr>
              <w:t>Всього</w:t>
            </w:r>
            <w:proofErr w:type="spellEnd"/>
          </w:p>
        </w:tc>
      </w:tr>
      <w:tr w:rsidR="002D7346" w:rsidRPr="002D7346" w14:paraId="032B22EA" w14:textId="77777777" w:rsidTr="001C0BB9">
        <w:trPr>
          <w:trHeight w:val="266"/>
        </w:trPr>
        <w:tc>
          <w:tcPr>
            <w:tcW w:w="2268" w:type="dxa"/>
            <w:vMerge/>
          </w:tcPr>
          <w:p w14:paraId="5438E7F6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</w:p>
        </w:tc>
        <w:tc>
          <w:tcPr>
            <w:tcW w:w="1700" w:type="dxa"/>
          </w:tcPr>
          <w:p w14:paraId="2627A9B3" w14:textId="77777777" w:rsidR="002D7346" w:rsidRPr="002D7346" w:rsidRDefault="002D7346" w:rsidP="002D7346">
            <w:pPr>
              <w:spacing w:line="240" w:lineRule="auto"/>
              <w:ind w:firstLine="0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 xml:space="preserve">&gt;75 </w:t>
            </w:r>
            <w:proofErr w:type="spellStart"/>
            <w:r w:rsidRPr="002D7346">
              <w:rPr>
                <w:rFonts w:cs="Times New Roman"/>
                <w:bCs/>
                <w:sz w:val="22"/>
              </w:rPr>
              <w:t>років</w:t>
            </w:r>
            <w:proofErr w:type="spellEnd"/>
          </w:p>
        </w:tc>
        <w:tc>
          <w:tcPr>
            <w:tcW w:w="1986" w:type="dxa"/>
            <w:vAlign w:val="center"/>
          </w:tcPr>
          <w:p w14:paraId="5AA60FFE" w14:textId="77777777" w:rsidR="002D7346" w:rsidRPr="002D7346" w:rsidRDefault="002D7346" w:rsidP="002D7346">
            <w:pPr>
              <w:spacing w:line="240" w:lineRule="auto"/>
              <w:ind w:firstLine="0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 xml:space="preserve">75 </w:t>
            </w:r>
            <w:proofErr w:type="spellStart"/>
            <w:r w:rsidRPr="002D7346">
              <w:rPr>
                <w:rFonts w:cs="Times New Roman"/>
                <w:bCs/>
                <w:sz w:val="22"/>
              </w:rPr>
              <w:t>років</w:t>
            </w:r>
            <w:proofErr w:type="spellEnd"/>
            <w:r w:rsidRPr="002D7346">
              <w:rPr>
                <w:rFonts w:cs="Times New Roman"/>
                <w:bCs/>
                <w:sz w:val="22"/>
              </w:rPr>
              <w:t xml:space="preserve"> і </w:t>
            </w:r>
            <w:proofErr w:type="spellStart"/>
            <w:r w:rsidRPr="002D7346">
              <w:rPr>
                <w:rFonts w:cs="Times New Roman"/>
                <w:bCs/>
                <w:sz w:val="22"/>
              </w:rPr>
              <w:t>менше</w:t>
            </w:r>
            <w:proofErr w:type="spellEnd"/>
          </w:p>
        </w:tc>
        <w:tc>
          <w:tcPr>
            <w:tcW w:w="1842" w:type="dxa"/>
            <w:vMerge/>
          </w:tcPr>
          <w:p w14:paraId="2FC0668E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</w:p>
        </w:tc>
      </w:tr>
      <w:tr w:rsidR="002D7346" w:rsidRPr="002D7346" w14:paraId="6FFC3FF8" w14:textId="77777777" w:rsidTr="001C0BB9">
        <w:trPr>
          <w:trHeight w:val="171"/>
        </w:trPr>
        <w:tc>
          <w:tcPr>
            <w:tcW w:w="2268" w:type="dxa"/>
            <w:vAlign w:val="bottom"/>
          </w:tcPr>
          <w:p w14:paraId="28E72FDE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proofErr w:type="spellStart"/>
            <w:r w:rsidRPr="002D7346">
              <w:rPr>
                <w:rFonts w:cs="Times New Roman"/>
                <w:bCs/>
                <w:sz w:val="22"/>
              </w:rPr>
              <w:t>Чоловіки</w:t>
            </w:r>
            <w:proofErr w:type="spellEnd"/>
            <w:r w:rsidRPr="002D7346">
              <w:rPr>
                <w:rFonts w:cs="Times New Roman"/>
                <w:bCs/>
                <w:sz w:val="22"/>
              </w:rPr>
              <w:t xml:space="preserve"> (</w:t>
            </w:r>
            <w:proofErr w:type="spellStart"/>
            <w:r w:rsidRPr="002D7346">
              <w:rPr>
                <w:rFonts w:cs="Times New Roman"/>
                <w:bCs/>
                <w:sz w:val="22"/>
              </w:rPr>
              <w:t>чол</w:t>
            </w:r>
            <w:proofErr w:type="spellEnd"/>
            <w:r w:rsidRPr="002D7346">
              <w:rPr>
                <w:rFonts w:cs="Times New Roman"/>
                <w:bCs/>
                <w:sz w:val="22"/>
              </w:rPr>
              <w:t>.)</w:t>
            </w:r>
          </w:p>
        </w:tc>
        <w:tc>
          <w:tcPr>
            <w:tcW w:w="1700" w:type="dxa"/>
            <w:vAlign w:val="center"/>
          </w:tcPr>
          <w:p w14:paraId="48242EB8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24</w:t>
            </w:r>
          </w:p>
        </w:tc>
        <w:tc>
          <w:tcPr>
            <w:tcW w:w="1986" w:type="dxa"/>
            <w:vAlign w:val="center"/>
          </w:tcPr>
          <w:p w14:paraId="2F2115DF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36</w:t>
            </w:r>
          </w:p>
        </w:tc>
        <w:tc>
          <w:tcPr>
            <w:tcW w:w="1842" w:type="dxa"/>
            <w:vAlign w:val="center"/>
          </w:tcPr>
          <w:p w14:paraId="2350DB5D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60</w:t>
            </w:r>
          </w:p>
        </w:tc>
      </w:tr>
      <w:tr w:rsidR="002D7346" w:rsidRPr="002D7346" w14:paraId="2FAFD531" w14:textId="77777777" w:rsidTr="001C0BB9">
        <w:tc>
          <w:tcPr>
            <w:tcW w:w="2268" w:type="dxa"/>
          </w:tcPr>
          <w:p w14:paraId="3B2F0E58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proofErr w:type="spellStart"/>
            <w:r w:rsidRPr="002D7346">
              <w:rPr>
                <w:rFonts w:cs="Times New Roman"/>
                <w:bCs/>
                <w:sz w:val="22"/>
              </w:rPr>
              <w:t>Жінки</w:t>
            </w:r>
            <w:proofErr w:type="spellEnd"/>
            <w:r w:rsidRPr="002D7346">
              <w:rPr>
                <w:rFonts w:cs="Times New Roman"/>
                <w:bCs/>
                <w:sz w:val="22"/>
              </w:rPr>
              <w:t xml:space="preserve"> (</w:t>
            </w:r>
            <w:proofErr w:type="spellStart"/>
            <w:r w:rsidRPr="002D7346">
              <w:rPr>
                <w:rFonts w:cs="Times New Roman"/>
                <w:bCs/>
                <w:sz w:val="22"/>
              </w:rPr>
              <w:t>чол</w:t>
            </w:r>
            <w:proofErr w:type="spellEnd"/>
            <w:r w:rsidRPr="002D7346">
              <w:rPr>
                <w:rFonts w:cs="Times New Roman"/>
                <w:bCs/>
                <w:sz w:val="22"/>
              </w:rPr>
              <w:t>.)</w:t>
            </w:r>
          </w:p>
        </w:tc>
        <w:tc>
          <w:tcPr>
            <w:tcW w:w="1700" w:type="dxa"/>
            <w:vAlign w:val="center"/>
          </w:tcPr>
          <w:p w14:paraId="17462C8C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20</w:t>
            </w:r>
          </w:p>
        </w:tc>
        <w:tc>
          <w:tcPr>
            <w:tcW w:w="1986" w:type="dxa"/>
            <w:vAlign w:val="center"/>
          </w:tcPr>
          <w:p w14:paraId="7A27C3E2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20</w:t>
            </w:r>
          </w:p>
        </w:tc>
        <w:tc>
          <w:tcPr>
            <w:tcW w:w="1842" w:type="dxa"/>
            <w:vAlign w:val="center"/>
          </w:tcPr>
          <w:p w14:paraId="6292AAD0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40</w:t>
            </w:r>
          </w:p>
        </w:tc>
      </w:tr>
      <w:tr w:rsidR="002D7346" w:rsidRPr="002D7346" w14:paraId="52094A25" w14:textId="77777777" w:rsidTr="001C0BB9">
        <w:tc>
          <w:tcPr>
            <w:tcW w:w="2268" w:type="dxa"/>
          </w:tcPr>
          <w:p w14:paraId="0792744C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proofErr w:type="spellStart"/>
            <w:r w:rsidRPr="002D7346">
              <w:rPr>
                <w:rFonts w:cs="Times New Roman"/>
                <w:bCs/>
                <w:sz w:val="22"/>
              </w:rPr>
              <w:t>Всього</w:t>
            </w:r>
            <w:proofErr w:type="spellEnd"/>
          </w:p>
        </w:tc>
        <w:tc>
          <w:tcPr>
            <w:tcW w:w="1700" w:type="dxa"/>
            <w:vAlign w:val="center"/>
          </w:tcPr>
          <w:p w14:paraId="188443A1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44</w:t>
            </w:r>
          </w:p>
        </w:tc>
        <w:tc>
          <w:tcPr>
            <w:tcW w:w="1986" w:type="dxa"/>
            <w:vAlign w:val="center"/>
          </w:tcPr>
          <w:p w14:paraId="25233DEC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56</w:t>
            </w:r>
          </w:p>
        </w:tc>
        <w:tc>
          <w:tcPr>
            <w:tcW w:w="1842" w:type="dxa"/>
            <w:vAlign w:val="center"/>
          </w:tcPr>
          <w:p w14:paraId="540B56AF" w14:textId="77777777" w:rsidR="002D7346" w:rsidRPr="002D7346" w:rsidRDefault="002D7346" w:rsidP="002D7346">
            <w:pPr>
              <w:spacing w:line="240" w:lineRule="auto"/>
              <w:jc w:val="center"/>
              <w:rPr>
                <w:rFonts w:cs="Times New Roman"/>
                <w:bCs/>
                <w:sz w:val="22"/>
              </w:rPr>
            </w:pPr>
            <w:r w:rsidRPr="002D7346">
              <w:rPr>
                <w:rFonts w:cs="Times New Roman"/>
                <w:bCs/>
                <w:sz w:val="22"/>
              </w:rPr>
              <w:t>100</w:t>
            </w:r>
          </w:p>
        </w:tc>
      </w:tr>
    </w:tbl>
    <w:p w14:paraId="496E4DB9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</w:p>
    <w:p w14:paraId="27A89BB5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proofErr w:type="spellStart"/>
      <w:r w:rsidRPr="002D7346">
        <w:rPr>
          <w:rFonts w:cs="Times New Roman"/>
          <w:sz w:val="22"/>
        </w:rPr>
        <w:t>Враховуючи</w:t>
      </w:r>
      <w:proofErr w:type="spellEnd"/>
      <w:r w:rsidRPr="002D7346">
        <w:rPr>
          <w:rFonts w:cs="Times New Roman"/>
          <w:sz w:val="22"/>
        </w:rPr>
        <w:t xml:space="preserve">, </w:t>
      </w:r>
      <w:proofErr w:type="spellStart"/>
      <w:r w:rsidRPr="002D7346">
        <w:rPr>
          <w:rFonts w:cs="Times New Roman"/>
          <w:sz w:val="22"/>
        </w:rPr>
        <w:t>що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апріорні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шанси</w:t>
      </w:r>
      <w:proofErr w:type="spellEnd"/>
      <w:r w:rsidRPr="002D7346">
        <w:rPr>
          <w:rFonts w:cs="Times New Roman"/>
          <w:sz w:val="22"/>
        </w:rPr>
        <w:t xml:space="preserve"> на </w:t>
      </w:r>
      <w:proofErr w:type="spellStart"/>
      <w:r w:rsidRPr="002D7346">
        <w:rPr>
          <w:rFonts w:cs="Times New Roman"/>
          <w:sz w:val="22"/>
        </w:rPr>
        <w:t>користь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тривалості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життя</w:t>
      </w:r>
      <w:proofErr w:type="spellEnd"/>
      <w:r w:rsidRPr="002D7346">
        <w:rPr>
          <w:rFonts w:cs="Times New Roman"/>
          <w:sz w:val="22"/>
        </w:rPr>
        <w:t xml:space="preserve"> (</w:t>
      </w:r>
      <w:proofErr w:type="spellStart"/>
      <w:r w:rsidRPr="002D7346">
        <w:rPr>
          <w:rFonts w:cs="Times New Roman"/>
          <w:sz w:val="22"/>
        </w:rPr>
        <w:t>понад</w:t>
      </w:r>
      <w:proofErr w:type="spellEnd"/>
      <w:r w:rsidRPr="002D7346">
        <w:rPr>
          <w:rFonts w:cs="Times New Roman"/>
          <w:sz w:val="22"/>
        </w:rPr>
        <w:t xml:space="preserve"> 75 </w:t>
      </w:r>
      <w:proofErr w:type="spellStart"/>
      <w:r w:rsidRPr="002D7346">
        <w:rPr>
          <w:rFonts w:cs="Times New Roman"/>
          <w:sz w:val="22"/>
        </w:rPr>
        <w:t>років</w:t>
      </w:r>
      <w:proofErr w:type="spellEnd"/>
      <w:r w:rsidRPr="002D7346">
        <w:rPr>
          <w:rFonts w:cs="Times New Roman"/>
          <w:sz w:val="22"/>
        </w:rPr>
        <w:t xml:space="preserve">) </w:t>
      </w:r>
      <w:proofErr w:type="spellStart"/>
      <w:r w:rsidRPr="002D7346">
        <w:rPr>
          <w:rFonts w:cs="Times New Roman"/>
          <w:sz w:val="22"/>
        </w:rPr>
        <w:t>рівні</w:t>
      </w:r>
      <w:proofErr w:type="spellEnd"/>
      <w:r w:rsidRPr="002D7346">
        <w:rPr>
          <w:rFonts w:cs="Times New Roman"/>
          <w:sz w:val="22"/>
        </w:rPr>
        <w:t xml:space="preserve"> 0. 7857, </w:t>
      </w:r>
      <w:proofErr w:type="spellStart"/>
      <w:r w:rsidRPr="002D7346">
        <w:rPr>
          <w:rFonts w:cs="Times New Roman"/>
          <w:sz w:val="22"/>
        </w:rPr>
        <w:t>можна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обчислити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апостеріорні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шанси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gramStart"/>
      <w:r w:rsidRPr="002D7346">
        <w:rPr>
          <w:rFonts w:cs="Times New Roman"/>
          <w:sz w:val="22"/>
        </w:rPr>
        <w:t>того ,</w:t>
      </w:r>
      <w:proofErr w:type="gram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що</w:t>
      </w:r>
      <w:proofErr w:type="spellEnd"/>
      <w:r w:rsidRPr="002D7346">
        <w:rPr>
          <w:rFonts w:cs="Times New Roman"/>
          <w:sz w:val="22"/>
        </w:rPr>
        <w:t xml:space="preserve"> палить </w:t>
      </w:r>
      <w:proofErr w:type="spellStart"/>
      <w:r w:rsidRPr="002D7346">
        <w:rPr>
          <w:rFonts w:cs="Times New Roman"/>
          <w:sz w:val="22"/>
        </w:rPr>
        <w:t>чоловік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проживе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довге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життя</w:t>
      </w:r>
      <w:proofErr w:type="spellEnd"/>
      <w:r w:rsidRPr="002D7346">
        <w:rPr>
          <w:rFonts w:cs="Times New Roman"/>
          <w:sz w:val="22"/>
        </w:rPr>
        <w:t xml:space="preserve"> , </w:t>
      </w:r>
      <w:proofErr w:type="spellStart"/>
      <w:r w:rsidRPr="002D7346">
        <w:rPr>
          <w:rFonts w:cs="Times New Roman"/>
          <w:sz w:val="22"/>
        </w:rPr>
        <w:t>користуючись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виразом</w:t>
      </w:r>
      <w:proofErr w:type="spellEnd"/>
    </w:p>
    <w:p w14:paraId="0A6A3F01" w14:textId="77777777" w:rsidR="002D7346" w:rsidRPr="002D7346" w:rsidRDefault="002D7346" w:rsidP="002D7346">
      <w:pPr>
        <w:spacing w:line="240" w:lineRule="auto"/>
        <w:ind w:firstLine="0"/>
        <w:jc w:val="center"/>
        <w:rPr>
          <w:rFonts w:cs="Times New Roman"/>
          <w:sz w:val="22"/>
        </w:rPr>
      </w:pPr>
      <w:proofErr w:type="gramStart"/>
      <w:r w:rsidRPr="002D7346">
        <w:rPr>
          <w:rFonts w:cs="Times New Roman"/>
          <w:sz w:val="22"/>
        </w:rPr>
        <w:t xml:space="preserve">О( </w:t>
      </w:r>
      <w:proofErr w:type="spellStart"/>
      <w:r w:rsidRPr="002D7346">
        <w:rPr>
          <w:rFonts w:cs="Times New Roman"/>
          <w:sz w:val="22"/>
        </w:rPr>
        <w:t>Довгожитель</w:t>
      </w:r>
      <w:proofErr w:type="spellEnd"/>
      <w:proofErr w:type="gramEnd"/>
      <w:r w:rsidRPr="002D7346">
        <w:rPr>
          <w:rFonts w:cs="Times New Roman"/>
          <w:sz w:val="22"/>
        </w:rPr>
        <w:t xml:space="preserve"> ) = ОП (</w:t>
      </w:r>
      <w:proofErr w:type="spellStart"/>
      <w:r w:rsidRPr="002D7346">
        <w:rPr>
          <w:rFonts w:cs="Times New Roman"/>
          <w:sz w:val="22"/>
        </w:rPr>
        <w:t>Довгожитель</w:t>
      </w:r>
      <w:proofErr w:type="spellEnd"/>
      <w:r w:rsidRPr="002D7346">
        <w:rPr>
          <w:rFonts w:cs="Times New Roman"/>
          <w:sz w:val="22"/>
        </w:rPr>
        <w:t>: Курящий) × ОП (</w:t>
      </w:r>
      <w:proofErr w:type="spellStart"/>
      <w:r w:rsidRPr="002D7346">
        <w:rPr>
          <w:rFonts w:cs="Times New Roman"/>
          <w:sz w:val="22"/>
        </w:rPr>
        <w:t>Довгожитель</w:t>
      </w:r>
      <w:proofErr w:type="spellEnd"/>
      <w:r w:rsidRPr="002D7346">
        <w:rPr>
          <w:rFonts w:cs="Times New Roman"/>
          <w:sz w:val="22"/>
        </w:rPr>
        <w:t xml:space="preserve">: </w:t>
      </w:r>
      <w:proofErr w:type="spellStart"/>
      <w:r w:rsidRPr="002D7346">
        <w:rPr>
          <w:rFonts w:cs="Times New Roman"/>
          <w:sz w:val="22"/>
        </w:rPr>
        <w:t>Чоловік</w:t>
      </w:r>
      <w:proofErr w:type="spellEnd"/>
      <w:r w:rsidRPr="002D7346">
        <w:rPr>
          <w:rFonts w:cs="Times New Roman"/>
          <w:sz w:val="22"/>
        </w:rPr>
        <w:t xml:space="preserve"> × О ( </w:t>
      </w:r>
      <w:proofErr w:type="spellStart"/>
      <w:r w:rsidRPr="002D7346">
        <w:rPr>
          <w:rFonts w:cs="Times New Roman"/>
          <w:sz w:val="22"/>
        </w:rPr>
        <w:t>Довгожитель</w:t>
      </w:r>
      <w:proofErr w:type="spellEnd"/>
      <w:r w:rsidRPr="002D7346">
        <w:rPr>
          <w:rFonts w:cs="Times New Roman"/>
          <w:sz w:val="22"/>
        </w:rPr>
        <w:t xml:space="preserve"> ).</w:t>
      </w:r>
    </w:p>
    <w:p w14:paraId="28FFD172" w14:textId="77777777" w:rsidR="002D7346" w:rsidRPr="002D7346" w:rsidRDefault="002D7346" w:rsidP="002D7346">
      <w:pPr>
        <w:spacing w:line="240" w:lineRule="auto"/>
        <w:ind w:firstLine="0"/>
        <w:rPr>
          <w:rFonts w:cs="Times New Roman"/>
          <w:sz w:val="22"/>
        </w:rPr>
      </w:pPr>
      <w:proofErr w:type="spellStart"/>
      <w:r w:rsidRPr="002D7346">
        <w:rPr>
          <w:rFonts w:cs="Times New Roman"/>
          <w:sz w:val="22"/>
        </w:rPr>
        <w:t>Звідки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gramStart"/>
      <w:r w:rsidRPr="002D7346">
        <w:rPr>
          <w:rFonts w:cs="Times New Roman"/>
          <w:sz w:val="22"/>
        </w:rPr>
        <w:t xml:space="preserve">О( </w:t>
      </w:r>
      <w:proofErr w:type="spellStart"/>
      <w:r w:rsidRPr="002D7346">
        <w:rPr>
          <w:rFonts w:cs="Times New Roman"/>
          <w:sz w:val="22"/>
        </w:rPr>
        <w:t>Довгожитель</w:t>
      </w:r>
      <w:proofErr w:type="spellEnd"/>
      <w:proofErr w:type="gramEnd"/>
      <w:r w:rsidRPr="002D7346">
        <w:rPr>
          <w:rFonts w:cs="Times New Roman"/>
          <w:sz w:val="22"/>
        </w:rPr>
        <w:t xml:space="preserve"> ) = 0.777 × 0.8489 × 0.7857 = 0.519.</w:t>
      </w:r>
    </w:p>
    <w:p w14:paraId="7912D236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proofErr w:type="spellStart"/>
      <w:r w:rsidRPr="002D7346">
        <w:rPr>
          <w:rFonts w:cs="Times New Roman"/>
          <w:sz w:val="22"/>
        </w:rPr>
        <w:t>Отриманій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величині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відповідає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значення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ймовірності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рівне</w:t>
      </w:r>
      <w:proofErr w:type="spellEnd"/>
      <w:r w:rsidRPr="002D7346">
        <w:rPr>
          <w:rFonts w:cs="Times New Roman"/>
          <w:sz w:val="22"/>
        </w:rPr>
        <w:t xml:space="preserve"> 0.341, яка </w:t>
      </w:r>
      <w:proofErr w:type="spellStart"/>
      <w:r w:rsidRPr="002D7346">
        <w:rPr>
          <w:rFonts w:cs="Times New Roman"/>
          <w:sz w:val="22"/>
        </w:rPr>
        <w:t>розраховується</w:t>
      </w:r>
      <w:proofErr w:type="spellEnd"/>
      <w:r w:rsidRPr="002D7346">
        <w:rPr>
          <w:rFonts w:cs="Times New Roman"/>
          <w:sz w:val="22"/>
        </w:rPr>
        <w:t xml:space="preserve"> за формулою:</w:t>
      </w:r>
    </w:p>
    <w:p w14:paraId="62174C9D" w14:textId="77777777" w:rsidR="002D7346" w:rsidRPr="002D7346" w:rsidRDefault="002D7346" w:rsidP="002D7346">
      <w:pPr>
        <w:spacing w:line="240" w:lineRule="auto"/>
        <w:jc w:val="center"/>
        <w:rPr>
          <w:rFonts w:cs="Times New Roman"/>
          <w:sz w:val="22"/>
        </w:rPr>
      </w:pPr>
      <m:oMath>
        <m:r>
          <w:rPr>
            <w:rFonts w:ascii="Cambria Math" w:hAnsi="Cambria Math" w:cs="Times New Roman"/>
            <w:sz w:val="22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O</m:t>
            </m:r>
          </m:num>
          <m:den>
            <m:r>
              <w:rPr>
                <w:rFonts w:ascii="Cambria Math" w:hAnsi="Cambria Math" w:cs="Times New Roman"/>
                <w:sz w:val="22"/>
              </w:rPr>
              <m:t>1+O</m:t>
            </m:r>
          </m:den>
        </m:f>
      </m:oMath>
      <w:r w:rsidRPr="002D7346">
        <w:rPr>
          <w:rFonts w:cs="Times New Roman"/>
          <w:i/>
          <w:sz w:val="22"/>
        </w:rPr>
        <w:t xml:space="preserve"> </w:t>
      </w:r>
      <w:r w:rsidRPr="002D7346">
        <w:rPr>
          <w:rFonts w:cs="Times New Roman"/>
          <w:sz w:val="22"/>
        </w:rPr>
        <w:t>,</w:t>
      </w:r>
    </w:p>
    <w:p w14:paraId="32E30B90" w14:textId="77777777" w:rsidR="002D7346" w:rsidRPr="002D7346" w:rsidRDefault="002D7346" w:rsidP="002D7346">
      <w:pPr>
        <w:spacing w:line="240" w:lineRule="auto"/>
        <w:ind w:firstLine="0"/>
        <w:rPr>
          <w:rFonts w:cs="Times New Roman"/>
          <w:sz w:val="22"/>
        </w:rPr>
      </w:pPr>
      <w:r w:rsidRPr="002D7346">
        <w:rPr>
          <w:rFonts w:cs="Times New Roman"/>
          <w:sz w:val="22"/>
        </w:rPr>
        <w:t xml:space="preserve">яке </w:t>
      </w:r>
      <w:proofErr w:type="spellStart"/>
      <w:r w:rsidRPr="002D7346">
        <w:rPr>
          <w:rFonts w:cs="Times New Roman"/>
          <w:sz w:val="22"/>
        </w:rPr>
        <w:t>менша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початкової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ймовірності</w:t>
      </w:r>
      <w:proofErr w:type="spellEnd"/>
      <w:r w:rsidRPr="002D7346">
        <w:rPr>
          <w:rFonts w:cs="Times New Roman"/>
          <w:sz w:val="22"/>
        </w:rPr>
        <w:t xml:space="preserve">, </w:t>
      </w:r>
      <w:proofErr w:type="spellStart"/>
      <w:r w:rsidRPr="002D7346">
        <w:rPr>
          <w:rFonts w:cs="Times New Roman"/>
          <w:sz w:val="22"/>
        </w:rPr>
        <w:t>рівної</w:t>
      </w:r>
      <w:proofErr w:type="spellEnd"/>
      <w:r w:rsidRPr="002D7346">
        <w:rPr>
          <w:rFonts w:cs="Times New Roman"/>
          <w:sz w:val="22"/>
        </w:rPr>
        <w:t xml:space="preserve"> 0.44. На </w:t>
      </w:r>
      <w:proofErr w:type="spellStart"/>
      <w:r w:rsidRPr="002D7346">
        <w:rPr>
          <w:rFonts w:cs="Times New Roman"/>
          <w:sz w:val="22"/>
        </w:rPr>
        <w:t>зміну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значення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початкової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ймовірності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вплинув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облік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двох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негативних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факторів</w:t>
      </w:r>
      <w:proofErr w:type="spellEnd"/>
      <w:r w:rsidRPr="002D7346">
        <w:rPr>
          <w:rFonts w:cs="Times New Roman"/>
          <w:sz w:val="22"/>
        </w:rPr>
        <w:t>.</w:t>
      </w:r>
    </w:p>
    <w:p w14:paraId="4B3F55B3" w14:textId="77777777" w:rsidR="002D7346" w:rsidRPr="002D7346" w:rsidRDefault="002D7346" w:rsidP="002D7346">
      <w:pPr>
        <w:spacing w:line="240" w:lineRule="auto"/>
        <w:rPr>
          <w:rFonts w:cs="Times New Roman"/>
          <w:sz w:val="22"/>
        </w:rPr>
      </w:pPr>
      <w:proofErr w:type="spellStart"/>
      <w:r w:rsidRPr="002D7346">
        <w:rPr>
          <w:rFonts w:cs="Times New Roman"/>
          <w:sz w:val="22"/>
        </w:rPr>
        <w:t>Розглянутий</w:t>
      </w:r>
      <w:proofErr w:type="spellEnd"/>
      <w:r w:rsidRPr="002D7346">
        <w:rPr>
          <w:rFonts w:cs="Times New Roman"/>
          <w:sz w:val="22"/>
        </w:rPr>
        <w:t xml:space="preserve"> принцип </w:t>
      </w:r>
      <w:proofErr w:type="spellStart"/>
      <w:r w:rsidRPr="002D7346">
        <w:rPr>
          <w:rFonts w:cs="Times New Roman"/>
          <w:sz w:val="22"/>
        </w:rPr>
        <w:t>допускає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модифікацію</w:t>
      </w:r>
      <w:proofErr w:type="spellEnd"/>
      <w:r w:rsidRPr="002D7346">
        <w:rPr>
          <w:rFonts w:cs="Times New Roman"/>
          <w:sz w:val="22"/>
        </w:rPr>
        <w:t xml:space="preserve"> для </w:t>
      </w:r>
      <w:proofErr w:type="spellStart"/>
      <w:r w:rsidRPr="002D7346">
        <w:rPr>
          <w:rFonts w:cs="Times New Roman"/>
          <w:sz w:val="22"/>
        </w:rPr>
        <w:t>роботи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більш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ніж</w:t>
      </w:r>
      <w:proofErr w:type="spellEnd"/>
      <w:r w:rsidRPr="002D7346">
        <w:rPr>
          <w:rFonts w:cs="Times New Roman"/>
          <w:sz w:val="22"/>
        </w:rPr>
        <w:t xml:space="preserve"> з </w:t>
      </w:r>
      <w:proofErr w:type="spellStart"/>
      <w:r w:rsidRPr="002D7346">
        <w:rPr>
          <w:rFonts w:cs="Times New Roman"/>
          <w:sz w:val="22"/>
        </w:rPr>
        <w:t>двома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гіпотезами</w:t>
      </w:r>
      <w:proofErr w:type="spellEnd"/>
      <w:r w:rsidRPr="002D7346">
        <w:rPr>
          <w:rFonts w:cs="Times New Roman"/>
          <w:sz w:val="22"/>
        </w:rPr>
        <w:t xml:space="preserve">. </w:t>
      </w:r>
      <w:proofErr w:type="spellStart"/>
      <w:r w:rsidRPr="002D7346">
        <w:rPr>
          <w:rFonts w:cs="Times New Roman"/>
          <w:sz w:val="22"/>
        </w:rPr>
        <w:t>Відношення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правдоподібності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завжди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позитивні</w:t>
      </w:r>
      <w:proofErr w:type="spellEnd"/>
      <w:r w:rsidRPr="002D7346">
        <w:rPr>
          <w:rFonts w:cs="Times New Roman"/>
          <w:sz w:val="22"/>
        </w:rPr>
        <w:t xml:space="preserve">. </w:t>
      </w:r>
      <w:proofErr w:type="spellStart"/>
      <w:r w:rsidRPr="002D7346">
        <w:rPr>
          <w:rFonts w:cs="Times New Roman"/>
          <w:sz w:val="22"/>
        </w:rPr>
        <w:t>Значення</w:t>
      </w:r>
      <w:proofErr w:type="spellEnd"/>
      <w:r w:rsidRPr="002D7346">
        <w:rPr>
          <w:rFonts w:cs="Times New Roman"/>
          <w:sz w:val="22"/>
        </w:rPr>
        <w:t xml:space="preserve"> </w:t>
      </w:r>
      <w:proofErr w:type="gramStart"/>
      <w:r w:rsidRPr="002D7346">
        <w:rPr>
          <w:rFonts w:cs="Times New Roman"/>
          <w:sz w:val="22"/>
        </w:rPr>
        <w:t>ОП &gt;</w:t>
      </w:r>
      <w:proofErr w:type="gramEnd"/>
      <w:r w:rsidRPr="002D7346">
        <w:rPr>
          <w:rFonts w:cs="Times New Roman"/>
          <w:sz w:val="22"/>
        </w:rPr>
        <w:t xml:space="preserve"> 1 </w:t>
      </w:r>
      <w:proofErr w:type="spellStart"/>
      <w:r w:rsidRPr="002D7346">
        <w:rPr>
          <w:rFonts w:cs="Times New Roman"/>
          <w:sz w:val="22"/>
        </w:rPr>
        <w:t>вказує</w:t>
      </w:r>
      <w:proofErr w:type="spellEnd"/>
      <w:r w:rsidRPr="002D7346">
        <w:rPr>
          <w:rFonts w:cs="Times New Roman"/>
          <w:sz w:val="22"/>
        </w:rPr>
        <w:t xml:space="preserve"> на </w:t>
      </w:r>
      <w:proofErr w:type="spellStart"/>
      <w:r w:rsidRPr="002D7346">
        <w:rPr>
          <w:rFonts w:cs="Times New Roman"/>
          <w:sz w:val="22"/>
        </w:rPr>
        <w:t>користь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гіпотези</w:t>
      </w:r>
      <w:proofErr w:type="spellEnd"/>
      <w:r w:rsidRPr="002D7346">
        <w:rPr>
          <w:rFonts w:cs="Times New Roman"/>
          <w:sz w:val="22"/>
        </w:rPr>
        <w:t xml:space="preserve">, ОП &lt; 1 - </w:t>
      </w:r>
      <w:proofErr w:type="spellStart"/>
      <w:r w:rsidRPr="002D7346">
        <w:rPr>
          <w:rFonts w:cs="Times New Roman"/>
          <w:sz w:val="22"/>
        </w:rPr>
        <w:t>проти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неї</w:t>
      </w:r>
      <w:proofErr w:type="spellEnd"/>
      <w:r w:rsidRPr="002D7346">
        <w:rPr>
          <w:rFonts w:cs="Times New Roman"/>
          <w:sz w:val="22"/>
        </w:rPr>
        <w:t xml:space="preserve">, а ОП = 1 говорить про те, </w:t>
      </w:r>
      <w:proofErr w:type="spellStart"/>
      <w:r w:rsidRPr="002D7346">
        <w:rPr>
          <w:rFonts w:cs="Times New Roman"/>
          <w:sz w:val="22"/>
        </w:rPr>
        <w:t>що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свідчення</w:t>
      </w:r>
      <w:proofErr w:type="spellEnd"/>
      <w:r w:rsidRPr="002D7346">
        <w:rPr>
          <w:rFonts w:cs="Times New Roman"/>
          <w:sz w:val="22"/>
        </w:rPr>
        <w:t xml:space="preserve"> не </w:t>
      </w:r>
      <w:proofErr w:type="spellStart"/>
      <w:r w:rsidRPr="002D7346">
        <w:rPr>
          <w:rFonts w:cs="Times New Roman"/>
          <w:sz w:val="22"/>
        </w:rPr>
        <w:t>впливають</w:t>
      </w:r>
      <w:proofErr w:type="spellEnd"/>
      <w:r w:rsidRPr="002D7346">
        <w:rPr>
          <w:rFonts w:cs="Times New Roman"/>
          <w:sz w:val="22"/>
        </w:rPr>
        <w:t xml:space="preserve"> на </w:t>
      </w:r>
      <w:proofErr w:type="spellStart"/>
      <w:r w:rsidRPr="002D7346">
        <w:rPr>
          <w:rFonts w:cs="Times New Roman"/>
          <w:sz w:val="22"/>
        </w:rPr>
        <w:t>правдоподібність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розглянутої</w:t>
      </w:r>
      <w:proofErr w:type="spellEnd"/>
      <w:r w:rsidRPr="002D7346">
        <w:rPr>
          <w:rFonts w:cs="Times New Roman"/>
          <w:sz w:val="22"/>
        </w:rPr>
        <w:t xml:space="preserve"> </w:t>
      </w:r>
      <w:proofErr w:type="spellStart"/>
      <w:r w:rsidRPr="002D7346">
        <w:rPr>
          <w:rFonts w:cs="Times New Roman"/>
          <w:sz w:val="22"/>
        </w:rPr>
        <w:t>гіпотези</w:t>
      </w:r>
      <w:proofErr w:type="spellEnd"/>
      <w:r w:rsidRPr="002D7346">
        <w:rPr>
          <w:rFonts w:cs="Times New Roman"/>
          <w:sz w:val="22"/>
        </w:rPr>
        <w:t>.</w:t>
      </w:r>
    </w:p>
    <w:bookmarkEnd w:id="1"/>
    <w:p w14:paraId="57C78B51" w14:textId="77777777" w:rsidR="002D7346" w:rsidRDefault="002D7346" w:rsidP="002D7346"/>
    <w:bookmarkEnd w:id="0"/>
    <w:p w14:paraId="53145670" w14:textId="216AF5AF" w:rsidR="00ED1441" w:rsidRDefault="00ED1441" w:rsidP="002D7346">
      <w:pPr>
        <w:spacing w:before="0" w:beforeAutospacing="0" w:after="160" w:afterAutospacing="0" w:line="259" w:lineRule="auto"/>
        <w:ind w:firstLine="0"/>
        <w:jc w:val="left"/>
        <w:rPr>
          <w:rFonts w:eastAsia="Calibri" w:cs="Times New Roman"/>
          <w:sz w:val="22"/>
          <w:lang w:val="uk-UA"/>
        </w:rPr>
      </w:pPr>
      <w:r>
        <w:rPr>
          <w:rFonts w:eastAsia="Calibri" w:cs="Times New Roman"/>
          <w:sz w:val="22"/>
          <w:lang w:val="uk-UA"/>
        </w:rPr>
        <w:br w:type="page"/>
      </w:r>
    </w:p>
    <w:p w14:paraId="45DBF064" w14:textId="49637FAB" w:rsidR="00ED1441" w:rsidRPr="00ED1441" w:rsidRDefault="00ED1441" w:rsidP="00ED1441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b/>
          <w:bCs/>
          <w:sz w:val="44"/>
          <w:szCs w:val="44"/>
          <w:lang w:val="uk-UA"/>
        </w:rPr>
      </w:pPr>
      <w:r w:rsidRPr="00ED1441">
        <w:rPr>
          <w:rFonts w:eastAsia="Calibri" w:cs="Times New Roman"/>
          <w:b/>
          <w:bCs/>
          <w:sz w:val="44"/>
          <w:szCs w:val="44"/>
          <w:lang w:val="uk-UA"/>
        </w:rPr>
        <w:lastRenderedPageBreak/>
        <w:t>Висновок</w:t>
      </w:r>
    </w:p>
    <w:p w14:paraId="0B56F0D1" w14:textId="77777777" w:rsidR="00ED1441" w:rsidRDefault="00ED1441" w:rsidP="00ED1441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6E394325" w14:textId="7367DF78" w:rsidR="00213DE8" w:rsidRPr="00213DE8" w:rsidRDefault="002D7346" w:rsidP="00213DE8">
      <w:pPr>
        <w:rPr>
          <w:rFonts w:eastAsia="Calibri" w:cs="Times New Roman"/>
          <w:sz w:val="22"/>
          <w:lang w:val="uk-UA"/>
        </w:rPr>
      </w:pPr>
      <w:r w:rsidRPr="002D7346">
        <w:rPr>
          <w:rFonts w:eastAsia="Calibri" w:cs="Times New Roman"/>
          <w:color w:val="000000"/>
          <w:sz w:val="22"/>
          <w:lang w:val="uk-UA"/>
        </w:rPr>
        <w:t>Навчи</w:t>
      </w:r>
      <w:r>
        <w:rPr>
          <w:rFonts w:eastAsia="Calibri" w:cs="Times New Roman"/>
          <w:color w:val="000000"/>
          <w:sz w:val="22"/>
          <w:lang w:val="uk-UA"/>
        </w:rPr>
        <w:t>лися</w:t>
      </w:r>
      <w:r w:rsidRPr="002D7346">
        <w:rPr>
          <w:rFonts w:eastAsia="Calibri" w:cs="Times New Roman"/>
          <w:color w:val="000000"/>
          <w:sz w:val="22"/>
          <w:lang w:val="uk-UA"/>
        </w:rPr>
        <w:t xml:space="preserve"> використовувати в правилах, що стосуються переваг, умови, що визначають спільне значення ступеня істинності висновку. Навчи</w:t>
      </w:r>
      <w:r>
        <w:rPr>
          <w:rFonts w:eastAsia="Calibri" w:cs="Times New Roman"/>
          <w:color w:val="000000"/>
          <w:sz w:val="22"/>
          <w:lang w:val="uk-UA"/>
        </w:rPr>
        <w:t>лися</w:t>
      </w:r>
      <w:r w:rsidRPr="002D7346">
        <w:rPr>
          <w:rFonts w:eastAsia="Calibri" w:cs="Times New Roman"/>
          <w:color w:val="000000"/>
          <w:sz w:val="22"/>
          <w:lang w:val="uk-UA"/>
        </w:rPr>
        <w:t xml:space="preserve"> зважувати твердження і рухатися до визначеності проблеми при використанні формули довіри і </w:t>
      </w:r>
      <w:proofErr w:type="spellStart"/>
      <w:r w:rsidRPr="002D7346">
        <w:rPr>
          <w:rFonts w:eastAsia="Calibri" w:cs="Times New Roman"/>
          <w:color w:val="000000"/>
          <w:sz w:val="22"/>
          <w:lang w:val="uk-UA"/>
        </w:rPr>
        <w:t>Баєсівського</w:t>
      </w:r>
      <w:proofErr w:type="spellEnd"/>
      <w:r w:rsidRPr="002D7346">
        <w:rPr>
          <w:rFonts w:eastAsia="Calibri" w:cs="Times New Roman"/>
          <w:color w:val="000000"/>
          <w:sz w:val="22"/>
          <w:lang w:val="uk-UA"/>
        </w:rPr>
        <w:t xml:space="preserve"> підходу побудови логічного висновку.</w:t>
      </w:r>
    </w:p>
    <w:p w14:paraId="6253B00C" w14:textId="25D1E08C" w:rsidR="00ED1441" w:rsidRPr="00ED1441" w:rsidRDefault="00ED1441" w:rsidP="00213DE8">
      <w:pPr>
        <w:rPr>
          <w:rFonts w:eastAsia="Calibri" w:cs="Times New Roman"/>
          <w:color w:val="000000"/>
          <w:sz w:val="22"/>
          <w:lang w:val="uk-UA"/>
        </w:rPr>
      </w:pPr>
    </w:p>
    <w:p w14:paraId="4AED1775" w14:textId="77777777" w:rsidR="00ED1441" w:rsidRPr="00ED1441" w:rsidRDefault="00ED1441" w:rsidP="00ED1441">
      <w:pPr>
        <w:ind w:firstLine="0"/>
        <w:jc w:val="left"/>
        <w:rPr>
          <w:bCs/>
          <w:lang w:val="uk-UA"/>
        </w:rPr>
      </w:pPr>
    </w:p>
    <w:sectPr w:rsidR="00ED1441" w:rsidRPr="00ED1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A371C" w14:textId="77777777" w:rsidR="003F3452" w:rsidRDefault="003F3452" w:rsidP="005F7B8E">
      <w:pPr>
        <w:spacing w:before="0" w:after="0" w:line="240" w:lineRule="auto"/>
      </w:pPr>
      <w:r>
        <w:separator/>
      </w:r>
    </w:p>
  </w:endnote>
  <w:endnote w:type="continuationSeparator" w:id="0">
    <w:p w14:paraId="43151429" w14:textId="77777777" w:rsidR="003F3452" w:rsidRDefault="003F3452" w:rsidP="005F7B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2F8A" w14:textId="77777777" w:rsidR="003F3452" w:rsidRDefault="003F3452" w:rsidP="005F7B8E">
      <w:pPr>
        <w:spacing w:before="0" w:after="0" w:line="240" w:lineRule="auto"/>
      </w:pPr>
      <w:r>
        <w:separator/>
      </w:r>
    </w:p>
  </w:footnote>
  <w:footnote w:type="continuationSeparator" w:id="0">
    <w:p w14:paraId="5842A33E" w14:textId="77777777" w:rsidR="003F3452" w:rsidRDefault="003F3452" w:rsidP="005F7B8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FEF"/>
    <w:multiLevelType w:val="multilevel"/>
    <w:tmpl w:val="9F1A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A6EEA"/>
    <w:multiLevelType w:val="singleLevel"/>
    <w:tmpl w:val="AA0877E0"/>
    <w:lvl w:ilvl="0">
      <w:start w:val="1"/>
      <w:numFmt w:val="decimal"/>
      <w:lvlText w:val="%1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61E858D3"/>
    <w:multiLevelType w:val="hybridMultilevel"/>
    <w:tmpl w:val="3F1A236C"/>
    <w:lvl w:ilvl="0" w:tplc="0419000F">
      <w:start w:val="1"/>
      <w:numFmt w:val="decimal"/>
      <w:lvlText w:val="%1."/>
      <w:lvlJc w:val="left"/>
      <w:pPr>
        <w:ind w:left="2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0" w:hanging="360"/>
      </w:pPr>
    </w:lvl>
    <w:lvl w:ilvl="2" w:tplc="0419001B" w:tentative="1">
      <w:start w:val="1"/>
      <w:numFmt w:val="lowerRoman"/>
      <w:lvlText w:val="%3."/>
      <w:lvlJc w:val="right"/>
      <w:pPr>
        <w:ind w:left="3580" w:hanging="180"/>
      </w:pPr>
    </w:lvl>
    <w:lvl w:ilvl="3" w:tplc="0419000F" w:tentative="1">
      <w:start w:val="1"/>
      <w:numFmt w:val="decimal"/>
      <w:lvlText w:val="%4."/>
      <w:lvlJc w:val="left"/>
      <w:pPr>
        <w:ind w:left="4300" w:hanging="360"/>
      </w:pPr>
    </w:lvl>
    <w:lvl w:ilvl="4" w:tplc="04190019" w:tentative="1">
      <w:start w:val="1"/>
      <w:numFmt w:val="lowerLetter"/>
      <w:lvlText w:val="%5."/>
      <w:lvlJc w:val="left"/>
      <w:pPr>
        <w:ind w:left="5020" w:hanging="360"/>
      </w:pPr>
    </w:lvl>
    <w:lvl w:ilvl="5" w:tplc="0419001B" w:tentative="1">
      <w:start w:val="1"/>
      <w:numFmt w:val="lowerRoman"/>
      <w:lvlText w:val="%6."/>
      <w:lvlJc w:val="right"/>
      <w:pPr>
        <w:ind w:left="5740" w:hanging="180"/>
      </w:pPr>
    </w:lvl>
    <w:lvl w:ilvl="6" w:tplc="0419000F" w:tentative="1">
      <w:start w:val="1"/>
      <w:numFmt w:val="decimal"/>
      <w:lvlText w:val="%7."/>
      <w:lvlJc w:val="left"/>
      <w:pPr>
        <w:ind w:left="6460" w:hanging="360"/>
      </w:pPr>
    </w:lvl>
    <w:lvl w:ilvl="7" w:tplc="04190019" w:tentative="1">
      <w:start w:val="1"/>
      <w:numFmt w:val="lowerLetter"/>
      <w:lvlText w:val="%8."/>
      <w:lvlJc w:val="left"/>
      <w:pPr>
        <w:ind w:left="7180" w:hanging="360"/>
      </w:pPr>
    </w:lvl>
    <w:lvl w:ilvl="8" w:tplc="041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3" w15:restartNumberingAfterBreak="0">
    <w:nsid w:val="63155B1C"/>
    <w:multiLevelType w:val="hybridMultilevel"/>
    <w:tmpl w:val="398AC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FE"/>
    <w:rsid w:val="001C4EC6"/>
    <w:rsid w:val="001D4E27"/>
    <w:rsid w:val="00213DE8"/>
    <w:rsid w:val="0024719A"/>
    <w:rsid w:val="002B19FE"/>
    <w:rsid w:val="002D7346"/>
    <w:rsid w:val="002F6A8A"/>
    <w:rsid w:val="002F737F"/>
    <w:rsid w:val="0030051A"/>
    <w:rsid w:val="00312952"/>
    <w:rsid w:val="003E20BB"/>
    <w:rsid w:val="003F3452"/>
    <w:rsid w:val="0040421D"/>
    <w:rsid w:val="004370AA"/>
    <w:rsid w:val="004F21C7"/>
    <w:rsid w:val="00512280"/>
    <w:rsid w:val="00520910"/>
    <w:rsid w:val="00544665"/>
    <w:rsid w:val="005618CE"/>
    <w:rsid w:val="005F7B8E"/>
    <w:rsid w:val="00602454"/>
    <w:rsid w:val="006258DB"/>
    <w:rsid w:val="00636260"/>
    <w:rsid w:val="0064446B"/>
    <w:rsid w:val="00654421"/>
    <w:rsid w:val="00661F1A"/>
    <w:rsid w:val="006644C3"/>
    <w:rsid w:val="006B5D89"/>
    <w:rsid w:val="006C06AD"/>
    <w:rsid w:val="006F10CD"/>
    <w:rsid w:val="007F644D"/>
    <w:rsid w:val="008007E9"/>
    <w:rsid w:val="00825B21"/>
    <w:rsid w:val="008827AD"/>
    <w:rsid w:val="008D5790"/>
    <w:rsid w:val="0094290D"/>
    <w:rsid w:val="00991043"/>
    <w:rsid w:val="009A7534"/>
    <w:rsid w:val="00A94497"/>
    <w:rsid w:val="00A97E09"/>
    <w:rsid w:val="00AA29C4"/>
    <w:rsid w:val="00B238CD"/>
    <w:rsid w:val="00B40EDB"/>
    <w:rsid w:val="00B95168"/>
    <w:rsid w:val="00C12A86"/>
    <w:rsid w:val="00C72965"/>
    <w:rsid w:val="00C80424"/>
    <w:rsid w:val="00CC716A"/>
    <w:rsid w:val="00D15C48"/>
    <w:rsid w:val="00DA6E2C"/>
    <w:rsid w:val="00DC2B83"/>
    <w:rsid w:val="00DC721E"/>
    <w:rsid w:val="00E01A3B"/>
    <w:rsid w:val="00EA5C87"/>
    <w:rsid w:val="00ED1441"/>
    <w:rsid w:val="00EF6E38"/>
    <w:rsid w:val="00F60649"/>
    <w:rsid w:val="00F7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E4BE"/>
  <w15:docId w15:val="{2253B3DA-18A2-4144-A752-7D5C0F49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B21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95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C06AD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5F7B8E"/>
    <w:rPr>
      <w:color w:val="808080"/>
    </w:rPr>
  </w:style>
  <w:style w:type="paragraph" w:styleId="a6">
    <w:name w:val="header"/>
    <w:basedOn w:val="a"/>
    <w:link w:val="a7"/>
    <w:uiPriority w:val="99"/>
    <w:unhideWhenUsed/>
    <w:rsid w:val="005F7B8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F7B8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F7B8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F7B8E"/>
    <w:rPr>
      <w:rFonts w:ascii="Times New Roman" w:hAnsi="Times New Roman"/>
      <w:sz w:val="28"/>
    </w:rPr>
  </w:style>
  <w:style w:type="table" w:styleId="aa">
    <w:name w:val="Table Grid"/>
    <w:basedOn w:val="a1"/>
    <w:uiPriority w:val="59"/>
    <w:rsid w:val="00C7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D7346"/>
  </w:style>
  <w:style w:type="character" w:customStyle="1" w:styleId="atn">
    <w:name w:val="atn"/>
    <w:basedOn w:val="a0"/>
    <w:rsid w:val="002D7346"/>
  </w:style>
  <w:style w:type="paragraph" w:styleId="ab">
    <w:name w:val="Balloon Text"/>
    <w:basedOn w:val="a"/>
    <w:link w:val="ac"/>
    <w:uiPriority w:val="99"/>
    <w:semiHidden/>
    <w:unhideWhenUsed/>
    <w:rsid w:val="007F64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F64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E70A2-6934-448B-9ACD-9053D192A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2021-05-12T17:19:00Z</dcterms:created>
  <dcterms:modified xsi:type="dcterms:W3CDTF">2021-05-12T17:19:00Z</dcterms:modified>
</cp:coreProperties>
</file>