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E9F8" w14:textId="77777777" w:rsidR="00CC4D3A" w:rsidRDefault="00CC4D3A" w:rsidP="00CC4D3A">
      <w:pPr>
        <w:pStyle w:val="Title"/>
        <w:spacing w:before="200" w:after="0"/>
      </w:pPr>
      <w:r>
        <w:t>Data types</w:t>
      </w:r>
    </w:p>
    <w:p w14:paraId="41C8D7C3" w14:textId="77777777" w:rsidR="00CC4D3A" w:rsidRDefault="00082784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6D6AB075"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BD0F89">
        <w:rPr>
          <w:color w:val="263852"/>
        </w:rPr>
        <w:t>1</w:t>
      </w:r>
      <w:r w:rsidR="00046B00">
        <w:rPr>
          <w:color w:val="263852"/>
        </w:rPr>
        <w:t>6</w:t>
      </w:r>
      <w:r>
        <w:rPr>
          <w:color w:val="263852"/>
        </w:rPr>
        <w:t>/0</w:t>
      </w:r>
      <w:r w:rsidR="00046B00">
        <w:rPr>
          <w:color w:val="263852"/>
        </w:rPr>
        <w:t>7</w:t>
      </w:r>
      <w:r>
        <w:rPr>
          <w:color w:val="263852"/>
        </w:rPr>
        <w:t>/201</w:t>
      </w:r>
      <w:r w:rsidR="00BD0F89">
        <w:rPr>
          <w:color w:val="263852"/>
        </w:rPr>
        <w:t>9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628A4563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11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14:paraId="42AAB260" w14:textId="58769E0D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72C81F6F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EA23F75" w14:textId="77777777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FF25DAC" w14:textId="39618B83" w:rsidR="00B723B4" w:rsidRDefault="00B723B4" w:rsidP="00B723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0</w:t>
      </w:r>
      <w:r w:rsidRPr="00B723B4">
        <w:rPr>
          <w:rFonts w:asciiTheme="minorHAnsi" w:eastAsia="Times New Roman" w:hAnsiTheme="minorHAnsi" w:cstheme="minorHAnsi"/>
          <w:color w:val="000000"/>
          <w:lang w:val="en-US"/>
        </w:rPr>
        <w:t>. Write function, which returns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array of numbers </w:t>
      </w:r>
      <w:r w:rsidR="001538F2">
        <w:rPr>
          <w:rFonts w:asciiTheme="minorHAnsi" w:eastAsia="Times New Roman" w:hAnsiTheme="minorHAnsi" w:cstheme="minorHAnsi"/>
          <w:color w:val="000000"/>
          <w:lang w:val="en-US"/>
        </w:rPr>
        <w:t>from string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parameter</w:t>
      </w:r>
      <w:r w:rsidRPr="00B723B4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39904C15" w14:textId="77777777" w:rsidR="00B723B4" w:rsidRDefault="00B723B4" w:rsidP="00B723B4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12961BB6" w14:textId="461FD7CB" w:rsidR="00B723B4" w:rsidRDefault="00B723B4" w:rsidP="00B723B4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getNumbers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‘string’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lang w:val="en-US"/>
        </w:rPr>
        <w:t>;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// returns </w:t>
      </w:r>
      <w:r>
        <w:rPr>
          <w:rFonts w:ascii="Courier New" w:eastAsia="Times New Roman" w:hAnsi="Courier New" w:cs="Courier New"/>
          <w:color w:val="000000"/>
          <w:lang w:val="en-US"/>
        </w:rPr>
        <w:t>[]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7CAED7FB" w14:textId="12D4DA76" w:rsidR="00B723B4" w:rsidRPr="00097491" w:rsidRDefault="00B723B4" w:rsidP="00B723B4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getNumbers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n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um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ber</w:t>
      </w:r>
      <w:r>
        <w:rPr>
          <w:rFonts w:ascii="Courier New" w:eastAsia="Times New Roman" w:hAnsi="Courier New" w:cs="Courier New"/>
          <w:color w:val="000000"/>
          <w:lang w:val="en-US"/>
        </w:rPr>
        <w:t>95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’)</w:t>
      </w:r>
      <w:r>
        <w:rPr>
          <w:rFonts w:ascii="Courier New" w:eastAsia="Times New Roman" w:hAnsi="Courier New" w:cs="Courier New"/>
          <w:color w:val="000000"/>
          <w:lang w:val="en-US"/>
        </w:rPr>
        <w:t>;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// returns </w:t>
      </w:r>
      <w:r>
        <w:rPr>
          <w:rFonts w:ascii="Courier New" w:eastAsia="Times New Roman" w:hAnsi="Courier New" w:cs="Courier New"/>
          <w:color w:val="000000"/>
          <w:lang w:val="en-US"/>
        </w:rPr>
        <w:t>[1,3,9,5]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3AEBA1E6" w14:textId="77777777" w:rsidR="00B723B4" w:rsidRPr="00097491" w:rsidRDefault="00B723B4" w:rsidP="00B723B4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45F5167D" w14:textId="30AE057D" w:rsidR="00B723B4" w:rsidRPr="00B723B4" w:rsidRDefault="00B723B4" w:rsidP="00B723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8621EC4" w14:textId="4BB985D2" w:rsidR="00CC4D3A" w:rsidRPr="00B723B4" w:rsidRDefault="00CC4D3A" w:rsidP="00B723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B723B4"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F83409" w:rsidRPr="00F83409">
        <w:rPr>
          <w:rFonts w:asciiTheme="minorHAnsi" w:eastAsia="Times New Roman" w:hAnsiTheme="minorHAnsi" w:cstheme="minorHAnsi"/>
          <w:color w:val="000000"/>
          <w:lang w:val="en-US"/>
        </w:rPr>
        <w:t xml:space="preserve">Write a function that could receive different </w:t>
      </w:r>
      <w:proofErr w:type="gramStart"/>
      <w:r w:rsidR="00F83409" w:rsidRPr="00F83409">
        <w:rPr>
          <w:rFonts w:asciiTheme="minorHAnsi" w:eastAsia="Times New Roman" w:hAnsiTheme="minorHAnsi" w:cstheme="minorHAnsi"/>
          <w:color w:val="000000"/>
          <w:lang w:val="en-US"/>
        </w:rPr>
        <w:t>amount</w:t>
      </w:r>
      <w:proofErr w:type="gramEnd"/>
      <w:r w:rsidR="00F83409" w:rsidRPr="00F83409">
        <w:rPr>
          <w:rFonts w:asciiTheme="minorHAnsi" w:eastAsia="Times New Roman" w:hAnsiTheme="minorHAnsi" w:cstheme="minorHAnsi"/>
          <w:color w:val="000000"/>
          <w:lang w:val="en-US"/>
        </w:rPr>
        <w:t xml:space="preserve"> of parameters (n1, n2, ...n) that have different data types (string, number, </w:t>
      </w:r>
      <w:proofErr w:type="spellStart"/>
      <w:r w:rsidR="00F83409" w:rsidRPr="00F83409">
        <w:rPr>
          <w:rFonts w:asciiTheme="minorHAnsi" w:eastAsia="Times New Roman" w:hAnsiTheme="minorHAnsi" w:cstheme="minorHAnsi"/>
          <w:color w:val="000000"/>
          <w:lang w:val="en-US"/>
        </w:rPr>
        <w:t>boolean</w:t>
      </w:r>
      <w:proofErr w:type="spellEnd"/>
      <w:r w:rsidR="00F83409" w:rsidRPr="00F83409">
        <w:rPr>
          <w:rFonts w:asciiTheme="minorHAnsi" w:eastAsia="Times New Roman" w:hAnsiTheme="minorHAnsi" w:cstheme="minorHAnsi"/>
          <w:color w:val="000000"/>
          <w:lang w:val="en-US"/>
        </w:rPr>
        <w:t>, etc.) and returns an object where keys are data types of received parameters and value are their count. For example:</w:t>
      </w:r>
    </w:p>
    <w:p w14:paraId="7743300C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7973D4F" w14:textId="6701D123" w:rsidR="00BB3391" w:rsidRPr="00097491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 w:rsidR="00097491"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</w:t>
      </w:r>
      <w:r w:rsidR="0099126A">
        <w:rPr>
          <w:rFonts w:ascii="Courier New" w:eastAsia="Times New Roman" w:hAnsi="Courier New" w:cs="Courier New"/>
          <w:color w:val="000000"/>
          <w:lang w:val="en-US"/>
        </w:rPr>
        <w:t>{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“string</w:t>
      </w:r>
      <w:r w:rsidR="0099126A">
        <w:rPr>
          <w:rFonts w:ascii="Courier New" w:eastAsia="Times New Roman" w:hAnsi="Courier New" w:cs="Courier New"/>
          <w:color w:val="000000"/>
          <w:lang w:val="en-US"/>
        </w:rPr>
        <w:t>”:1}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3017F0C4" w14:textId="1CFEFAE7" w:rsidR="006B121C" w:rsidRPr="00097491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null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, 5, “hello”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 w:rsidR="0099126A">
        <w:rPr>
          <w:rFonts w:ascii="Courier New" w:eastAsia="Times New Roman" w:hAnsi="Courier New" w:cs="Courier New"/>
          <w:color w:val="000000"/>
          <w:lang w:val="en-US"/>
        </w:rPr>
        <w:t>{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object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99126A">
        <w:rPr>
          <w:rFonts w:ascii="Courier New" w:eastAsia="Times New Roman" w:hAnsi="Courier New" w:cs="Courier New"/>
          <w:color w:val="000000"/>
          <w:lang w:val="en-US"/>
        </w:rPr>
        <w:t>:1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number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99126A">
        <w:rPr>
          <w:rFonts w:ascii="Courier New" w:eastAsia="Times New Roman" w:hAnsi="Courier New" w:cs="Courier New"/>
          <w:color w:val="000000"/>
          <w:lang w:val="en-US"/>
        </w:rPr>
        <w:t>:1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 w:rsidR="0099126A">
        <w:rPr>
          <w:rFonts w:ascii="Courier New" w:eastAsia="Times New Roman" w:hAnsi="Courier New" w:cs="Courier New"/>
          <w:color w:val="000000"/>
          <w:lang w:val="en-US"/>
        </w:rPr>
        <w:t>:1}</w:t>
      </w:r>
    </w:p>
    <w:p w14:paraId="217C6CB7" w14:textId="77777777"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2BBF6A28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9583AC0" w14:textId="36ACD8FD" w:rsidR="00BB3391" w:rsidRPr="005A1BDB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E00A2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[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], function(el) { console.log(el) }) // </w:t>
      </w:r>
      <w:r w:rsidR="00011D4C">
        <w:rPr>
          <w:rFonts w:ascii="Courier New" w:eastAsia="Times New Roman" w:hAnsi="Courier New" w:cs="Courier New"/>
          <w:color w:val="000000"/>
          <w:lang w:val="en-US"/>
        </w:rPr>
        <w:t>logs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</w:p>
    <w:p w14:paraId="78D2B6C2" w14:textId="77777777"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6BA169B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transform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6C0201F6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412296A" w14:textId="17A13EF9"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map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+ 3 }) // returns [5, 8, 11]</w:t>
      </w:r>
    </w:p>
    <w:p w14:paraId="67CB8279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595A4A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4FE985CD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BED6CC" w14:textId="44457891"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filter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&gt; 3 }) // returns [5, 8]</w:t>
      </w:r>
    </w:p>
    <w:p w14:paraId="50433B55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7335D4F1" w14:textId="3FB2DB4D" w:rsidR="001B2837" w:rsidRPr="00C462B7" w:rsidRDefault="001B2837" w:rsidP="001B2837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5.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Write function, which returns formatted date.</w:t>
      </w:r>
    </w:p>
    <w:p w14:paraId="73370F65" w14:textId="77777777" w:rsidR="001B2837" w:rsidRDefault="001B2837" w:rsidP="001B2837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2567A9F" w14:textId="77777777" w:rsidR="001B2837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</w:t>
      </w:r>
    </w:p>
    <w:p w14:paraId="6AAAF303" w14:textId="18BE1DAD" w:rsidR="001B2837" w:rsidRPr="005A1BDB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returns ‘</w:t>
      </w:r>
      <w:r>
        <w:rPr>
          <w:rFonts w:ascii="Courier New" w:eastAsia="Times New Roman" w:hAnsi="Courier New" w:cs="Courier New"/>
          <w:color w:val="000000"/>
          <w:lang w:val="en-US"/>
        </w:rPr>
        <w:t>Date: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Jan 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27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’</w:t>
      </w:r>
    </w:p>
    <w:p w14:paraId="3B399E58" w14:textId="77777777" w:rsidR="001B2837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14:paraId="2C7C7128" w14:textId="77777777" w:rsidR="001B2837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3D0DE78B" w14:textId="7136FCB3" w:rsidR="001B2837" w:rsidRPr="00B433DB" w:rsidRDefault="001B2837" w:rsidP="001B2837">
      <w:pPr>
        <w:jc w:val="both"/>
      </w:pPr>
      <w:r>
        <w:rPr>
          <w:rFonts w:asciiTheme="minorHAnsi" w:eastAsia="Times New Roman" w:hAnsiTheme="minorHAnsi" w:cstheme="minorHAnsi"/>
          <w:color w:val="000000"/>
          <w:lang w:val="en-US"/>
        </w:rPr>
        <w:t>6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Boolean value, is received string parameter can be converted to valid date.</w:t>
      </w:r>
    </w:p>
    <w:p w14:paraId="59789B6F" w14:textId="77777777" w:rsidR="001B2837" w:rsidRDefault="001B2837" w:rsidP="001B2837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2EFC64C" w14:textId="77777777" w:rsidR="001B2837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canConvertToDate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</w:t>
      </w:r>
      <w:r w:rsidRPr="00B433DB">
        <w:rPr>
          <w:rFonts w:ascii="Courier New" w:eastAsia="Times New Roman" w:hAnsi="Courier New" w:cs="Courier New"/>
          <w:color w:val="000000"/>
          <w:lang w:val="en-US"/>
        </w:rPr>
        <w:t>2016-13-18T00:00:0</w:t>
      </w:r>
      <w:r>
        <w:rPr>
          <w:rFonts w:ascii="Courier New" w:eastAsia="Times New Roman" w:hAnsi="Courier New" w:cs="Courier New"/>
          <w:color w:val="000000"/>
          <w:lang w:val="en-US"/>
        </w:rPr>
        <w:t>0’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) // </w:t>
      </w:r>
      <w:r>
        <w:rPr>
          <w:rFonts w:ascii="Courier New" w:eastAsia="Times New Roman" w:hAnsi="Courier New" w:cs="Courier New"/>
          <w:color w:val="000000"/>
          <w:lang w:val="en-US"/>
        </w:rPr>
        <w:t>false</w:t>
      </w:r>
    </w:p>
    <w:p w14:paraId="43970456" w14:textId="77777777" w:rsidR="001B2837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canConvertToDate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‘</w:t>
      </w:r>
      <w:r w:rsidRPr="00B433DB">
        <w:rPr>
          <w:rFonts w:ascii="Courier New" w:eastAsia="Times New Roman" w:hAnsi="Courier New" w:cs="Courier New"/>
          <w:color w:val="000000"/>
          <w:lang w:val="en-US"/>
        </w:rPr>
        <w:t>2016-</w:t>
      </w:r>
      <w:r>
        <w:rPr>
          <w:rFonts w:ascii="Courier New" w:eastAsia="Times New Roman" w:hAnsi="Courier New" w:cs="Courier New"/>
          <w:color w:val="000000"/>
          <w:lang w:val="en-US"/>
        </w:rPr>
        <w:t>0</w:t>
      </w:r>
      <w:r w:rsidRPr="00B433DB">
        <w:rPr>
          <w:rFonts w:ascii="Courier New" w:eastAsia="Times New Roman" w:hAnsi="Courier New" w:cs="Courier New"/>
          <w:color w:val="000000"/>
          <w:lang w:val="en-US"/>
        </w:rPr>
        <w:t>3-18T00:00:0</w:t>
      </w:r>
      <w:r>
        <w:rPr>
          <w:rFonts w:ascii="Courier New" w:eastAsia="Times New Roman" w:hAnsi="Courier New" w:cs="Courier New"/>
          <w:color w:val="000000"/>
          <w:lang w:val="en-US"/>
        </w:rPr>
        <w:t>0’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) // </w:t>
      </w:r>
      <w:r>
        <w:rPr>
          <w:rFonts w:ascii="Courier New" w:eastAsia="Times New Roman" w:hAnsi="Courier New" w:cs="Courier New"/>
          <w:color w:val="000000"/>
          <w:lang w:val="en-US"/>
        </w:rPr>
        <w:t>true</w:t>
      </w:r>
    </w:p>
    <w:p w14:paraId="5667106F" w14:textId="7535AAEB" w:rsidR="001B2837" w:rsidRDefault="001B2837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5F26F750" w14:textId="70493F5A" w:rsidR="001B2837" w:rsidRDefault="001B2837" w:rsidP="001B2837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48617E" w:rsidRPr="0048617E">
        <w:rPr>
          <w:rFonts w:asciiTheme="minorHAnsi" w:eastAsia="Times New Roman" w:hAnsiTheme="minorHAnsi" w:cstheme="minorHAnsi"/>
          <w:color w:val="000000"/>
          <w:lang w:val="en-US"/>
        </w:rPr>
        <w:t>Write function, which returns difference between two dates in days</w:t>
      </w:r>
    </w:p>
    <w:p w14:paraId="74EA9977" w14:textId="621701CC" w:rsidR="001B2837" w:rsidRPr="006B121C" w:rsidRDefault="001B2837" w:rsidP="002B4DBB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1B2837">
        <w:rPr>
          <w:rFonts w:ascii="Courier New" w:eastAsia="Times New Roman" w:hAnsi="Courier New" w:cs="Courier New"/>
          <w:color w:val="000000"/>
          <w:lang w:val="en-US"/>
        </w:rPr>
        <w:t>daysBetween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new Date('2016-03-18T00:00:00')</w:t>
      </w:r>
      <w:r w:rsidR="0048617E">
        <w:rPr>
          <w:rFonts w:ascii="Courier New" w:eastAsia="Times New Roman" w:hAnsi="Courier New" w:cs="Courier New"/>
          <w:color w:val="000000"/>
          <w:lang w:val="en-US"/>
        </w:rPr>
        <w:t>,</w:t>
      </w:r>
      <w:r w:rsidR="0048617E" w:rsidRPr="0048617E">
        <w:t xml:space="preserve"> 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new Date('2016-04</w:t>
      </w:r>
      <w:r w:rsidR="002B4DBB">
        <w:rPr>
          <w:rFonts w:ascii="Courier New" w:eastAsia="Times New Roman" w:hAnsi="Courier New" w:cs="Courier New"/>
          <w:color w:val="000000"/>
          <w:lang w:val="en-US"/>
        </w:rPr>
        <w:t>-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19T00:00:00')</w:t>
      </w:r>
      <w:r w:rsidR="0048617E">
        <w:rPr>
          <w:rFonts w:ascii="Courier New" w:eastAsia="Times New Roman" w:hAnsi="Courier New" w:cs="Courier New"/>
          <w:color w:val="000000"/>
          <w:lang w:val="en-US"/>
        </w:rPr>
        <w:t>)</w:t>
      </w:r>
      <w:r w:rsidR="00085640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 </w:t>
      </w:r>
      <w:r w:rsidR="0048617E">
        <w:rPr>
          <w:rFonts w:ascii="Courier New" w:eastAsia="Times New Roman" w:hAnsi="Courier New" w:cs="Courier New"/>
          <w:color w:val="000000"/>
          <w:lang w:val="en-US"/>
        </w:rPr>
        <w:t>32</w:t>
      </w:r>
    </w:p>
    <w:p w14:paraId="7F5C4013" w14:textId="77777777" w:rsidR="0048617E" w:rsidRDefault="0048617E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3B64053" w14:textId="6A9C1A4D" w:rsidR="00FF118D" w:rsidRPr="00C462B7" w:rsidRDefault="0048617E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FF118D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>amount</w:t>
      </w:r>
      <w:r w:rsidR="00FF118D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people, who are over 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 xml:space="preserve">18. </w:t>
      </w:r>
      <w:r w:rsidR="00FF118D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Reuse function from task 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,7</w:t>
      </w:r>
    </w:p>
    <w:p w14:paraId="41CE978E" w14:textId="77777777" w:rsidR="00FF118D" w:rsidRDefault="00FF118D" w:rsidP="00FF118D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98EF8A" w14:textId="77777777"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14:paraId="5F2A4983" w14:textId="1B4ADD6E"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F118D">
        <w:rPr>
          <w:rFonts w:ascii="Courier New" w:eastAsia="Times New Roman" w:hAnsi="Courier New" w:cs="Courier New"/>
          <w:color w:val="000000"/>
          <w:lang w:val="en-US"/>
        </w:rPr>
        <w:t>getAmountOfAdultPeople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(data) // returns</w:t>
      </w:r>
      <w:r w:rsidR="00085640">
        <w:rPr>
          <w:rFonts w:ascii="Courier New" w:eastAsia="Times New Roman" w:hAnsi="Courier New" w:cs="Courier New"/>
          <w:color w:val="000000"/>
          <w:lang w:val="en-US"/>
        </w:rPr>
        <w:t xml:space="preserve"> 3;</w:t>
      </w:r>
    </w:p>
    <w:p w14:paraId="512EE143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84B4D0" w14:textId="08DE53CC" w:rsidR="00CC4D3A" w:rsidRPr="00C462B7" w:rsidRDefault="003C2F56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9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keys of an object.</w:t>
      </w:r>
    </w:p>
    <w:p w14:paraId="14195181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586F59" w14:textId="77777777"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keys(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1DB466A0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CD1D1EE" w14:textId="6B93B7CF" w:rsidR="00CC4D3A" w:rsidRPr="00C462B7" w:rsidRDefault="0048617E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3C2F56">
        <w:rPr>
          <w:rFonts w:asciiTheme="minorHAnsi" w:eastAsia="Times New Roman" w:hAnsiTheme="minorHAnsi" w:cstheme="minorHAnsi"/>
          <w:color w:val="000000"/>
          <w:lang w:val="en-US"/>
        </w:rPr>
        <w:t>0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values of an object.</w:t>
      </w:r>
    </w:p>
    <w:p w14:paraId="086F6E15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5DECE35" w14:textId="77777777" w:rsidR="00097491" w:rsidRPr="005A1BDB" w:rsidRDefault="006B121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3F999208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9B49013" w14:textId="77777777" w:rsidR="00B433DB" w:rsidRDefault="00B433DB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126523EB" w14:textId="7316A81D" w:rsidR="0054044C" w:rsidRDefault="0054044C" w:rsidP="0054044C">
      <w:pPr>
        <w:pStyle w:val="Heading2"/>
        <w:rPr>
          <w:rFonts w:eastAsia="Calibri"/>
          <w:color w:val="32B6CE"/>
        </w:rPr>
      </w:pPr>
      <w:r>
        <w:rPr>
          <w:rFonts w:eastAsia="Calibri"/>
          <w:color w:val="32B6CE"/>
        </w:rPr>
        <w:t>PLEASE NOTE</w:t>
      </w:r>
    </w:p>
    <w:p w14:paraId="2C5A7BC9" w14:textId="5AE2D321" w:rsidR="00E83AEC" w:rsidRPr="0054044C" w:rsidRDefault="0054044C" w:rsidP="00E83AE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Allowed to </w:t>
      </w:r>
      <w:proofErr w:type="gramStart"/>
      <w:r>
        <w:rPr>
          <w:rFonts w:asciiTheme="minorHAnsi" w:eastAsia="Times New Roman" w:hAnsiTheme="minorHAnsi" w:cstheme="minorHAnsi"/>
          <w:color w:val="000000"/>
          <w:lang w:val="en-US"/>
        </w:rPr>
        <w:t xml:space="preserve">use </w:t>
      </w:r>
      <w:r w:rsidRPr="0048617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48617E">
        <w:rPr>
          <w:rFonts w:asciiTheme="minorHAnsi" w:eastAsia="Times New Roman" w:hAnsiTheme="minorHAnsi" w:cstheme="minorHAnsi"/>
          <w:color w:val="000000"/>
          <w:lang w:val="en-US"/>
        </w:rPr>
        <w:t>Math.round</w:t>
      </w:r>
      <w:proofErr w:type="spellEnd"/>
      <w:proofErr w:type="gramEnd"/>
      <w:r>
        <w:rPr>
          <w:rFonts w:asciiTheme="minorHAnsi" w:eastAsia="Times New Roman" w:hAnsiTheme="minorHAnsi" w:cstheme="minorHAnsi"/>
          <w:color w:val="000000"/>
          <w:lang w:val="en-US"/>
        </w:rPr>
        <w:t>();</w:t>
      </w:r>
    </w:p>
    <w:p w14:paraId="72899EED" w14:textId="77777777" w:rsidR="00E83AEC" w:rsidRPr="006B121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4AF9ADD1" w14:textId="4D013C89" w:rsidR="00097491" w:rsidRPr="005119EF" w:rsidRDefault="00CC4D3A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proofErr w:type="spellStart"/>
      <w:r w:rsidR="005119EF" w:rsidRPr="005119EF">
        <w:rPr>
          <w:rFonts w:asciiTheme="minorHAnsi" w:eastAsia="Times New Roman" w:hAnsiTheme="minorHAnsi" w:cstheme="minorHAnsi"/>
          <w:color w:val="000000"/>
          <w:lang w:val="en-US"/>
        </w:rPr>
        <w:t>hasOwnProperty</w:t>
      </w:r>
      <w:proofErr w:type="spellEnd"/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 and date methods</w:t>
      </w:r>
      <w:r w:rsidR="00097491"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678DF5DA" w14:textId="77777777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14:paraId="4C1D9E9C" w14:textId="77777777" w:rsidR="006B121C" w:rsidRDefault="006B121C" w:rsidP="006B121C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14:paraId="5CE61B14" w14:textId="3ADD7D8F" w:rsidR="006B121C" w:rsidRPr="00FF118D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Input data for task </w:t>
      </w:r>
      <w:r w:rsidR="009007EF"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9007EF">
        <w:rPr>
          <w:rFonts w:asciiTheme="minorHAnsi" w:eastAsia="Times New Roman" w:hAnsiTheme="minorHAnsi" w:cstheme="minorHAnsi"/>
          <w:color w:val="000000"/>
          <w:lang w:val="en-US"/>
        </w:rPr>
        <w:t>9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2A9A44A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1104C1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94360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18DFB8C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59C0FA38" w14:textId="2B9C862B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r w:rsidR="0048617E" w:rsidRPr="0048617E">
        <w:t xml:space="preserve"> 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'2016-03-18T00:00:00'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5B4C123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063494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4BFE1F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6F17B9F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7C4725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{</w:t>
      </w:r>
    </w:p>
    <w:p w14:paraId="5064832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3B07D0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35E2F2D7" w14:textId="254B65E2" w:rsidR="006B121C" w:rsidRPr="005A1BDB" w:rsidRDefault="0048617E" w:rsidP="0048617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  <w:r w:rsidRPr="0048617E">
        <w:t xml:space="preserve">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1991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lang w:val="en-US"/>
        </w:rPr>
        <w:t>02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-1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T00:00:00'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5E8AE0D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10DFB36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70F24B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1A45CDE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2F9D1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44F40F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62095EBF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1C84B781" w14:textId="77AD3F5E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="0048617E" w:rsidRPr="005A1BDB">
        <w:rPr>
          <w:rFonts w:ascii="Courier New" w:eastAsia="Times New Roman" w:hAnsi="Courier New" w:cs="Courier New"/>
          <w:color w:val="000000"/>
          <w:lang w:val="en-US"/>
        </w:rPr>
        <w:t>"</w:t>
      </w:r>
      <w:r w:rsidR="0048617E" w:rsidRPr="0048617E">
        <w:t xml:space="preserve"> 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="0048617E"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'</w:t>
      </w:r>
      <w:r w:rsidR="0048617E">
        <w:rPr>
          <w:rFonts w:ascii="Courier New" w:eastAsia="Times New Roman" w:hAnsi="Courier New" w:cs="Courier New"/>
          <w:color w:val="000000"/>
          <w:lang w:val="en-US"/>
        </w:rPr>
        <w:t>1984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-</w:t>
      </w:r>
      <w:r w:rsidR="0048617E">
        <w:rPr>
          <w:rFonts w:ascii="Courier New" w:eastAsia="Times New Roman" w:hAnsi="Courier New" w:cs="Courier New"/>
          <w:color w:val="000000"/>
          <w:lang w:val="en-US"/>
        </w:rPr>
        <w:t>04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-1</w:t>
      </w:r>
      <w:r w:rsidR="0048617E">
        <w:rPr>
          <w:rFonts w:ascii="Courier New" w:eastAsia="Times New Roman" w:hAnsi="Courier New" w:cs="Courier New"/>
          <w:color w:val="000000"/>
          <w:lang w:val="en-US"/>
        </w:rPr>
        <w:t>7</w:t>
      </w:r>
      <w:r w:rsidR="0048617E" w:rsidRPr="0048617E">
        <w:rPr>
          <w:rFonts w:ascii="Courier New" w:eastAsia="Times New Roman" w:hAnsi="Courier New" w:cs="Courier New"/>
          <w:color w:val="000000"/>
          <w:lang w:val="en-US"/>
        </w:rPr>
        <w:t>T00:00:00'</w:t>
      </w:r>
      <w:r w:rsidR="0048617E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2A809B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22E767FD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228D296E" w14:textId="7D8334EC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apple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C7B369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3DEAA36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6D8AE6F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04CAFE41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1DF34E07" w14:textId="658D26D5" w:rsidR="0048617E" w:rsidRPr="005A1BDB" w:rsidRDefault="0048617E" w:rsidP="0048617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r w:rsidRPr="0048617E">
        <w:t xml:space="preserve">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 xml:space="preserve">birthday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19</w:t>
      </w:r>
      <w:r w:rsidR="00085640">
        <w:rPr>
          <w:rFonts w:ascii="Courier New" w:eastAsia="Times New Roman" w:hAnsi="Courier New" w:cs="Courier New"/>
          <w:color w:val="000000"/>
          <w:lang w:val="en-US"/>
        </w:rPr>
        <w:t>9</w:t>
      </w:r>
      <w:r>
        <w:rPr>
          <w:rFonts w:ascii="Courier New" w:eastAsia="Times New Roman" w:hAnsi="Courier New" w:cs="Courier New"/>
          <w:color w:val="000000"/>
          <w:lang w:val="en-US"/>
        </w:rPr>
        <w:t>4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lang w:val="en-US"/>
        </w:rPr>
        <w:t>04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-1</w:t>
      </w:r>
      <w:r>
        <w:rPr>
          <w:rFonts w:ascii="Courier New" w:eastAsia="Times New Roman" w:hAnsi="Courier New" w:cs="Courier New"/>
          <w:color w:val="000000"/>
          <w:lang w:val="en-US"/>
        </w:rPr>
        <w:t>7</w:t>
      </w:r>
      <w:r w:rsidRPr="0048617E">
        <w:rPr>
          <w:rFonts w:ascii="Courier New" w:eastAsia="Times New Roman" w:hAnsi="Courier New" w:cs="Courier New"/>
          <w:color w:val="000000"/>
          <w:lang w:val="en-US"/>
        </w:rPr>
        <w:t>T00:00:00'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68974E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0F994DC5" w14:textId="4B8A5C4F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07492F46" w14:textId="316211D3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banana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DA746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3546A88F" w14:textId="77777777"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66533E8A" w14:textId="77777777" w:rsidR="00FB1607" w:rsidRPr="0062429A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  <w:bookmarkStart w:id="6" w:name="_GoBack"/>
      <w:bookmarkEnd w:id="6"/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38E5E371" w14:textId="761476A1" w:rsidR="00FB1607" w:rsidRPr="00FB160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Code should be without ‘errors’</w:t>
      </w:r>
    </w:p>
    <w:p w14:paraId="10AEA1BB" w14:textId="167F4001" w:rsidR="00FB1607" w:rsidRPr="00FB1607" w:rsidRDefault="00FB1607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Make sure the code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is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14:paraId="0380708F" w14:textId="6F905F8D" w:rsidR="00FB1607" w:rsidRPr="00FB1607" w:rsidRDefault="00FF118D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hAnsiTheme="minorHAnsi"/>
        </w:rPr>
        <w:t>Verify that all functionality is implemented according to requirements</w:t>
      </w:r>
    </w:p>
    <w:p w14:paraId="3491B1CD" w14:textId="64D31546" w:rsidR="00097491" w:rsidRPr="002D5D59" w:rsidRDefault="00FF118D" w:rsidP="00FF118D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Times New Roman"/>
          <w:lang w:val="en-US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Delete all</w:t>
      </w:r>
      <w:r w:rsidR="00097491" w:rsidRPr="00FF118D">
        <w:rPr>
          <w:rFonts w:asciiTheme="minorHAnsi" w:eastAsia="Times New Roman" w:hAnsiTheme="minorHAnsi" w:cstheme="minorHAnsi"/>
          <w:color w:val="000000"/>
          <w:lang w:val="en-US"/>
        </w:rPr>
        <w:t xml:space="preserve"> unnecessary comments</w:t>
      </w:r>
    </w:p>
    <w:p w14:paraId="10E407C8" w14:textId="4FC403EF" w:rsidR="002D5D59" w:rsidRPr="002D5D59" w:rsidRDefault="002D5D59" w:rsidP="002D5D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</w:p>
    <w:p w14:paraId="545ED558" w14:textId="70B94D85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  <w:r w:rsidR="00046B00">
        <w:rPr>
          <w:rFonts w:eastAsia="Calibri"/>
          <w:color w:val="32B6CE"/>
        </w:rPr>
        <w:t>s</w:t>
      </w:r>
    </w:p>
    <w:p w14:paraId="1178EAB2" w14:textId="182C25F8" w:rsidR="00FF118D" w:rsidRDefault="00FF118D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</w:t>
      </w:r>
      <w:r w:rsidR="00046B00">
        <w:rPr>
          <w:b/>
          <w:color w:val="000000" w:themeColor="text1"/>
        </w:rPr>
        <w:t>11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082784" w:rsidP="005A1BDB">
      <w:pPr>
        <w:pStyle w:val="ListParagraph"/>
        <w:numPr>
          <w:ilvl w:val="0"/>
          <w:numId w:val="1"/>
        </w:num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4E11EAEF" w14:textId="77777777" w:rsidR="005A1BDB" w:rsidRDefault="00082784" w:rsidP="005A1BDB">
      <w:pPr>
        <w:pStyle w:val="ListParagraph"/>
        <w:numPr>
          <w:ilvl w:val="0"/>
          <w:numId w:val="1"/>
        </w:numPr>
      </w:pPr>
      <w:hyperlink r:id="rId8" w:history="1">
        <w:r w:rsidR="005A1BDB" w:rsidRPr="009E5853">
          <w:rPr>
            <w:rStyle w:val="Hyperlink"/>
          </w:rPr>
          <w:t>https://developer.mozilla.org/uk/docs/Web/JavaScript/Reference/Global_Objects/Array/prototype</w:t>
        </w:r>
      </w:hyperlink>
    </w:p>
    <w:p w14:paraId="206EBB04" w14:textId="77777777" w:rsidR="005A1BDB" w:rsidRDefault="00082784" w:rsidP="005A1BDB">
      <w:pPr>
        <w:pStyle w:val="ListParagraph"/>
        <w:numPr>
          <w:ilvl w:val="0"/>
          <w:numId w:val="1"/>
        </w:numPr>
      </w:pPr>
      <w:hyperlink r:id="rId9" w:history="1">
        <w:r w:rsidR="005A1BDB" w:rsidRPr="009E5853">
          <w:rPr>
            <w:rStyle w:val="Hyperlink"/>
          </w:rPr>
          <w:t>https://developer.mozilla.org/uk/docs/Web/JavaScript/Reference/Global_Objects/Object/prototype</w:t>
        </w:r>
      </w:hyperlink>
    </w:p>
    <w:p w14:paraId="53093EB3" w14:textId="77777777" w:rsidR="005A1BDB" w:rsidRDefault="005A1BDB" w:rsidP="005A1BDB">
      <w:pPr>
        <w:pStyle w:val="ListParagraph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741C" w14:textId="77777777" w:rsidR="00082784" w:rsidRDefault="00082784" w:rsidP="00C74BD3">
      <w:pPr>
        <w:spacing w:line="240" w:lineRule="auto"/>
      </w:pPr>
      <w:r>
        <w:separator/>
      </w:r>
    </w:p>
  </w:endnote>
  <w:endnote w:type="continuationSeparator" w:id="0">
    <w:p w14:paraId="71D2219E" w14:textId="77777777" w:rsidR="00082784" w:rsidRDefault="00082784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70717" w14:textId="77777777" w:rsidR="00082784" w:rsidRDefault="00082784" w:rsidP="00C74BD3">
      <w:pPr>
        <w:spacing w:line="240" w:lineRule="auto"/>
      </w:pPr>
      <w:r>
        <w:separator/>
      </w:r>
    </w:p>
  </w:footnote>
  <w:footnote w:type="continuationSeparator" w:id="0">
    <w:p w14:paraId="04C3EF62" w14:textId="77777777" w:rsidR="00082784" w:rsidRDefault="00082784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360AA"/>
    <w:rsid w:val="00046B00"/>
    <w:rsid w:val="00082784"/>
    <w:rsid w:val="00085640"/>
    <w:rsid w:val="00097491"/>
    <w:rsid w:val="001538F2"/>
    <w:rsid w:val="001B2837"/>
    <w:rsid w:val="002B4DBB"/>
    <w:rsid w:val="002D42C7"/>
    <w:rsid w:val="002D5D59"/>
    <w:rsid w:val="00335EFD"/>
    <w:rsid w:val="003918DA"/>
    <w:rsid w:val="003C2F56"/>
    <w:rsid w:val="0048617E"/>
    <w:rsid w:val="0050338A"/>
    <w:rsid w:val="005119EF"/>
    <w:rsid w:val="0054044C"/>
    <w:rsid w:val="005A1BDB"/>
    <w:rsid w:val="005E00A2"/>
    <w:rsid w:val="005F4FCB"/>
    <w:rsid w:val="006458C0"/>
    <w:rsid w:val="00646AA9"/>
    <w:rsid w:val="006477BE"/>
    <w:rsid w:val="00660037"/>
    <w:rsid w:val="006B121C"/>
    <w:rsid w:val="007C1F67"/>
    <w:rsid w:val="008039FE"/>
    <w:rsid w:val="0083287D"/>
    <w:rsid w:val="008B1BEB"/>
    <w:rsid w:val="008C7A7C"/>
    <w:rsid w:val="008F4A67"/>
    <w:rsid w:val="009007EF"/>
    <w:rsid w:val="00910960"/>
    <w:rsid w:val="00923CE1"/>
    <w:rsid w:val="00937F68"/>
    <w:rsid w:val="00955817"/>
    <w:rsid w:val="0099126A"/>
    <w:rsid w:val="009A2D27"/>
    <w:rsid w:val="009C5EB8"/>
    <w:rsid w:val="00A61B8B"/>
    <w:rsid w:val="00B433DB"/>
    <w:rsid w:val="00B723B4"/>
    <w:rsid w:val="00BB3391"/>
    <w:rsid w:val="00BD0F89"/>
    <w:rsid w:val="00BE1486"/>
    <w:rsid w:val="00C462B7"/>
    <w:rsid w:val="00C74BD3"/>
    <w:rsid w:val="00CC4D3A"/>
    <w:rsid w:val="00E20E40"/>
    <w:rsid w:val="00E27842"/>
    <w:rsid w:val="00E83AEC"/>
    <w:rsid w:val="00F113E7"/>
    <w:rsid w:val="00F2320A"/>
    <w:rsid w:val="00F714D0"/>
    <w:rsid w:val="00F83409"/>
    <w:rsid w:val="00FB1604"/>
    <w:rsid w:val="00FB1607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JavaScript/Reference/Global_Objects/Array/proto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uk/docs/Web/JavaScript/Reference/Global_Objects/Object/proto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Volodymyr Besyada</cp:lastModifiedBy>
  <cp:revision>34</cp:revision>
  <dcterms:created xsi:type="dcterms:W3CDTF">2018-07-29T22:00:00Z</dcterms:created>
  <dcterms:modified xsi:type="dcterms:W3CDTF">2019-07-01T19:57:00Z</dcterms:modified>
</cp:coreProperties>
</file>