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57EB" w:rsidRDefault="00CB05EB" w:rsidP="00CB05EB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proofErr w:type="spellStart"/>
      <w:r>
        <w:rPr>
          <w:rFonts w:eastAsia="Times New Roman"/>
          <w:color w:val="FF0000"/>
          <w:sz w:val="28"/>
          <w:szCs w:val="28"/>
        </w:rPr>
        <w:t>Этноконфессиональные</w:t>
      </w:r>
      <w:proofErr w:type="spellEnd"/>
      <w:r>
        <w:rPr>
          <w:rFonts w:eastAsia="Times New Roman"/>
          <w:color w:val="FF0000"/>
          <w:sz w:val="28"/>
          <w:szCs w:val="28"/>
        </w:rPr>
        <w:t xml:space="preserve"> особенности русской словесности</w:t>
      </w:r>
    </w:p>
    <w:p w:rsidR="00E2491F" w:rsidRPr="00E2491F" w:rsidRDefault="00047A7A" w:rsidP="00F8232B">
      <w:pPr>
        <w:spacing w:line="360" w:lineRule="auto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Семинарское занятие</w:t>
      </w:r>
    </w:p>
    <w:p w:rsidR="00F8232B" w:rsidRPr="00F8232B" w:rsidRDefault="001D141E" w:rsidP="00F8232B">
      <w:pPr>
        <w:spacing w:line="360" w:lineRule="auto"/>
        <w:jc w:val="center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(Курс 4, семестр 8</w:t>
      </w:r>
      <w:r w:rsidR="00F8232B" w:rsidRPr="00F8232B">
        <w:rPr>
          <w:rFonts w:eastAsia="Times New Roman"/>
          <w:sz w:val="28"/>
          <w:szCs w:val="28"/>
        </w:rPr>
        <w:t>)</w:t>
      </w:r>
    </w:p>
    <w:p w:rsidR="00456D5B" w:rsidRPr="00F8232B" w:rsidRDefault="00F8232B" w:rsidP="00F8232B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1D141E" w:rsidRDefault="00DD33D8" w:rsidP="001D141E">
      <w:pPr>
        <w:spacing w:line="360" w:lineRule="auto"/>
        <w:ind w:firstLine="709"/>
        <w:jc w:val="center"/>
        <w:rPr>
          <w:rFonts w:eastAsia="Times New Roman"/>
          <w:color w:val="000000"/>
          <w:sz w:val="28"/>
          <w:szCs w:val="20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>:</w:t>
      </w:r>
      <w:r w:rsidRPr="00347024">
        <w:rPr>
          <w:sz w:val="40"/>
          <w:szCs w:val="24"/>
        </w:rPr>
        <w:t xml:space="preserve"> </w:t>
      </w:r>
      <w:r w:rsidR="001D141E" w:rsidRPr="001D141E">
        <w:rPr>
          <w:rFonts w:eastAsia="Times New Roman"/>
          <w:color w:val="000000"/>
          <w:sz w:val="28"/>
          <w:szCs w:val="20"/>
        </w:rPr>
        <w:t>Темы докладов, презентации,</w:t>
      </w:r>
    </w:p>
    <w:p w:rsidR="00F8232B" w:rsidRPr="001D141E" w:rsidRDefault="001D141E" w:rsidP="001D141E">
      <w:pPr>
        <w:spacing w:line="360" w:lineRule="auto"/>
        <w:ind w:firstLine="709"/>
        <w:jc w:val="center"/>
        <w:rPr>
          <w:color w:val="FF0000"/>
          <w:sz w:val="96"/>
          <w:szCs w:val="24"/>
        </w:rPr>
      </w:pPr>
      <w:r w:rsidRPr="001D141E">
        <w:rPr>
          <w:rFonts w:eastAsia="Times New Roman"/>
          <w:color w:val="000000"/>
          <w:sz w:val="28"/>
          <w:szCs w:val="20"/>
        </w:rPr>
        <w:t xml:space="preserve"> устный ответ на вопрос, 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C5D41" w:rsidRPr="000C5D41" w:rsidTr="005C411F">
        <w:tc>
          <w:tcPr>
            <w:tcW w:w="5000" w:type="pct"/>
          </w:tcPr>
          <w:p w:rsidR="000C5D41" w:rsidRPr="000C5D41" w:rsidRDefault="000C5D41" w:rsidP="00273499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0C5D41"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Раздел</w:t>
            </w:r>
          </w:p>
        </w:tc>
      </w:tr>
      <w:tr w:rsidR="001D141E" w:rsidRPr="009D3832" w:rsidTr="008A1BF3">
        <w:trPr>
          <w:trHeight w:val="106"/>
        </w:trPr>
        <w:tc>
          <w:tcPr>
            <w:tcW w:w="5000" w:type="pct"/>
            <w:vAlign w:val="center"/>
          </w:tcPr>
          <w:p w:rsidR="001D141E" w:rsidRPr="001D141E" w:rsidRDefault="001D141E" w:rsidP="001D141E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32"/>
                <w:highlight w:val="yellow"/>
              </w:rPr>
            </w:pPr>
            <w:r w:rsidRPr="001D141E">
              <w:rPr>
                <w:rFonts w:ascii="Times New Roman" w:hAnsi="Times New Roman" w:cs="Times New Roman"/>
                <w:sz w:val="32"/>
                <w:highlight w:val="yellow"/>
              </w:rPr>
              <w:t xml:space="preserve">Тема 7. </w:t>
            </w:r>
            <w:r w:rsidRPr="001D141E">
              <w:rPr>
                <w:rFonts w:ascii="Times New Roman" w:hAnsi="Times New Roman" w:cs="Times New Roman"/>
                <w:sz w:val="32"/>
                <w:szCs w:val="24"/>
                <w:highlight w:val="yellow"/>
              </w:rPr>
              <w:t>«Реализм в высшем смысле» Ф. М. Достоевского.</w:t>
            </w:r>
          </w:p>
        </w:tc>
      </w:tr>
    </w:tbl>
    <w:p w:rsidR="008957B7" w:rsidRPr="000C5D41" w:rsidRDefault="005C411F" w:rsidP="008957B7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  <w:r w:rsidR="00B679C9">
        <w:rPr>
          <w:b/>
          <w:color w:val="FF0000"/>
          <w:sz w:val="28"/>
          <w:szCs w:val="24"/>
        </w:rPr>
        <w:t xml:space="preserve"> 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5C411F" w:rsidRPr="008E6547" w:rsidTr="00320A30">
        <w:tc>
          <w:tcPr>
            <w:tcW w:w="5000" w:type="pct"/>
          </w:tcPr>
          <w:p w:rsidR="005C411F" w:rsidRDefault="005C411F" w:rsidP="00A24AB4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>ОЛ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(Основная литература. См. в папке литература) </w:t>
            </w:r>
            <w:r w:rsidR="001D141E">
              <w:rPr>
                <w:rFonts w:ascii="Times New Roman" w:hAnsi="Times New Roman" w:cs="Times New Roman"/>
                <w:sz w:val="28"/>
                <w:szCs w:val="24"/>
              </w:rPr>
              <w:t>- 2</w:t>
            </w: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 xml:space="preserve">; </w:t>
            </w:r>
          </w:p>
          <w:p w:rsidR="005C411F" w:rsidRPr="00C35D37" w:rsidRDefault="005C411F" w:rsidP="00347024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>ДЛ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(Дополнительная литература. См. в папке литература) </w:t>
            </w:r>
            <w:r w:rsidR="00B679C9">
              <w:rPr>
                <w:rFonts w:ascii="Times New Roman" w:hAnsi="Times New Roman" w:cs="Times New Roman"/>
                <w:sz w:val="28"/>
                <w:szCs w:val="24"/>
              </w:rPr>
              <w:t>-10</w:t>
            </w:r>
            <w:r w:rsidR="001D141E">
              <w:rPr>
                <w:rFonts w:ascii="Times New Roman" w:hAnsi="Times New Roman" w:cs="Times New Roman"/>
                <w:sz w:val="28"/>
                <w:szCs w:val="24"/>
              </w:rPr>
              <w:t>, 13</w:t>
            </w:r>
          </w:p>
        </w:tc>
      </w:tr>
    </w:tbl>
    <w:p w:rsidR="001D141E" w:rsidRDefault="001D141E" w:rsidP="001D141E">
      <w:pPr>
        <w:spacing w:line="360" w:lineRule="auto"/>
        <w:jc w:val="center"/>
        <w:rPr>
          <w:color w:val="FF0000"/>
          <w:sz w:val="28"/>
          <w:szCs w:val="24"/>
          <w:u w:val="single"/>
        </w:rPr>
      </w:pPr>
    </w:p>
    <w:p w:rsidR="001D141E" w:rsidRDefault="001D141E" w:rsidP="001D141E">
      <w:pPr>
        <w:spacing w:line="360" w:lineRule="auto"/>
        <w:jc w:val="center"/>
        <w:rPr>
          <w:color w:val="FF0000"/>
          <w:sz w:val="28"/>
          <w:szCs w:val="24"/>
          <w:u w:val="single"/>
        </w:rPr>
      </w:pPr>
      <w:r w:rsidRPr="001D141E">
        <w:rPr>
          <w:color w:val="FF0000"/>
          <w:sz w:val="28"/>
          <w:szCs w:val="24"/>
          <w:u w:val="single"/>
        </w:rPr>
        <w:t xml:space="preserve">Творчество Ф. М. Достоевского </w:t>
      </w:r>
    </w:p>
    <w:p w:rsidR="001D141E" w:rsidRPr="001D141E" w:rsidRDefault="001D141E" w:rsidP="001D141E">
      <w:pPr>
        <w:spacing w:line="360" w:lineRule="auto"/>
        <w:jc w:val="center"/>
        <w:rPr>
          <w:color w:val="FF0000"/>
          <w:sz w:val="28"/>
          <w:szCs w:val="24"/>
          <w:u w:val="single"/>
        </w:rPr>
      </w:pPr>
      <w:r w:rsidRPr="001D141E">
        <w:rPr>
          <w:color w:val="FF0000"/>
          <w:sz w:val="28"/>
          <w:szCs w:val="24"/>
          <w:u w:val="single"/>
        </w:rPr>
        <w:t>сквозь призму христианской антропологии.</w:t>
      </w:r>
    </w:p>
    <w:p w:rsidR="001D141E" w:rsidRPr="001D141E" w:rsidRDefault="001D141E" w:rsidP="001D141E">
      <w:pPr>
        <w:spacing w:line="360" w:lineRule="auto"/>
        <w:ind w:firstLine="709"/>
        <w:jc w:val="both"/>
        <w:rPr>
          <w:b/>
          <w:color w:val="FF0000"/>
          <w:sz w:val="28"/>
          <w:szCs w:val="24"/>
        </w:rPr>
      </w:pPr>
      <w:r w:rsidRPr="001D141E">
        <w:rPr>
          <w:b/>
          <w:color w:val="FF0000"/>
          <w:sz w:val="28"/>
          <w:szCs w:val="24"/>
        </w:rPr>
        <w:t>ВОПРОСЫ ДЛЯ ОБСУЖДЕНИЯ</w:t>
      </w:r>
    </w:p>
    <w:p w:rsidR="001D141E" w:rsidRPr="001D141E" w:rsidRDefault="001D141E" w:rsidP="001D141E">
      <w:pPr>
        <w:spacing w:line="360" w:lineRule="auto"/>
        <w:ind w:firstLine="709"/>
        <w:jc w:val="both"/>
        <w:rPr>
          <w:sz w:val="28"/>
          <w:szCs w:val="24"/>
        </w:rPr>
      </w:pPr>
      <w:r w:rsidRPr="001D141E">
        <w:rPr>
          <w:sz w:val="28"/>
          <w:szCs w:val="24"/>
        </w:rPr>
        <w:t>1. «Восстановление погибшего человека» как инвариантный сюжет романа «Преступление и наказание».</w:t>
      </w:r>
    </w:p>
    <w:p w:rsidR="001D141E" w:rsidRPr="001D141E" w:rsidRDefault="001D141E" w:rsidP="001D141E">
      <w:pPr>
        <w:spacing w:line="360" w:lineRule="auto"/>
        <w:ind w:firstLine="709"/>
        <w:jc w:val="both"/>
        <w:rPr>
          <w:sz w:val="28"/>
          <w:szCs w:val="24"/>
        </w:rPr>
      </w:pPr>
      <w:r w:rsidRPr="001D141E">
        <w:rPr>
          <w:sz w:val="28"/>
          <w:szCs w:val="24"/>
        </w:rPr>
        <w:t>2. Роман «Братья Карамазовы» как ключевой текст русской культуры. Смысл вставной поэмы о великом инквизиторе.</w:t>
      </w:r>
    </w:p>
    <w:p w:rsidR="00EB25CF" w:rsidRPr="001D141E" w:rsidRDefault="001D141E" w:rsidP="001D141E">
      <w:pPr>
        <w:spacing w:line="360" w:lineRule="auto"/>
        <w:ind w:firstLine="709"/>
        <w:jc w:val="both"/>
        <w:rPr>
          <w:sz w:val="32"/>
          <w:szCs w:val="24"/>
        </w:rPr>
      </w:pPr>
      <w:r w:rsidRPr="001D141E">
        <w:rPr>
          <w:sz w:val="28"/>
          <w:szCs w:val="24"/>
        </w:rPr>
        <w:t xml:space="preserve">3. </w:t>
      </w:r>
      <w:proofErr w:type="spellStart"/>
      <w:r w:rsidRPr="001D141E">
        <w:rPr>
          <w:sz w:val="28"/>
          <w:szCs w:val="24"/>
        </w:rPr>
        <w:t>Исихастский</w:t>
      </w:r>
      <w:proofErr w:type="spellEnd"/>
      <w:r w:rsidRPr="001D141E">
        <w:rPr>
          <w:sz w:val="28"/>
          <w:szCs w:val="24"/>
        </w:rPr>
        <w:t xml:space="preserve"> тип духовности в образе старца Зосимы. Комплекс идей христианкой педагогики в практической реализации.</w:t>
      </w:r>
    </w:p>
    <w:p w:rsidR="00047A7A" w:rsidRPr="00E2491F" w:rsidRDefault="00047A7A" w:rsidP="00047A7A">
      <w:pPr>
        <w:spacing w:line="360" w:lineRule="auto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Семинарское занятие</w:t>
      </w:r>
    </w:p>
    <w:p w:rsidR="00B2665D" w:rsidRPr="00B2665D" w:rsidRDefault="00040A25" w:rsidP="00B2665D">
      <w:pPr>
        <w:spacing w:line="360" w:lineRule="auto"/>
        <w:jc w:val="center"/>
        <w:rPr>
          <w:rFonts w:eastAsia="Times New Roman"/>
          <w:color w:val="000000"/>
          <w:sz w:val="28"/>
          <w:szCs w:val="28"/>
        </w:rPr>
      </w:pPr>
      <w:r w:rsidRPr="00B2665D">
        <w:rPr>
          <w:color w:val="FF0000"/>
          <w:sz w:val="28"/>
          <w:szCs w:val="28"/>
        </w:rPr>
        <w:t>Оценочные средства</w:t>
      </w:r>
      <w:r w:rsidRPr="00B2665D">
        <w:rPr>
          <w:sz w:val="28"/>
          <w:szCs w:val="28"/>
        </w:rPr>
        <w:t xml:space="preserve">: </w:t>
      </w:r>
      <w:r w:rsidR="00B2665D" w:rsidRPr="00B2665D">
        <w:rPr>
          <w:rFonts w:eastAsia="Times New Roman"/>
          <w:color w:val="000000"/>
          <w:sz w:val="28"/>
          <w:szCs w:val="28"/>
        </w:rPr>
        <w:t xml:space="preserve">Темы докладов, презентации, </w:t>
      </w:r>
    </w:p>
    <w:p w:rsidR="00040A25" w:rsidRPr="00B2665D" w:rsidRDefault="00B2665D" w:rsidP="00B2665D">
      <w:pPr>
        <w:spacing w:line="360" w:lineRule="auto"/>
        <w:jc w:val="center"/>
        <w:rPr>
          <w:color w:val="FF0000"/>
          <w:sz w:val="28"/>
          <w:szCs w:val="28"/>
        </w:rPr>
      </w:pPr>
      <w:r w:rsidRPr="00B2665D">
        <w:rPr>
          <w:rFonts w:eastAsia="Times New Roman"/>
          <w:color w:val="000000"/>
          <w:sz w:val="28"/>
          <w:szCs w:val="28"/>
        </w:rPr>
        <w:t>устный ответ на вопрос, 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40A25" w:rsidRPr="000C5D41" w:rsidTr="005F7486">
        <w:tc>
          <w:tcPr>
            <w:tcW w:w="5000" w:type="pct"/>
          </w:tcPr>
          <w:p w:rsidR="00040A25" w:rsidRPr="000C5D41" w:rsidRDefault="00040A25" w:rsidP="005F7486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0C5D41"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Раздел</w:t>
            </w:r>
          </w:p>
        </w:tc>
      </w:tr>
      <w:tr w:rsidR="00040A25" w:rsidRPr="009D3832" w:rsidTr="005F7486">
        <w:trPr>
          <w:trHeight w:val="106"/>
        </w:trPr>
        <w:tc>
          <w:tcPr>
            <w:tcW w:w="5000" w:type="pct"/>
          </w:tcPr>
          <w:p w:rsidR="00040A25" w:rsidRPr="000C5D41" w:rsidRDefault="001D141E" w:rsidP="005F7486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1D141E">
              <w:rPr>
                <w:rFonts w:ascii="Times New Roman" w:hAnsi="Times New Roman" w:cs="Times New Roman"/>
                <w:sz w:val="32"/>
                <w:highlight w:val="yellow"/>
              </w:rPr>
              <w:t xml:space="preserve">Тема 9. </w:t>
            </w:r>
            <w:r w:rsidRPr="001D141E">
              <w:rPr>
                <w:rFonts w:ascii="Times New Roman" w:eastAsia="Times New Roman" w:hAnsi="Times New Roman" w:cs="Times New Roman"/>
                <w:sz w:val="32"/>
                <w:szCs w:val="24"/>
                <w:highlight w:val="yellow"/>
              </w:rPr>
              <w:t>Творчество А. П. Чехова и Д. Н. Мамина-Сибиряка.</w:t>
            </w:r>
          </w:p>
        </w:tc>
      </w:tr>
    </w:tbl>
    <w:p w:rsidR="00040A25" w:rsidRPr="000C5D41" w:rsidRDefault="00040A25" w:rsidP="00040A25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  <w:r>
        <w:rPr>
          <w:b/>
          <w:color w:val="FF0000"/>
          <w:sz w:val="28"/>
          <w:szCs w:val="24"/>
        </w:rPr>
        <w:t xml:space="preserve"> 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40A25" w:rsidRPr="008E6547" w:rsidTr="005F7486">
        <w:tc>
          <w:tcPr>
            <w:tcW w:w="5000" w:type="pct"/>
          </w:tcPr>
          <w:p w:rsidR="00040A25" w:rsidRDefault="00040A25" w:rsidP="005F7486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>ОЛ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(Основная литература. См. в папке литература) </w:t>
            </w:r>
            <w:r w:rsidR="00350120">
              <w:rPr>
                <w:rFonts w:ascii="Times New Roman" w:hAnsi="Times New Roman" w:cs="Times New Roman"/>
                <w:sz w:val="28"/>
                <w:szCs w:val="24"/>
              </w:rPr>
              <w:t>- 2</w:t>
            </w: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 xml:space="preserve">; </w:t>
            </w:r>
          </w:p>
          <w:p w:rsidR="00040A25" w:rsidRPr="00C35D37" w:rsidRDefault="00040A25" w:rsidP="005F7486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>ДЛ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(Дополнительная литерат</w:t>
            </w:r>
            <w:r w:rsidR="00B76A55">
              <w:rPr>
                <w:rFonts w:ascii="Times New Roman" w:hAnsi="Times New Roman" w:cs="Times New Roman"/>
                <w:sz w:val="28"/>
                <w:szCs w:val="24"/>
              </w:rPr>
              <w:t xml:space="preserve">ура. См. в </w:t>
            </w:r>
            <w:r w:rsidR="00C85519">
              <w:rPr>
                <w:rFonts w:ascii="Times New Roman" w:hAnsi="Times New Roman" w:cs="Times New Roman"/>
                <w:sz w:val="28"/>
                <w:szCs w:val="24"/>
              </w:rPr>
              <w:t>папке литература) -11</w:t>
            </w: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 xml:space="preserve">; </w:t>
            </w:r>
            <w:r w:rsidR="00C85519">
              <w:rPr>
                <w:rFonts w:ascii="Times New Roman" w:hAnsi="Times New Roman" w:cs="Times New Roman"/>
                <w:sz w:val="28"/>
                <w:szCs w:val="24"/>
              </w:rPr>
              <w:t>ДЛ – 15</w:t>
            </w:r>
            <w:r w:rsidR="00350120">
              <w:rPr>
                <w:rFonts w:ascii="Times New Roman" w:hAnsi="Times New Roman" w:cs="Times New Roman"/>
                <w:sz w:val="28"/>
                <w:szCs w:val="24"/>
              </w:rPr>
              <w:t xml:space="preserve">; </w:t>
            </w:r>
            <w:r w:rsidR="00350120" w:rsidRPr="00EB71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ДЛ-1</w:t>
            </w:r>
            <w:r w:rsidR="00B76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</w:tbl>
    <w:p w:rsidR="00C85519" w:rsidRPr="00C85519" w:rsidRDefault="00C85519" w:rsidP="00C85519">
      <w:pPr>
        <w:spacing w:line="360" w:lineRule="auto"/>
        <w:jc w:val="both"/>
        <w:rPr>
          <w:color w:val="FF0000"/>
          <w:sz w:val="24"/>
          <w:szCs w:val="24"/>
          <w:u w:val="single"/>
        </w:rPr>
      </w:pPr>
      <w:r w:rsidRPr="00C85519">
        <w:rPr>
          <w:color w:val="FF0000"/>
          <w:sz w:val="24"/>
          <w:szCs w:val="24"/>
          <w:u w:val="single"/>
        </w:rPr>
        <w:t>Нравственно-религиозные мотивы в творчестве А. П. Чехова и Д. Н. Мамина-Сибиряка.</w:t>
      </w:r>
    </w:p>
    <w:p w:rsidR="00C85519" w:rsidRPr="00C85519" w:rsidRDefault="00C85519" w:rsidP="00C85519">
      <w:pPr>
        <w:spacing w:line="360" w:lineRule="auto"/>
        <w:jc w:val="both"/>
        <w:rPr>
          <w:b/>
          <w:color w:val="FF0000"/>
          <w:sz w:val="24"/>
          <w:szCs w:val="24"/>
        </w:rPr>
      </w:pPr>
      <w:r w:rsidRPr="00C85519">
        <w:rPr>
          <w:b/>
          <w:color w:val="FF0000"/>
          <w:sz w:val="24"/>
          <w:szCs w:val="24"/>
        </w:rPr>
        <w:lastRenderedPageBreak/>
        <w:t>ВОПРОСЫ ДЛЯ ОБСУЖДЕНИЯ</w:t>
      </w:r>
    </w:p>
    <w:p w:rsidR="00C85519" w:rsidRPr="001B06E8" w:rsidRDefault="00C85519" w:rsidP="00C85519">
      <w:pPr>
        <w:spacing w:line="360" w:lineRule="auto"/>
        <w:jc w:val="both"/>
        <w:rPr>
          <w:sz w:val="28"/>
          <w:szCs w:val="24"/>
        </w:rPr>
      </w:pPr>
      <w:bookmarkStart w:id="0" w:name="_GoBack"/>
      <w:r w:rsidRPr="001B06E8">
        <w:rPr>
          <w:sz w:val="28"/>
          <w:szCs w:val="24"/>
        </w:rPr>
        <w:t>1. Архитектоника и смысловой план авторского цикла «О любви».</w:t>
      </w:r>
    </w:p>
    <w:p w:rsidR="00C85519" w:rsidRPr="001B06E8" w:rsidRDefault="00C85519" w:rsidP="00C85519">
      <w:pPr>
        <w:spacing w:line="360" w:lineRule="auto"/>
        <w:jc w:val="both"/>
        <w:rPr>
          <w:sz w:val="28"/>
          <w:szCs w:val="24"/>
        </w:rPr>
      </w:pPr>
      <w:r w:rsidRPr="001B06E8">
        <w:rPr>
          <w:sz w:val="28"/>
          <w:szCs w:val="24"/>
        </w:rPr>
        <w:t>2. Евангельский текст в дилогии «Студент» и «Архиерей».</w:t>
      </w:r>
    </w:p>
    <w:p w:rsidR="009766EE" w:rsidRPr="001B06E8" w:rsidRDefault="00C85519" w:rsidP="00C85519">
      <w:pPr>
        <w:spacing w:line="360" w:lineRule="auto"/>
        <w:jc w:val="both"/>
        <w:rPr>
          <w:b/>
          <w:sz w:val="44"/>
          <w:szCs w:val="28"/>
        </w:rPr>
      </w:pPr>
      <w:r w:rsidRPr="001B06E8">
        <w:rPr>
          <w:sz w:val="28"/>
          <w:szCs w:val="24"/>
        </w:rPr>
        <w:t>3. Традиция рождественского рассказа в произведении Д. Н. Мамина-Сибиряка. Анализ рассказа «Последняя треба».</w:t>
      </w:r>
      <w:bookmarkEnd w:id="0"/>
    </w:p>
    <w:sectPr w:rsidR="009766EE" w:rsidRPr="001B06E8" w:rsidSect="00C85519">
      <w:pgSz w:w="11900" w:h="16840"/>
      <w:pgMar w:top="426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40A25"/>
    <w:rsid w:val="00047A7A"/>
    <w:rsid w:val="000C5D41"/>
    <w:rsid w:val="001042CB"/>
    <w:rsid w:val="0011794F"/>
    <w:rsid w:val="00177C90"/>
    <w:rsid w:val="001B06E8"/>
    <w:rsid w:val="001C0DFD"/>
    <w:rsid w:val="001C48B3"/>
    <w:rsid w:val="001D141E"/>
    <w:rsid w:val="00205338"/>
    <w:rsid w:val="0021103B"/>
    <w:rsid w:val="00241AEE"/>
    <w:rsid w:val="00274AA6"/>
    <w:rsid w:val="002A3861"/>
    <w:rsid w:val="002B5084"/>
    <w:rsid w:val="00347024"/>
    <w:rsid w:val="00350120"/>
    <w:rsid w:val="003E7702"/>
    <w:rsid w:val="003F6CF0"/>
    <w:rsid w:val="00450A52"/>
    <w:rsid w:val="00456D5B"/>
    <w:rsid w:val="00457B34"/>
    <w:rsid w:val="00511E16"/>
    <w:rsid w:val="005176D5"/>
    <w:rsid w:val="005459DE"/>
    <w:rsid w:val="00565AD1"/>
    <w:rsid w:val="005A48B1"/>
    <w:rsid w:val="005C411F"/>
    <w:rsid w:val="005E141A"/>
    <w:rsid w:val="00684E5D"/>
    <w:rsid w:val="006A7549"/>
    <w:rsid w:val="006C27B2"/>
    <w:rsid w:val="0070192F"/>
    <w:rsid w:val="00734ED1"/>
    <w:rsid w:val="007530E2"/>
    <w:rsid w:val="00773182"/>
    <w:rsid w:val="00790DF6"/>
    <w:rsid w:val="007A2A5E"/>
    <w:rsid w:val="007D55B4"/>
    <w:rsid w:val="007E7C7F"/>
    <w:rsid w:val="007F0820"/>
    <w:rsid w:val="00833192"/>
    <w:rsid w:val="008356BD"/>
    <w:rsid w:val="00866650"/>
    <w:rsid w:val="008957B7"/>
    <w:rsid w:val="008E6547"/>
    <w:rsid w:val="009766EE"/>
    <w:rsid w:val="009914C4"/>
    <w:rsid w:val="00A24AB4"/>
    <w:rsid w:val="00A8124B"/>
    <w:rsid w:val="00AD4F2C"/>
    <w:rsid w:val="00B079C0"/>
    <w:rsid w:val="00B2665D"/>
    <w:rsid w:val="00B36B0E"/>
    <w:rsid w:val="00B435D9"/>
    <w:rsid w:val="00B679C9"/>
    <w:rsid w:val="00B75DFA"/>
    <w:rsid w:val="00B76A55"/>
    <w:rsid w:val="00B83841"/>
    <w:rsid w:val="00B920F7"/>
    <w:rsid w:val="00C30E27"/>
    <w:rsid w:val="00C85519"/>
    <w:rsid w:val="00CB05EB"/>
    <w:rsid w:val="00D10A43"/>
    <w:rsid w:val="00DD07B7"/>
    <w:rsid w:val="00DD33D8"/>
    <w:rsid w:val="00DE2D13"/>
    <w:rsid w:val="00E032F8"/>
    <w:rsid w:val="00E2491F"/>
    <w:rsid w:val="00EB25CF"/>
    <w:rsid w:val="00EB57EB"/>
    <w:rsid w:val="00EE1958"/>
    <w:rsid w:val="00EE7AB4"/>
    <w:rsid w:val="00F8232B"/>
    <w:rsid w:val="00F86910"/>
    <w:rsid w:val="00F921C0"/>
    <w:rsid w:val="00FB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19</cp:revision>
  <cp:lastPrinted>2019-02-21T12:38:00Z</cp:lastPrinted>
  <dcterms:created xsi:type="dcterms:W3CDTF">2021-08-27T04:11:00Z</dcterms:created>
  <dcterms:modified xsi:type="dcterms:W3CDTF">2022-02-19T08:58:00Z</dcterms:modified>
</cp:coreProperties>
</file>