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37658" cy="652402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44558" cy="65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7EB" w:rsidRDefault="00362F0B" w:rsidP="00CB05E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Священное Писание Нового Завета</w:t>
      </w:r>
    </w:p>
    <w:p w:rsidR="00E2491F" w:rsidRPr="00E2491F" w:rsidRDefault="00F86910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F8232B" w:rsidRPr="00F8232B" w:rsidRDefault="008365EB" w:rsidP="00F8232B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(Курс 4, семестр 8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456D5B" w:rsidRPr="00F8232B" w:rsidRDefault="00F8232B" w:rsidP="00F8232B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F8232B" w:rsidRPr="00EE7AB4" w:rsidRDefault="00DD33D8" w:rsidP="00DD33D8">
      <w:pPr>
        <w:spacing w:line="360" w:lineRule="auto"/>
        <w:ind w:firstLine="709"/>
        <w:jc w:val="both"/>
        <w:rPr>
          <w:color w:val="FF0000"/>
          <w:sz w:val="52"/>
          <w:szCs w:val="24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362F0B" w:rsidRPr="00827700">
        <w:rPr>
          <w:sz w:val="28"/>
          <w:szCs w:val="20"/>
        </w:rPr>
        <w:t>Тексты источников, конспект, рефераты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5C411F">
        <w:tc>
          <w:tcPr>
            <w:tcW w:w="500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C5D41" w:rsidRPr="009D3832" w:rsidTr="00B679C9">
        <w:trPr>
          <w:trHeight w:val="106"/>
        </w:trPr>
        <w:tc>
          <w:tcPr>
            <w:tcW w:w="5000" w:type="pct"/>
          </w:tcPr>
          <w:p w:rsidR="000C5D41" w:rsidRPr="00DA5B5B" w:rsidRDefault="00362F0B" w:rsidP="005C411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D4EC1">
              <w:rPr>
                <w:rFonts w:ascii="Times New Roman" w:hAnsi="Times New Roman" w:cs="Times New Roman"/>
                <w:sz w:val="28"/>
                <w:highlight w:val="yellow"/>
              </w:rPr>
              <w:t xml:space="preserve">Тема 10. </w:t>
            </w:r>
            <w:proofErr w:type="spellStart"/>
            <w:r w:rsidRPr="001D4EC1">
              <w:rPr>
                <w:rFonts w:ascii="Times New Roman" w:hAnsi="Times New Roman" w:cs="Times New Roman"/>
                <w:sz w:val="28"/>
                <w:highlight w:val="yellow"/>
              </w:rPr>
              <w:t>Исагогика</w:t>
            </w:r>
            <w:proofErr w:type="spellEnd"/>
            <w:r w:rsidRPr="001D4EC1">
              <w:rPr>
                <w:rFonts w:ascii="Times New Roman" w:hAnsi="Times New Roman" w:cs="Times New Roman"/>
                <w:sz w:val="28"/>
                <w:highlight w:val="yellow"/>
              </w:rPr>
              <w:t xml:space="preserve"> и экзегетика Посланий апостола Павла</w:t>
            </w:r>
          </w:p>
        </w:tc>
      </w:tr>
    </w:tbl>
    <w:p w:rsidR="008957B7" w:rsidRPr="000C5D41" w:rsidRDefault="005C411F" w:rsidP="0005226D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  <w:r w:rsidR="00B679C9">
        <w:rPr>
          <w:b/>
          <w:color w:val="FF0000"/>
          <w:sz w:val="28"/>
          <w:szCs w:val="24"/>
        </w:rPr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5C411F" w:rsidRPr="008E6547" w:rsidTr="00320A30">
        <w:tc>
          <w:tcPr>
            <w:tcW w:w="5000" w:type="pct"/>
          </w:tcPr>
          <w:p w:rsidR="00C526E0" w:rsidRDefault="005C411F" w:rsidP="00DA5B5B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5B5B">
              <w:rPr>
                <w:rFonts w:ascii="Times New Roman" w:hAnsi="Times New Roman" w:cs="Times New Roman"/>
                <w:sz w:val="28"/>
                <w:szCs w:val="28"/>
              </w:rPr>
              <w:t xml:space="preserve">ОЛ (Основная литература. См. в папке литература) </w:t>
            </w:r>
            <w:r w:rsidR="00B679C9" w:rsidRPr="00DA5B5B">
              <w:rPr>
                <w:rFonts w:ascii="Times New Roman" w:hAnsi="Times New Roman" w:cs="Times New Roman"/>
                <w:sz w:val="28"/>
                <w:szCs w:val="28"/>
              </w:rPr>
              <w:t>- 1</w:t>
            </w:r>
            <w:r w:rsidRPr="00DA5B5B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DA5B5B" w:rsidRPr="00DA5B5B">
              <w:rPr>
                <w:rFonts w:ascii="Times New Roman" w:hAnsi="Times New Roman" w:cs="Times New Roman"/>
                <w:sz w:val="28"/>
                <w:szCs w:val="28"/>
              </w:rPr>
              <w:t xml:space="preserve">ОЛ – 7; </w:t>
            </w:r>
          </w:p>
          <w:p w:rsidR="005C411F" w:rsidRPr="00DA5B5B" w:rsidRDefault="00C526E0" w:rsidP="00DA5B5B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ДЛ-1; ДЛ-7; ДЛ-9</w:t>
            </w:r>
            <w:bookmarkStart w:id="0" w:name="_GoBack"/>
            <w:bookmarkEnd w:id="0"/>
            <w:r w:rsidR="00DA5B5B" w:rsidRPr="00DA5B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B6167" w:rsidRPr="009B6167" w:rsidRDefault="009B6167" w:rsidP="009B6167">
      <w:pPr>
        <w:jc w:val="center"/>
        <w:rPr>
          <w:rStyle w:val="FontStyle175"/>
          <w:b/>
          <w:bCs/>
          <w:color w:val="FF0000"/>
          <w:sz w:val="24"/>
          <w:szCs w:val="28"/>
        </w:rPr>
      </w:pPr>
      <w:r w:rsidRPr="009B6167">
        <w:rPr>
          <w:rStyle w:val="FontStyle175"/>
          <w:b/>
          <w:bCs/>
          <w:color w:val="FF0000"/>
          <w:sz w:val="24"/>
          <w:szCs w:val="28"/>
        </w:rPr>
        <w:t>Экзегетический анализ и проблематика</w:t>
      </w:r>
    </w:p>
    <w:p w:rsidR="009B6167" w:rsidRPr="009B6167" w:rsidRDefault="009B6167" w:rsidP="009B6167">
      <w:pPr>
        <w:jc w:val="center"/>
        <w:rPr>
          <w:rStyle w:val="FontStyle175"/>
          <w:b/>
          <w:bCs/>
          <w:color w:val="FF0000"/>
          <w:sz w:val="24"/>
          <w:szCs w:val="28"/>
        </w:rPr>
      </w:pPr>
      <w:r w:rsidRPr="009B6167">
        <w:rPr>
          <w:rStyle w:val="FontStyle175"/>
          <w:b/>
          <w:bCs/>
          <w:color w:val="FF0000"/>
          <w:sz w:val="24"/>
          <w:szCs w:val="28"/>
        </w:rPr>
        <w:t>пастырских посланий апостола Павла</w:t>
      </w:r>
    </w:p>
    <w:p w:rsidR="009B6167" w:rsidRPr="009B6167" w:rsidRDefault="009B6167" w:rsidP="009B6167">
      <w:pPr>
        <w:jc w:val="center"/>
        <w:rPr>
          <w:sz w:val="28"/>
          <w:szCs w:val="28"/>
        </w:rPr>
      </w:pPr>
      <w:r w:rsidRPr="009B6167">
        <w:rPr>
          <w:sz w:val="28"/>
          <w:szCs w:val="28"/>
        </w:rPr>
        <w:t>ВОПРОСЫ ДЛЯ ОБСУЖДЕНИЯ</w:t>
      </w:r>
    </w:p>
    <w:p w:rsidR="009B6167" w:rsidRPr="009B6167" w:rsidRDefault="009B6167" w:rsidP="009B6167">
      <w:pPr>
        <w:jc w:val="both"/>
        <w:rPr>
          <w:sz w:val="28"/>
          <w:szCs w:val="28"/>
        </w:rPr>
      </w:pPr>
      <w:r w:rsidRPr="009B6167">
        <w:rPr>
          <w:sz w:val="28"/>
          <w:szCs w:val="28"/>
        </w:rPr>
        <w:t xml:space="preserve">1. Значение </w:t>
      </w:r>
      <w:proofErr w:type="spellStart"/>
      <w:r w:rsidRPr="009B6167">
        <w:rPr>
          <w:sz w:val="28"/>
          <w:szCs w:val="28"/>
        </w:rPr>
        <w:t>псевдоэпиграфии</w:t>
      </w:r>
      <w:proofErr w:type="spellEnd"/>
      <w:r w:rsidRPr="009B6167">
        <w:rPr>
          <w:sz w:val="28"/>
          <w:szCs w:val="28"/>
        </w:rPr>
        <w:t xml:space="preserve"> для Пастырских писем.</w:t>
      </w:r>
    </w:p>
    <w:p w:rsidR="009B6167" w:rsidRPr="009B6167" w:rsidRDefault="009B6167" w:rsidP="009B6167">
      <w:pPr>
        <w:pStyle w:val="Style56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2. Адресаты, датировка. Общие богословские идеи посланий.</w:t>
      </w:r>
    </w:p>
    <w:p w:rsidR="009B6167" w:rsidRPr="009B6167" w:rsidRDefault="009B6167" w:rsidP="009B6167">
      <w:pPr>
        <w:pStyle w:val="Style56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3. Церковная организация. Служение епископов, пресвитеров диаконов и вдовиц.</w:t>
      </w:r>
    </w:p>
    <w:p w:rsidR="009B6167" w:rsidRPr="009B6167" w:rsidRDefault="009B6167" w:rsidP="009B6167">
      <w:pPr>
        <w:pStyle w:val="Style56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4. Лжеучение и «здравое учение»</w:t>
      </w:r>
      <w:r w:rsidRPr="009B6167">
        <w:rPr>
          <w:sz w:val="28"/>
          <w:szCs w:val="28"/>
        </w:rPr>
        <w:t xml:space="preserve"> (Тит.</w:t>
      </w:r>
      <w:r w:rsidRPr="009B6167">
        <w:rPr>
          <w:rStyle w:val="FontStyle175"/>
          <w:sz w:val="28"/>
          <w:szCs w:val="28"/>
        </w:rPr>
        <w:t xml:space="preserve">1:10-16, </w:t>
      </w:r>
      <w:r w:rsidRPr="009B6167">
        <w:rPr>
          <w:rStyle w:val="FontStyle174"/>
          <w:sz w:val="28"/>
          <w:szCs w:val="28"/>
        </w:rPr>
        <w:t>1Тим.4:1-4; 2Тим.3:1 – 4:5)</w:t>
      </w:r>
      <w:r w:rsidRPr="009B6167">
        <w:rPr>
          <w:rStyle w:val="FontStyle175"/>
          <w:bCs/>
          <w:sz w:val="28"/>
          <w:szCs w:val="28"/>
        </w:rPr>
        <w:t>.</w:t>
      </w:r>
    </w:p>
    <w:p w:rsidR="009B6167" w:rsidRPr="009B6167" w:rsidRDefault="009B6167" w:rsidP="009B6167">
      <w:pPr>
        <w:pStyle w:val="Style56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5. Поведение христиан.</w:t>
      </w:r>
    </w:p>
    <w:p w:rsidR="009B6167" w:rsidRPr="009B6167" w:rsidRDefault="009B6167" w:rsidP="009B6167">
      <w:pPr>
        <w:pStyle w:val="Style56"/>
        <w:widowControl/>
        <w:spacing w:line="240" w:lineRule="auto"/>
        <w:ind w:firstLine="0"/>
        <w:jc w:val="center"/>
        <w:rPr>
          <w:rStyle w:val="FontStyle175"/>
          <w:sz w:val="28"/>
          <w:szCs w:val="28"/>
        </w:rPr>
      </w:pPr>
      <w:r w:rsidRPr="009B6167">
        <w:rPr>
          <w:rStyle w:val="FontStyle174"/>
          <w:sz w:val="28"/>
          <w:szCs w:val="28"/>
        </w:rPr>
        <w:t>Послание 1-е к Тимофею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6. Приветствие (1:1-2). Наставления Тимофею как блюстителю веры (1:3-20).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7. Наставления Тимофею как предстоятелю Церкви: о церковных собраниях (2:1-15), качествах клириков (3:1-13).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 xml:space="preserve">8. О Церкви и </w:t>
      </w:r>
      <w:proofErr w:type="spellStart"/>
      <w:r w:rsidRPr="009B6167">
        <w:rPr>
          <w:rStyle w:val="FontStyle175"/>
          <w:sz w:val="28"/>
          <w:szCs w:val="28"/>
        </w:rPr>
        <w:t>Боговоплощении</w:t>
      </w:r>
      <w:proofErr w:type="spellEnd"/>
      <w:r w:rsidRPr="009B6167">
        <w:rPr>
          <w:rStyle w:val="FontStyle175"/>
          <w:sz w:val="28"/>
          <w:szCs w:val="28"/>
        </w:rPr>
        <w:t xml:space="preserve"> (3:14-16), правила учительства (4:1-16).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 xml:space="preserve">9. Наставления о руководстве: клириками (5:1-25) и разными категориями </w:t>
      </w:r>
      <w:proofErr w:type="spellStart"/>
      <w:r w:rsidRPr="009B6167">
        <w:rPr>
          <w:rStyle w:val="FontStyle175"/>
          <w:sz w:val="28"/>
          <w:szCs w:val="28"/>
        </w:rPr>
        <w:t>пасомых</w:t>
      </w:r>
      <w:proofErr w:type="spellEnd"/>
      <w:r w:rsidRPr="009B6167">
        <w:rPr>
          <w:rStyle w:val="FontStyle175"/>
          <w:sz w:val="28"/>
          <w:szCs w:val="28"/>
        </w:rPr>
        <w:t xml:space="preserve"> (6:1-19). Заключение (6:20-21).</w:t>
      </w:r>
    </w:p>
    <w:p w:rsidR="009B6167" w:rsidRPr="009B6167" w:rsidRDefault="009B6167" w:rsidP="009B6167">
      <w:pPr>
        <w:pStyle w:val="Style1"/>
        <w:widowControl/>
        <w:spacing w:line="240" w:lineRule="auto"/>
        <w:jc w:val="center"/>
        <w:rPr>
          <w:rStyle w:val="FontStyle174"/>
          <w:kern w:val="0"/>
          <w:sz w:val="28"/>
          <w:szCs w:val="28"/>
        </w:rPr>
      </w:pPr>
      <w:r w:rsidRPr="009B6167">
        <w:rPr>
          <w:rStyle w:val="FontStyle174"/>
          <w:kern w:val="0"/>
          <w:sz w:val="28"/>
          <w:szCs w:val="28"/>
        </w:rPr>
        <w:t>Послание к Титу</w:t>
      </w:r>
    </w:p>
    <w:p w:rsidR="009B6167" w:rsidRPr="009B6167" w:rsidRDefault="009B6167" w:rsidP="009B6167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9B6167">
        <w:rPr>
          <w:rStyle w:val="FontStyle174"/>
          <w:sz w:val="28"/>
          <w:szCs w:val="28"/>
        </w:rPr>
        <w:t>10.</w:t>
      </w:r>
      <w:r w:rsidRPr="009B6167">
        <w:rPr>
          <w:rStyle w:val="FontStyle175"/>
          <w:sz w:val="28"/>
          <w:szCs w:val="28"/>
        </w:rPr>
        <w:t xml:space="preserve"> Приветствие (1:1-4). О пастырях Церкви: качества пастырей (1:5-9).</w:t>
      </w:r>
    </w:p>
    <w:p w:rsidR="009B6167" w:rsidRPr="009B6167" w:rsidRDefault="009B6167" w:rsidP="009B6167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11. Обличение лжеучителей (1:10-16).</w:t>
      </w:r>
    </w:p>
    <w:p w:rsidR="009B6167" w:rsidRPr="009B6167" w:rsidRDefault="009B6167" w:rsidP="009B6167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12. Учительная деятельность пастыря: руководство старцами (2:1-3), свободными мужчинами и женщинами (2:4-8), рабами (2:9-10).</w:t>
      </w:r>
    </w:p>
    <w:p w:rsidR="009B6167" w:rsidRPr="009B6167" w:rsidRDefault="009B6167" w:rsidP="009B6167">
      <w:pPr>
        <w:pStyle w:val="Style5"/>
        <w:widowControl/>
        <w:spacing w:line="240" w:lineRule="auto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13. Нравственные качества христиан (3:1-7). Заключение (3:8-15).</w:t>
      </w:r>
    </w:p>
    <w:p w:rsidR="009B6167" w:rsidRPr="009B6167" w:rsidRDefault="009B6167" w:rsidP="009B6167">
      <w:pPr>
        <w:pStyle w:val="Style33"/>
        <w:widowControl/>
        <w:spacing w:line="240" w:lineRule="auto"/>
        <w:jc w:val="center"/>
        <w:rPr>
          <w:rStyle w:val="FontStyle175"/>
          <w:sz w:val="28"/>
          <w:szCs w:val="28"/>
        </w:rPr>
      </w:pPr>
      <w:r w:rsidRPr="009B6167">
        <w:rPr>
          <w:rStyle w:val="FontStyle174"/>
          <w:sz w:val="28"/>
          <w:szCs w:val="28"/>
        </w:rPr>
        <w:t>Послание 2-е к Тимофею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14. Приветствие (1:1-6). Наставления Тимофею о пастырском служении: свидетельство о Христе (1:7-14).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15. Путь «доброго воина» в дни отступничества (2:1-26).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16. О последних временах (3:1-9).</w:t>
      </w:r>
    </w:p>
    <w:p w:rsidR="009B6167" w:rsidRPr="009B6167" w:rsidRDefault="009B6167" w:rsidP="009B6167">
      <w:pPr>
        <w:pStyle w:val="Style57"/>
        <w:widowControl/>
        <w:spacing w:line="240" w:lineRule="auto"/>
        <w:ind w:firstLine="0"/>
        <w:rPr>
          <w:rStyle w:val="FontStyle175"/>
          <w:sz w:val="28"/>
          <w:szCs w:val="28"/>
        </w:rPr>
      </w:pPr>
      <w:r w:rsidRPr="009B6167">
        <w:rPr>
          <w:rStyle w:val="FontStyle175"/>
          <w:sz w:val="28"/>
          <w:szCs w:val="28"/>
        </w:rPr>
        <w:t>17. Наставления о твердости в гонениях (3:10-17).</w:t>
      </w:r>
    </w:p>
    <w:p w:rsidR="00362F0B" w:rsidRPr="009B6167" w:rsidRDefault="009B6167" w:rsidP="009B6167">
      <w:pPr>
        <w:spacing w:line="360" w:lineRule="auto"/>
        <w:jc w:val="both"/>
        <w:rPr>
          <w:b/>
          <w:sz w:val="28"/>
          <w:szCs w:val="28"/>
        </w:rPr>
      </w:pPr>
      <w:r w:rsidRPr="009B6167">
        <w:rPr>
          <w:rStyle w:val="FontStyle175"/>
          <w:sz w:val="28"/>
          <w:szCs w:val="28"/>
        </w:rPr>
        <w:t>18. Последнее обращение ап. Павла (4:1-18). Заключение (4:19-22).</w:t>
      </w:r>
    </w:p>
    <w:sectPr w:rsidR="00362F0B" w:rsidRPr="009B6167" w:rsidSect="009B6167">
      <w:pgSz w:w="11900" w:h="16840"/>
      <w:pgMar w:top="426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40A25"/>
    <w:rsid w:val="0005226D"/>
    <w:rsid w:val="000C5D41"/>
    <w:rsid w:val="001042CB"/>
    <w:rsid w:val="0011794F"/>
    <w:rsid w:val="00177C90"/>
    <w:rsid w:val="001C0DFD"/>
    <w:rsid w:val="001C48B3"/>
    <w:rsid w:val="001D4EC1"/>
    <w:rsid w:val="00205338"/>
    <w:rsid w:val="0021103B"/>
    <w:rsid w:val="00241AEE"/>
    <w:rsid w:val="00274AA6"/>
    <w:rsid w:val="002A3861"/>
    <w:rsid w:val="002B5084"/>
    <w:rsid w:val="00350120"/>
    <w:rsid w:val="00362F0B"/>
    <w:rsid w:val="003E7702"/>
    <w:rsid w:val="003F6CF0"/>
    <w:rsid w:val="00450A52"/>
    <w:rsid w:val="00456D5B"/>
    <w:rsid w:val="00565AD1"/>
    <w:rsid w:val="005C411F"/>
    <w:rsid w:val="005E141A"/>
    <w:rsid w:val="00684E5D"/>
    <w:rsid w:val="006A7549"/>
    <w:rsid w:val="006C27B2"/>
    <w:rsid w:val="0070192F"/>
    <w:rsid w:val="00734ED1"/>
    <w:rsid w:val="007530E2"/>
    <w:rsid w:val="00773182"/>
    <w:rsid w:val="00790DF6"/>
    <w:rsid w:val="007A2A5E"/>
    <w:rsid w:val="007D55B4"/>
    <w:rsid w:val="007E7C7F"/>
    <w:rsid w:val="00827700"/>
    <w:rsid w:val="00833192"/>
    <w:rsid w:val="008365EB"/>
    <w:rsid w:val="00866650"/>
    <w:rsid w:val="008957B7"/>
    <w:rsid w:val="008E6547"/>
    <w:rsid w:val="009766EE"/>
    <w:rsid w:val="009914C4"/>
    <w:rsid w:val="009B6167"/>
    <w:rsid w:val="00A24AB4"/>
    <w:rsid w:val="00AD4F2C"/>
    <w:rsid w:val="00B079C0"/>
    <w:rsid w:val="00B36B0E"/>
    <w:rsid w:val="00B679C9"/>
    <w:rsid w:val="00B75DFA"/>
    <w:rsid w:val="00B83841"/>
    <w:rsid w:val="00B920F7"/>
    <w:rsid w:val="00C30E27"/>
    <w:rsid w:val="00C526E0"/>
    <w:rsid w:val="00CB05EB"/>
    <w:rsid w:val="00CF43DD"/>
    <w:rsid w:val="00D10A43"/>
    <w:rsid w:val="00DA5B5B"/>
    <w:rsid w:val="00DD33D8"/>
    <w:rsid w:val="00E032F8"/>
    <w:rsid w:val="00E2491F"/>
    <w:rsid w:val="00EB25CF"/>
    <w:rsid w:val="00EB57EB"/>
    <w:rsid w:val="00EE1958"/>
    <w:rsid w:val="00EE7AB4"/>
    <w:rsid w:val="00F8232B"/>
    <w:rsid w:val="00F86910"/>
    <w:rsid w:val="00F921C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  <w:style w:type="character" w:customStyle="1" w:styleId="FontStyle175">
    <w:name w:val="Font Style175"/>
    <w:uiPriority w:val="99"/>
    <w:rsid w:val="00362F0B"/>
    <w:rPr>
      <w:rFonts w:ascii="Times New Roman" w:hAnsi="Times New Roman" w:cs="Times New Roman"/>
      <w:sz w:val="16"/>
      <w:szCs w:val="16"/>
    </w:rPr>
  </w:style>
  <w:style w:type="paragraph" w:customStyle="1" w:styleId="Style5">
    <w:name w:val="Style5"/>
    <w:basedOn w:val="a"/>
    <w:uiPriority w:val="99"/>
    <w:rsid w:val="00362F0B"/>
    <w:pPr>
      <w:widowControl w:val="0"/>
      <w:autoSpaceDE w:val="0"/>
      <w:autoSpaceDN w:val="0"/>
      <w:adjustRightInd w:val="0"/>
      <w:spacing w:line="216" w:lineRule="exact"/>
      <w:jc w:val="both"/>
    </w:pPr>
    <w:rPr>
      <w:rFonts w:eastAsia="Times New Roman"/>
      <w:sz w:val="24"/>
      <w:szCs w:val="24"/>
    </w:rPr>
  </w:style>
  <w:style w:type="character" w:customStyle="1" w:styleId="FontStyle174">
    <w:name w:val="Font Style174"/>
    <w:uiPriority w:val="99"/>
    <w:rsid w:val="009B6167"/>
    <w:rPr>
      <w:rFonts w:ascii="Times New Roman" w:hAnsi="Times New Roman" w:cs="Times New Roman"/>
      <w:b/>
      <w:bCs/>
      <w:sz w:val="16"/>
      <w:szCs w:val="16"/>
    </w:rPr>
  </w:style>
  <w:style w:type="paragraph" w:customStyle="1" w:styleId="Style33">
    <w:name w:val="Style33"/>
    <w:basedOn w:val="a"/>
    <w:uiPriority w:val="99"/>
    <w:rsid w:val="009B6167"/>
    <w:pPr>
      <w:widowControl w:val="0"/>
      <w:autoSpaceDE w:val="0"/>
      <w:autoSpaceDN w:val="0"/>
      <w:adjustRightInd w:val="0"/>
      <w:spacing w:line="221" w:lineRule="exact"/>
    </w:pPr>
    <w:rPr>
      <w:rFonts w:eastAsia="Times New Roman"/>
      <w:sz w:val="24"/>
      <w:szCs w:val="24"/>
    </w:rPr>
  </w:style>
  <w:style w:type="paragraph" w:customStyle="1" w:styleId="Style56">
    <w:name w:val="Style56"/>
    <w:basedOn w:val="a"/>
    <w:uiPriority w:val="99"/>
    <w:rsid w:val="009B6167"/>
    <w:pPr>
      <w:widowControl w:val="0"/>
      <w:autoSpaceDE w:val="0"/>
      <w:autoSpaceDN w:val="0"/>
      <w:adjustRightInd w:val="0"/>
      <w:spacing w:line="218" w:lineRule="exact"/>
      <w:ind w:firstLine="269"/>
      <w:jc w:val="both"/>
    </w:pPr>
    <w:rPr>
      <w:sz w:val="24"/>
      <w:szCs w:val="24"/>
    </w:rPr>
  </w:style>
  <w:style w:type="paragraph" w:customStyle="1" w:styleId="Style57">
    <w:name w:val="Style57"/>
    <w:basedOn w:val="a"/>
    <w:uiPriority w:val="99"/>
    <w:rsid w:val="009B6167"/>
    <w:pPr>
      <w:widowControl w:val="0"/>
      <w:autoSpaceDE w:val="0"/>
      <w:autoSpaceDN w:val="0"/>
      <w:adjustRightInd w:val="0"/>
      <w:spacing w:line="216" w:lineRule="exact"/>
      <w:ind w:firstLine="278"/>
      <w:jc w:val="both"/>
    </w:pPr>
    <w:rPr>
      <w:sz w:val="24"/>
      <w:szCs w:val="24"/>
    </w:rPr>
  </w:style>
  <w:style w:type="paragraph" w:customStyle="1" w:styleId="Style1">
    <w:name w:val="Style1"/>
    <w:basedOn w:val="a"/>
    <w:uiPriority w:val="99"/>
    <w:rsid w:val="009B6167"/>
    <w:pPr>
      <w:widowControl w:val="0"/>
      <w:autoSpaceDE w:val="0"/>
      <w:autoSpaceDN w:val="0"/>
      <w:adjustRightInd w:val="0"/>
      <w:spacing w:line="214" w:lineRule="exact"/>
    </w:pPr>
    <w:rPr>
      <w:rFonts w:eastAsia="Times New Roman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33988-FD37-4F30-B84C-F2ADEEC2A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3</cp:revision>
  <cp:lastPrinted>2019-02-21T12:38:00Z</cp:lastPrinted>
  <dcterms:created xsi:type="dcterms:W3CDTF">2022-02-16T13:45:00Z</dcterms:created>
  <dcterms:modified xsi:type="dcterms:W3CDTF">2022-02-16T13:45:00Z</dcterms:modified>
</cp:coreProperties>
</file>