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32B" w:rsidRDefault="00F8232B" w:rsidP="00F8232B">
      <w:pPr>
        <w:jc w:val="center"/>
        <w:rPr>
          <w:rFonts w:eastAsia="Times New Roman"/>
          <w:color w:val="FF0000"/>
          <w:sz w:val="32"/>
          <w:szCs w:val="24"/>
        </w:rPr>
      </w:pPr>
      <w:r w:rsidRPr="009D3832">
        <w:rPr>
          <w:noProof/>
        </w:rPr>
        <w:drawing>
          <wp:inline distT="0" distB="0" distL="0" distR="0" wp14:anchorId="00AF1F7A" wp14:editId="595731AF">
            <wp:extent cx="685800" cy="701657"/>
            <wp:effectExtent l="0" t="0" r="0" b="381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755"/>
                    <a:stretch/>
                  </pic:blipFill>
                  <pic:spPr bwMode="auto">
                    <a:xfrm>
                      <a:off x="0" y="0"/>
                      <a:ext cx="692073" cy="7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73A3" w:rsidRDefault="002473F5" w:rsidP="00C973A1">
      <w:pPr>
        <w:spacing w:line="360" w:lineRule="auto"/>
        <w:jc w:val="center"/>
        <w:rPr>
          <w:rFonts w:eastAsia="Times New Roman"/>
          <w:color w:val="FF0000"/>
          <w:sz w:val="28"/>
          <w:szCs w:val="28"/>
        </w:rPr>
      </w:pPr>
      <w:r>
        <w:rPr>
          <w:rFonts w:eastAsia="Times New Roman"/>
          <w:color w:val="FF0000"/>
          <w:sz w:val="28"/>
          <w:szCs w:val="28"/>
        </w:rPr>
        <w:t>Священное Писание Нового Завета</w:t>
      </w:r>
    </w:p>
    <w:p w:rsidR="00C973A1" w:rsidRDefault="00F642E3" w:rsidP="00C973A1">
      <w:pPr>
        <w:spacing w:line="360" w:lineRule="auto"/>
        <w:jc w:val="center"/>
        <w:rPr>
          <w:b/>
          <w:sz w:val="28"/>
          <w:szCs w:val="28"/>
        </w:rPr>
      </w:pPr>
      <w:r>
        <w:rPr>
          <w:rFonts w:eastAsia="Times New Roman"/>
          <w:sz w:val="28"/>
          <w:szCs w:val="28"/>
        </w:rPr>
        <w:t>(Курс 5, семестр 9</w:t>
      </w:r>
      <w:r w:rsidR="00C973A1" w:rsidRPr="00F8232B">
        <w:rPr>
          <w:rFonts w:eastAsia="Times New Roman"/>
          <w:sz w:val="28"/>
          <w:szCs w:val="28"/>
        </w:rPr>
        <w:t>)</w:t>
      </w:r>
      <w:r w:rsidR="00C973A1" w:rsidRPr="00F8232B">
        <w:rPr>
          <w:b/>
          <w:sz w:val="28"/>
          <w:szCs w:val="28"/>
        </w:rPr>
        <w:t xml:space="preserve"> </w:t>
      </w:r>
    </w:p>
    <w:p w:rsidR="00F8232B" w:rsidRPr="00C973A1" w:rsidRDefault="00C973A1" w:rsidP="00C973A1">
      <w:pPr>
        <w:spacing w:line="360" w:lineRule="auto"/>
        <w:jc w:val="center"/>
        <w:rPr>
          <w:b/>
          <w:sz w:val="28"/>
          <w:szCs w:val="28"/>
        </w:rPr>
      </w:pPr>
      <w:r w:rsidRPr="00F8232B">
        <w:rPr>
          <w:b/>
          <w:sz w:val="28"/>
          <w:szCs w:val="28"/>
        </w:rPr>
        <w:t>(заочной формы обучения)</w:t>
      </w:r>
    </w:p>
    <w:p w:rsidR="00C973A1" w:rsidRDefault="00F8232B" w:rsidP="00F8232B">
      <w:pPr>
        <w:spacing w:line="360" w:lineRule="auto"/>
        <w:jc w:val="center"/>
        <w:rPr>
          <w:rFonts w:eastAsia="Times New Roman"/>
          <w:b/>
          <w:sz w:val="28"/>
          <w:szCs w:val="28"/>
          <w:u w:val="single"/>
        </w:rPr>
      </w:pPr>
      <w:r w:rsidRPr="00C973A1">
        <w:rPr>
          <w:rFonts w:eastAsia="Times New Roman"/>
          <w:b/>
          <w:sz w:val="28"/>
          <w:szCs w:val="28"/>
          <w:u w:val="single"/>
        </w:rPr>
        <w:t>Семинарск</w:t>
      </w:r>
      <w:r w:rsidR="00C973A1" w:rsidRPr="00C973A1">
        <w:rPr>
          <w:rFonts w:eastAsia="Times New Roman"/>
          <w:b/>
          <w:sz w:val="28"/>
          <w:szCs w:val="28"/>
          <w:u w:val="single"/>
        </w:rPr>
        <w:t>ое занятие</w:t>
      </w:r>
    </w:p>
    <w:p w:rsidR="00F8232B" w:rsidRPr="0077397E" w:rsidRDefault="00DD33D8" w:rsidP="00DD33D8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DD33D8">
        <w:rPr>
          <w:color w:val="FF0000"/>
          <w:sz w:val="28"/>
          <w:szCs w:val="24"/>
        </w:rPr>
        <w:t>Оценочные средства</w:t>
      </w:r>
      <w:r w:rsidRPr="00DD33D8">
        <w:rPr>
          <w:sz w:val="28"/>
          <w:szCs w:val="24"/>
        </w:rPr>
        <w:t xml:space="preserve">: </w:t>
      </w:r>
      <w:r w:rsidR="00CB19F0" w:rsidRPr="00CB19F0">
        <w:rPr>
          <w:sz w:val="28"/>
          <w:szCs w:val="20"/>
        </w:rPr>
        <w:t xml:space="preserve">Темы докладов, презентации, </w:t>
      </w:r>
      <w:r w:rsidR="00DF1879">
        <w:rPr>
          <w:sz w:val="28"/>
          <w:szCs w:val="20"/>
        </w:rPr>
        <w:t xml:space="preserve">устный ответ на вопрос, </w:t>
      </w:r>
      <w:r w:rsidR="00CB19F0" w:rsidRPr="00CB19F0">
        <w:rPr>
          <w:sz w:val="28"/>
          <w:szCs w:val="20"/>
        </w:rPr>
        <w:t>участие в дискуссии</w:t>
      </w:r>
    </w:p>
    <w:tbl>
      <w:tblPr>
        <w:tblStyle w:val="a9"/>
        <w:tblW w:w="5346" w:type="pct"/>
        <w:tblLook w:val="04A0" w:firstRow="1" w:lastRow="0" w:firstColumn="1" w:lastColumn="0" w:noHBand="0" w:noVBand="1"/>
      </w:tblPr>
      <w:tblGrid>
        <w:gridCol w:w="9633"/>
      </w:tblGrid>
      <w:tr w:rsidR="000C5D41" w:rsidRPr="000C5D41" w:rsidTr="00F2377D">
        <w:tc>
          <w:tcPr>
            <w:tcW w:w="5000" w:type="pct"/>
          </w:tcPr>
          <w:p w:rsidR="000C5D41" w:rsidRPr="00EE534D" w:rsidRDefault="00EE534D" w:rsidP="00273499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</w:pPr>
            <w:r w:rsidRPr="00EE534D">
              <w:rPr>
                <w:rFonts w:ascii="Times New Roman" w:hAnsi="Times New Roman" w:cs="Times New Roman"/>
                <w:b/>
                <w:color w:val="FF0000"/>
                <w:sz w:val="28"/>
              </w:rPr>
              <w:t>Тема 11.</w:t>
            </w:r>
          </w:p>
        </w:tc>
      </w:tr>
      <w:tr w:rsidR="000C5D41" w:rsidRPr="009D3832" w:rsidTr="00F2377D">
        <w:tc>
          <w:tcPr>
            <w:tcW w:w="5000" w:type="pct"/>
          </w:tcPr>
          <w:p w:rsidR="000C5D41" w:rsidRPr="00525CD3" w:rsidRDefault="00525CD3" w:rsidP="00B542B3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525CD3">
              <w:rPr>
                <w:rFonts w:ascii="Times New Roman" w:hAnsi="Times New Roman" w:cs="Times New Roman"/>
                <w:sz w:val="28"/>
              </w:rPr>
              <w:t>Исагогика</w:t>
            </w:r>
            <w:proofErr w:type="spellEnd"/>
            <w:r w:rsidRPr="00525CD3">
              <w:rPr>
                <w:rFonts w:ascii="Times New Roman" w:hAnsi="Times New Roman" w:cs="Times New Roman"/>
                <w:sz w:val="28"/>
              </w:rPr>
              <w:t xml:space="preserve"> и экзегетика Соборных Посланий .</w:t>
            </w:r>
          </w:p>
        </w:tc>
      </w:tr>
    </w:tbl>
    <w:p w:rsidR="00F8232B" w:rsidRDefault="00F8232B" w:rsidP="00205338">
      <w:pPr>
        <w:spacing w:line="23" w:lineRule="atLeast"/>
        <w:ind w:right="-52"/>
        <w:jc w:val="center"/>
        <w:rPr>
          <w:b/>
          <w:sz w:val="28"/>
          <w:szCs w:val="28"/>
        </w:rPr>
      </w:pPr>
    </w:p>
    <w:p w:rsidR="0077397E" w:rsidRPr="000C5D41" w:rsidRDefault="000D6041" w:rsidP="00B46868">
      <w:pPr>
        <w:spacing w:line="360" w:lineRule="auto"/>
        <w:ind w:firstLine="709"/>
        <w:jc w:val="center"/>
        <w:rPr>
          <w:b/>
          <w:color w:val="FF0000"/>
          <w:sz w:val="28"/>
          <w:szCs w:val="24"/>
        </w:rPr>
      </w:pPr>
      <w:r w:rsidRPr="000C5D41">
        <w:rPr>
          <w:b/>
          <w:color w:val="FF0000"/>
          <w:sz w:val="28"/>
          <w:szCs w:val="24"/>
        </w:rPr>
        <w:t>Литература для подготовки:</w:t>
      </w:r>
    </w:p>
    <w:tbl>
      <w:tblPr>
        <w:tblStyle w:val="a9"/>
        <w:tblW w:w="5346" w:type="pct"/>
        <w:tblLook w:val="04A0" w:firstRow="1" w:lastRow="0" w:firstColumn="1" w:lastColumn="0" w:noHBand="0" w:noVBand="1"/>
      </w:tblPr>
      <w:tblGrid>
        <w:gridCol w:w="9633"/>
      </w:tblGrid>
      <w:tr w:rsidR="000D6041" w:rsidRPr="008E6547" w:rsidTr="00F2377D">
        <w:tc>
          <w:tcPr>
            <w:tcW w:w="5000" w:type="pct"/>
          </w:tcPr>
          <w:p w:rsidR="000D6041" w:rsidRPr="002A73F9" w:rsidRDefault="000D6041" w:rsidP="00320A30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>ОЛ (Основная литера</w:t>
            </w:r>
            <w:r w:rsidR="00560590">
              <w:rPr>
                <w:rFonts w:ascii="Times New Roman" w:hAnsi="Times New Roman" w:cs="Times New Roman"/>
                <w:sz w:val="28"/>
                <w:szCs w:val="28"/>
              </w:rPr>
              <w:t>тура. См. в папке литература) -1</w:t>
            </w: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F2377D">
              <w:rPr>
                <w:rFonts w:ascii="Times New Roman" w:hAnsi="Times New Roman" w:cs="Times New Roman"/>
                <w:sz w:val="28"/>
                <w:szCs w:val="28"/>
              </w:rPr>
              <w:t>ОЛ – 7;</w:t>
            </w:r>
          </w:p>
          <w:p w:rsidR="000D6041" w:rsidRPr="00C35D37" w:rsidRDefault="000D6041" w:rsidP="00E93A0A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 xml:space="preserve">ДЛ (Дополнительная литература. См. в папке литература) </w:t>
            </w:r>
            <w:r w:rsidR="00F2377D">
              <w:rPr>
                <w:rFonts w:ascii="Times New Roman" w:hAnsi="Times New Roman" w:cs="Times New Roman"/>
                <w:sz w:val="28"/>
                <w:szCs w:val="28"/>
              </w:rPr>
              <w:t>-1; ДЛ – 7; ДЛ – 9.</w:t>
            </w:r>
            <w:r w:rsidR="00E93A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F87698" w:rsidRDefault="00F87698" w:rsidP="00C0411C">
      <w:pPr>
        <w:spacing w:line="360" w:lineRule="auto"/>
        <w:jc w:val="center"/>
        <w:rPr>
          <w:b/>
          <w:sz w:val="28"/>
        </w:rPr>
      </w:pPr>
    </w:p>
    <w:p w:rsidR="008D00CF" w:rsidRDefault="002656E7" w:rsidP="00C0411C">
      <w:pPr>
        <w:spacing w:line="360" w:lineRule="auto"/>
        <w:jc w:val="center"/>
        <w:rPr>
          <w:b/>
          <w:sz w:val="32"/>
        </w:rPr>
      </w:pPr>
      <w:r w:rsidRPr="00F87698">
        <w:rPr>
          <w:b/>
          <w:sz w:val="32"/>
        </w:rPr>
        <w:t>Экзегетический анализ и проблематика</w:t>
      </w:r>
    </w:p>
    <w:p w:rsidR="002656E7" w:rsidRPr="00F87698" w:rsidRDefault="002656E7" w:rsidP="00C0411C">
      <w:pPr>
        <w:spacing w:line="360" w:lineRule="auto"/>
        <w:jc w:val="center"/>
        <w:rPr>
          <w:b/>
          <w:sz w:val="32"/>
        </w:rPr>
      </w:pPr>
      <w:bookmarkStart w:id="0" w:name="_GoBack"/>
      <w:bookmarkEnd w:id="0"/>
      <w:r w:rsidRPr="00F87698">
        <w:rPr>
          <w:b/>
          <w:sz w:val="32"/>
        </w:rPr>
        <w:t xml:space="preserve"> Соборных посланий Послание Иакова </w:t>
      </w:r>
    </w:p>
    <w:p w:rsidR="002656E7" w:rsidRDefault="002656E7" w:rsidP="002656E7">
      <w:pPr>
        <w:spacing w:line="360" w:lineRule="auto"/>
        <w:jc w:val="center"/>
        <w:rPr>
          <w:sz w:val="28"/>
        </w:rPr>
      </w:pPr>
      <w:r w:rsidRPr="002656E7">
        <w:rPr>
          <w:sz w:val="28"/>
        </w:rPr>
        <w:t>ВОПРОСЫ ДЛЯ ОБСУЖДЕНИЯ</w:t>
      </w:r>
    </w:p>
    <w:p w:rsidR="002656E7" w:rsidRDefault="002656E7" w:rsidP="002656E7">
      <w:pPr>
        <w:spacing w:line="360" w:lineRule="auto"/>
        <w:ind w:firstLine="709"/>
        <w:jc w:val="both"/>
        <w:rPr>
          <w:sz w:val="28"/>
        </w:rPr>
      </w:pPr>
      <w:r w:rsidRPr="002656E7">
        <w:rPr>
          <w:sz w:val="28"/>
        </w:rPr>
        <w:t xml:space="preserve">1. Авторство, датировка и адресаты послания. </w:t>
      </w:r>
    </w:p>
    <w:p w:rsidR="002656E7" w:rsidRDefault="002656E7" w:rsidP="002656E7">
      <w:pPr>
        <w:spacing w:line="360" w:lineRule="auto"/>
        <w:ind w:firstLine="709"/>
        <w:jc w:val="both"/>
        <w:rPr>
          <w:sz w:val="28"/>
        </w:rPr>
      </w:pPr>
      <w:r w:rsidRPr="002656E7">
        <w:rPr>
          <w:sz w:val="28"/>
        </w:rPr>
        <w:t xml:space="preserve">2. Смысл искушений и способ их преодоления (1:1 -27). </w:t>
      </w:r>
    </w:p>
    <w:p w:rsidR="002656E7" w:rsidRDefault="002656E7" w:rsidP="002656E7">
      <w:pPr>
        <w:spacing w:line="360" w:lineRule="auto"/>
        <w:ind w:firstLine="709"/>
        <w:jc w:val="both"/>
        <w:rPr>
          <w:sz w:val="28"/>
        </w:rPr>
      </w:pPr>
      <w:r w:rsidRPr="002656E7">
        <w:rPr>
          <w:sz w:val="28"/>
        </w:rPr>
        <w:t xml:space="preserve">3. Причины искушений (3:1 -12). </w:t>
      </w:r>
    </w:p>
    <w:p w:rsidR="002656E7" w:rsidRDefault="002656E7" w:rsidP="002656E7">
      <w:pPr>
        <w:spacing w:line="360" w:lineRule="auto"/>
        <w:ind w:firstLine="709"/>
        <w:jc w:val="both"/>
        <w:rPr>
          <w:sz w:val="28"/>
        </w:rPr>
      </w:pPr>
      <w:r w:rsidRPr="002656E7">
        <w:rPr>
          <w:sz w:val="28"/>
        </w:rPr>
        <w:t xml:space="preserve">4. Смысл испытания веры (1:2 -27; 2:1 -13). </w:t>
      </w:r>
    </w:p>
    <w:p w:rsidR="002656E7" w:rsidRDefault="002656E7" w:rsidP="002656E7">
      <w:pPr>
        <w:spacing w:line="360" w:lineRule="auto"/>
        <w:ind w:firstLine="709"/>
        <w:jc w:val="both"/>
        <w:rPr>
          <w:sz w:val="28"/>
        </w:rPr>
      </w:pPr>
      <w:r w:rsidRPr="002656E7">
        <w:rPr>
          <w:sz w:val="28"/>
        </w:rPr>
        <w:t xml:space="preserve">5. Соотношение веры и добрых дел (2:1 -26). </w:t>
      </w:r>
    </w:p>
    <w:p w:rsidR="002656E7" w:rsidRDefault="002656E7" w:rsidP="002656E7">
      <w:pPr>
        <w:spacing w:line="360" w:lineRule="auto"/>
        <w:ind w:firstLine="709"/>
        <w:jc w:val="both"/>
        <w:rPr>
          <w:sz w:val="28"/>
        </w:rPr>
      </w:pPr>
      <w:r w:rsidRPr="002656E7">
        <w:rPr>
          <w:sz w:val="28"/>
        </w:rPr>
        <w:t xml:space="preserve">6. Премудрость в контексте </w:t>
      </w:r>
      <w:proofErr w:type="spellStart"/>
      <w:r w:rsidRPr="002656E7">
        <w:rPr>
          <w:sz w:val="28"/>
        </w:rPr>
        <w:t>межзаветной</w:t>
      </w:r>
      <w:proofErr w:type="spellEnd"/>
      <w:r w:rsidRPr="002656E7">
        <w:rPr>
          <w:sz w:val="28"/>
        </w:rPr>
        <w:t xml:space="preserve"> литературы (1:12 - 27; 2:6; 3:1 -12). </w:t>
      </w:r>
    </w:p>
    <w:p w:rsidR="002656E7" w:rsidRDefault="002656E7" w:rsidP="002656E7">
      <w:pPr>
        <w:spacing w:line="360" w:lineRule="auto"/>
        <w:ind w:firstLine="709"/>
        <w:jc w:val="both"/>
        <w:rPr>
          <w:sz w:val="28"/>
        </w:rPr>
      </w:pPr>
      <w:r w:rsidRPr="002656E7">
        <w:rPr>
          <w:sz w:val="28"/>
        </w:rPr>
        <w:t xml:space="preserve">7. Отношение к «миру» и о суде Божием (4:13 – 5:20). </w:t>
      </w:r>
    </w:p>
    <w:p w:rsidR="002656E7" w:rsidRPr="002656E7" w:rsidRDefault="002656E7" w:rsidP="002656E7">
      <w:pPr>
        <w:spacing w:line="360" w:lineRule="auto"/>
        <w:jc w:val="center"/>
        <w:rPr>
          <w:b/>
          <w:sz w:val="32"/>
        </w:rPr>
      </w:pPr>
      <w:r w:rsidRPr="002656E7">
        <w:rPr>
          <w:b/>
          <w:sz w:val="32"/>
        </w:rPr>
        <w:t>1 -е послание апостола Петра</w:t>
      </w:r>
    </w:p>
    <w:p w:rsidR="002656E7" w:rsidRDefault="002656E7" w:rsidP="002656E7">
      <w:pPr>
        <w:spacing w:line="360" w:lineRule="auto"/>
        <w:jc w:val="center"/>
        <w:rPr>
          <w:sz w:val="28"/>
        </w:rPr>
      </w:pPr>
      <w:r w:rsidRPr="002656E7">
        <w:rPr>
          <w:sz w:val="28"/>
        </w:rPr>
        <w:t>ВОПРОСЫ ДЛЯ ОБСУЖДЕНИЯ</w:t>
      </w:r>
    </w:p>
    <w:p w:rsidR="002656E7" w:rsidRDefault="002656E7" w:rsidP="002656E7">
      <w:pPr>
        <w:spacing w:line="360" w:lineRule="auto"/>
        <w:ind w:firstLine="709"/>
        <w:jc w:val="both"/>
        <w:rPr>
          <w:sz w:val="28"/>
        </w:rPr>
      </w:pPr>
      <w:proofErr w:type="gramStart"/>
      <w:r w:rsidRPr="002656E7">
        <w:rPr>
          <w:sz w:val="28"/>
        </w:rPr>
        <w:t>1 .</w:t>
      </w:r>
      <w:proofErr w:type="gramEnd"/>
      <w:r w:rsidRPr="002656E7">
        <w:rPr>
          <w:sz w:val="28"/>
        </w:rPr>
        <w:t xml:space="preserve"> Датировка и адресаты 1 -го послания ап. Петра. </w:t>
      </w:r>
    </w:p>
    <w:p w:rsidR="002656E7" w:rsidRDefault="002656E7" w:rsidP="002656E7">
      <w:pPr>
        <w:spacing w:line="360" w:lineRule="auto"/>
        <w:ind w:firstLine="709"/>
        <w:jc w:val="both"/>
        <w:rPr>
          <w:sz w:val="28"/>
        </w:rPr>
      </w:pPr>
      <w:r w:rsidRPr="002656E7">
        <w:rPr>
          <w:sz w:val="28"/>
        </w:rPr>
        <w:t xml:space="preserve">2. Приветствие (1:1 -2). Славословие Богу за дело искупления и возрождение человечества (1:3-25). </w:t>
      </w:r>
    </w:p>
    <w:p w:rsidR="002656E7" w:rsidRDefault="002656E7" w:rsidP="002656E7">
      <w:pPr>
        <w:spacing w:line="360" w:lineRule="auto"/>
        <w:ind w:firstLine="709"/>
        <w:jc w:val="both"/>
        <w:rPr>
          <w:sz w:val="28"/>
        </w:rPr>
      </w:pPr>
      <w:r w:rsidRPr="002656E7">
        <w:rPr>
          <w:sz w:val="28"/>
        </w:rPr>
        <w:lastRenderedPageBreak/>
        <w:t xml:space="preserve">3. Наставление об устроении христиан: о духовном возрастании (2:1-10), добродетельной жизни (2:11-12), покорности властям (2:13-17). </w:t>
      </w:r>
    </w:p>
    <w:p w:rsidR="002656E7" w:rsidRDefault="002656E7" w:rsidP="002656E7">
      <w:pPr>
        <w:spacing w:line="360" w:lineRule="auto"/>
        <w:ind w:firstLine="709"/>
        <w:jc w:val="both"/>
        <w:rPr>
          <w:sz w:val="28"/>
        </w:rPr>
      </w:pPr>
      <w:r w:rsidRPr="002656E7">
        <w:rPr>
          <w:sz w:val="28"/>
        </w:rPr>
        <w:t xml:space="preserve">4. Наставления в семейной и общественной жизни (3:1-17; 4:1 -11). </w:t>
      </w:r>
    </w:p>
    <w:p w:rsidR="002656E7" w:rsidRDefault="002656E7" w:rsidP="002656E7">
      <w:pPr>
        <w:spacing w:line="360" w:lineRule="auto"/>
        <w:ind w:firstLine="709"/>
        <w:jc w:val="both"/>
        <w:rPr>
          <w:sz w:val="28"/>
        </w:rPr>
      </w:pPr>
      <w:r w:rsidRPr="002656E7">
        <w:rPr>
          <w:sz w:val="28"/>
        </w:rPr>
        <w:t xml:space="preserve">5. Смысл страданий (4:12 -19). </w:t>
      </w:r>
    </w:p>
    <w:p w:rsidR="002656E7" w:rsidRDefault="002656E7" w:rsidP="002656E7">
      <w:pPr>
        <w:spacing w:line="360" w:lineRule="auto"/>
        <w:ind w:firstLine="709"/>
        <w:jc w:val="both"/>
        <w:rPr>
          <w:sz w:val="28"/>
        </w:rPr>
      </w:pPr>
      <w:r w:rsidRPr="002656E7">
        <w:rPr>
          <w:sz w:val="28"/>
        </w:rPr>
        <w:t xml:space="preserve">6. </w:t>
      </w:r>
      <w:proofErr w:type="spellStart"/>
      <w:r w:rsidRPr="002656E7">
        <w:rPr>
          <w:sz w:val="28"/>
        </w:rPr>
        <w:t>Христология</w:t>
      </w:r>
      <w:proofErr w:type="spellEnd"/>
      <w:r w:rsidRPr="002656E7">
        <w:rPr>
          <w:sz w:val="28"/>
        </w:rPr>
        <w:t xml:space="preserve"> послания: Христос – Агнец Божий (1:18 - 21), краеугольный камень Церкви (2:4 -8), страдающий Отрок Г</w:t>
      </w:r>
      <w:r>
        <w:rPr>
          <w:sz w:val="28"/>
        </w:rPr>
        <w:t xml:space="preserve">осподень (2:21-25). </w:t>
      </w:r>
    </w:p>
    <w:p w:rsidR="002656E7" w:rsidRDefault="002656E7" w:rsidP="002656E7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7. Сошестви</w:t>
      </w:r>
      <w:r w:rsidRPr="002656E7">
        <w:rPr>
          <w:sz w:val="28"/>
        </w:rPr>
        <w:t xml:space="preserve">е Христа во ад (3:18 -20; 4:6). </w:t>
      </w:r>
    </w:p>
    <w:p w:rsidR="002656E7" w:rsidRDefault="002656E7" w:rsidP="002656E7">
      <w:pPr>
        <w:spacing w:line="360" w:lineRule="auto"/>
        <w:ind w:firstLine="709"/>
        <w:jc w:val="both"/>
        <w:rPr>
          <w:sz w:val="28"/>
        </w:rPr>
      </w:pPr>
      <w:r w:rsidRPr="002656E7">
        <w:rPr>
          <w:sz w:val="28"/>
        </w:rPr>
        <w:t xml:space="preserve">8. Наставления пастырям и </w:t>
      </w:r>
      <w:proofErr w:type="spellStart"/>
      <w:r w:rsidRPr="002656E7">
        <w:rPr>
          <w:sz w:val="28"/>
        </w:rPr>
        <w:t>пасомым</w:t>
      </w:r>
      <w:proofErr w:type="spellEnd"/>
      <w:r w:rsidRPr="002656E7">
        <w:rPr>
          <w:sz w:val="28"/>
        </w:rPr>
        <w:t xml:space="preserve"> (5:1 -9). Заключительные приветствия (5:10-14). </w:t>
      </w:r>
    </w:p>
    <w:p w:rsidR="002656E7" w:rsidRDefault="002656E7" w:rsidP="002656E7">
      <w:pPr>
        <w:spacing w:line="360" w:lineRule="auto"/>
        <w:ind w:firstLine="709"/>
        <w:jc w:val="both"/>
        <w:rPr>
          <w:sz w:val="28"/>
        </w:rPr>
      </w:pPr>
    </w:p>
    <w:p w:rsidR="002656E7" w:rsidRPr="002656E7" w:rsidRDefault="002656E7" w:rsidP="002656E7">
      <w:pPr>
        <w:spacing w:line="360" w:lineRule="auto"/>
        <w:jc w:val="center"/>
        <w:rPr>
          <w:b/>
          <w:sz w:val="32"/>
        </w:rPr>
      </w:pPr>
      <w:r w:rsidRPr="002656E7">
        <w:rPr>
          <w:b/>
          <w:sz w:val="32"/>
        </w:rPr>
        <w:t>1-е послание апостола Петра</w:t>
      </w:r>
    </w:p>
    <w:p w:rsidR="002656E7" w:rsidRPr="002656E7" w:rsidRDefault="002656E7" w:rsidP="002656E7">
      <w:pPr>
        <w:spacing w:line="360" w:lineRule="auto"/>
        <w:jc w:val="center"/>
        <w:rPr>
          <w:b/>
          <w:sz w:val="28"/>
        </w:rPr>
      </w:pPr>
      <w:r w:rsidRPr="002656E7">
        <w:rPr>
          <w:b/>
          <w:sz w:val="28"/>
        </w:rPr>
        <w:t>ВОПРОСЫ ДЛЯ ОБСУЖДЕНИЯ</w:t>
      </w:r>
    </w:p>
    <w:p w:rsidR="002656E7" w:rsidRDefault="002656E7" w:rsidP="002656E7">
      <w:pPr>
        <w:spacing w:line="360" w:lineRule="auto"/>
        <w:ind w:firstLine="709"/>
        <w:jc w:val="both"/>
        <w:rPr>
          <w:sz w:val="28"/>
        </w:rPr>
      </w:pPr>
      <w:r w:rsidRPr="002656E7">
        <w:rPr>
          <w:sz w:val="28"/>
        </w:rPr>
        <w:t xml:space="preserve">1. Датировка и адресаты 2 -го послания ап. Петра. </w:t>
      </w:r>
    </w:p>
    <w:p w:rsidR="002656E7" w:rsidRDefault="002656E7" w:rsidP="002656E7">
      <w:pPr>
        <w:spacing w:line="360" w:lineRule="auto"/>
        <w:ind w:firstLine="709"/>
        <w:jc w:val="both"/>
        <w:rPr>
          <w:sz w:val="28"/>
        </w:rPr>
      </w:pPr>
      <w:r w:rsidRPr="002656E7">
        <w:rPr>
          <w:sz w:val="28"/>
        </w:rPr>
        <w:t xml:space="preserve">2. </w:t>
      </w:r>
      <w:proofErr w:type="spellStart"/>
      <w:r w:rsidRPr="002656E7">
        <w:rPr>
          <w:sz w:val="28"/>
        </w:rPr>
        <w:t>Надписание</w:t>
      </w:r>
      <w:proofErr w:type="spellEnd"/>
      <w:r w:rsidRPr="002656E7">
        <w:rPr>
          <w:sz w:val="28"/>
        </w:rPr>
        <w:t xml:space="preserve"> и приветствие (1:1 -2). Степени христианских добродетелей (1:3-11). </w:t>
      </w:r>
    </w:p>
    <w:p w:rsidR="002656E7" w:rsidRDefault="002656E7" w:rsidP="002656E7">
      <w:pPr>
        <w:spacing w:line="360" w:lineRule="auto"/>
        <w:ind w:firstLine="709"/>
        <w:jc w:val="both"/>
        <w:rPr>
          <w:sz w:val="28"/>
        </w:rPr>
      </w:pPr>
      <w:r w:rsidRPr="002656E7">
        <w:rPr>
          <w:sz w:val="28"/>
        </w:rPr>
        <w:t xml:space="preserve">3. Свидетельство о Преображении (1:16 -18). О слове пророческом (1:19-21). </w:t>
      </w:r>
    </w:p>
    <w:p w:rsidR="002656E7" w:rsidRDefault="002656E7" w:rsidP="002656E7">
      <w:pPr>
        <w:spacing w:line="360" w:lineRule="auto"/>
        <w:ind w:firstLine="709"/>
        <w:jc w:val="both"/>
        <w:rPr>
          <w:sz w:val="28"/>
        </w:rPr>
      </w:pPr>
      <w:r w:rsidRPr="002656E7">
        <w:rPr>
          <w:sz w:val="28"/>
        </w:rPr>
        <w:t xml:space="preserve">4. Характеристика лжеучителей (2:1 -22). </w:t>
      </w:r>
    </w:p>
    <w:p w:rsidR="002656E7" w:rsidRPr="002656E7" w:rsidRDefault="002656E7" w:rsidP="002656E7">
      <w:pPr>
        <w:spacing w:line="360" w:lineRule="auto"/>
        <w:ind w:firstLine="709"/>
        <w:jc w:val="both"/>
        <w:rPr>
          <w:sz w:val="28"/>
        </w:rPr>
      </w:pPr>
      <w:r w:rsidRPr="002656E7">
        <w:rPr>
          <w:sz w:val="28"/>
        </w:rPr>
        <w:t>5. Эсхатология (3:1 -13).</w:t>
      </w:r>
    </w:p>
    <w:p w:rsidR="002656E7" w:rsidRDefault="002656E7" w:rsidP="00C0411C">
      <w:pPr>
        <w:spacing w:line="360" w:lineRule="auto"/>
        <w:jc w:val="center"/>
      </w:pPr>
    </w:p>
    <w:p w:rsidR="002656E7" w:rsidRDefault="002656E7" w:rsidP="00C0411C">
      <w:pPr>
        <w:spacing w:line="360" w:lineRule="auto"/>
        <w:jc w:val="center"/>
      </w:pPr>
    </w:p>
    <w:p w:rsidR="00C0411C" w:rsidRDefault="00C0411C" w:rsidP="00C0411C">
      <w:pPr>
        <w:spacing w:line="360" w:lineRule="auto"/>
        <w:jc w:val="center"/>
        <w:rPr>
          <w:rFonts w:eastAsia="Times New Roman"/>
          <w:b/>
          <w:sz w:val="28"/>
          <w:szCs w:val="28"/>
          <w:u w:val="single"/>
        </w:rPr>
      </w:pPr>
      <w:r w:rsidRPr="00C973A1">
        <w:rPr>
          <w:rFonts w:eastAsia="Times New Roman"/>
          <w:b/>
          <w:sz w:val="28"/>
          <w:szCs w:val="28"/>
          <w:u w:val="single"/>
        </w:rPr>
        <w:t>Семинарское занятие</w:t>
      </w:r>
    </w:p>
    <w:p w:rsidR="00C0411C" w:rsidRPr="0077397E" w:rsidRDefault="00C0411C" w:rsidP="00C0411C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DD33D8">
        <w:rPr>
          <w:color w:val="FF0000"/>
          <w:sz w:val="28"/>
          <w:szCs w:val="24"/>
        </w:rPr>
        <w:t>Оценочные средства</w:t>
      </w:r>
      <w:r w:rsidRPr="00DD33D8">
        <w:rPr>
          <w:sz w:val="28"/>
          <w:szCs w:val="24"/>
        </w:rPr>
        <w:t xml:space="preserve">: </w:t>
      </w:r>
      <w:r w:rsidR="00E61F84">
        <w:rPr>
          <w:sz w:val="28"/>
          <w:szCs w:val="20"/>
        </w:rPr>
        <w:t>Доклады</w:t>
      </w:r>
      <w:r w:rsidRPr="00CB19F0">
        <w:rPr>
          <w:sz w:val="28"/>
          <w:szCs w:val="20"/>
        </w:rPr>
        <w:t xml:space="preserve">, презентации, </w:t>
      </w:r>
      <w:r w:rsidR="00E61F84">
        <w:rPr>
          <w:sz w:val="28"/>
          <w:szCs w:val="20"/>
        </w:rPr>
        <w:t xml:space="preserve">устный ответ на вопрос, </w:t>
      </w:r>
      <w:r w:rsidRPr="00CB19F0">
        <w:rPr>
          <w:sz w:val="28"/>
          <w:szCs w:val="20"/>
        </w:rPr>
        <w:t>участие в дискуссии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C0411C" w:rsidRPr="000C5D41" w:rsidTr="00E766CF">
        <w:tc>
          <w:tcPr>
            <w:tcW w:w="650" w:type="pct"/>
          </w:tcPr>
          <w:p w:rsidR="00C0411C" w:rsidRPr="00EE534D" w:rsidRDefault="00EE534D" w:rsidP="00E766CF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</w:pPr>
            <w:r w:rsidRPr="00EE534D">
              <w:rPr>
                <w:rFonts w:ascii="Times New Roman" w:hAnsi="Times New Roman" w:cs="Times New Roman"/>
                <w:b/>
                <w:color w:val="FF0000"/>
                <w:sz w:val="28"/>
              </w:rPr>
              <w:t>Тема 12.</w:t>
            </w:r>
          </w:p>
        </w:tc>
      </w:tr>
      <w:tr w:rsidR="00C0411C" w:rsidRPr="009D3832" w:rsidTr="00E766CF">
        <w:tc>
          <w:tcPr>
            <w:tcW w:w="650" w:type="pct"/>
          </w:tcPr>
          <w:p w:rsidR="00C0411C" w:rsidRPr="00525CD3" w:rsidRDefault="00525CD3" w:rsidP="00E766CF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525CD3">
              <w:rPr>
                <w:rFonts w:ascii="Times New Roman" w:hAnsi="Times New Roman" w:cs="Times New Roman"/>
                <w:sz w:val="28"/>
              </w:rPr>
              <w:t>Исагогика</w:t>
            </w:r>
            <w:proofErr w:type="spellEnd"/>
            <w:r w:rsidRPr="00525CD3">
              <w:rPr>
                <w:rFonts w:ascii="Times New Roman" w:hAnsi="Times New Roman" w:cs="Times New Roman"/>
                <w:sz w:val="28"/>
              </w:rPr>
              <w:t xml:space="preserve"> и экзегетика Апокалипсиса</w:t>
            </w:r>
            <w:r w:rsidRPr="00525CD3"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</w:tbl>
    <w:p w:rsidR="00C0411C" w:rsidRDefault="00C0411C" w:rsidP="00C0411C">
      <w:pPr>
        <w:spacing w:line="23" w:lineRule="atLeast"/>
        <w:ind w:right="-52"/>
        <w:jc w:val="center"/>
        <w:rPr>
          <w:b/>
          <w:sz w:val="28"/>
          <w:szCs w:val="28"/>
        </w:rPr>
      </w:pPr>
    </w:p>
    <w:p w:rsidR="00C0411C" w:rsidRPr="000C5D41" w:rsidRDefault="00C0411C" w:rsidP="00C0411C">
      <w:pPr>
        <w:spacing w:line="360" w:lineRule="auto"/>
        <w:ind w:firstLine="709"/>
        <w:jc w:val="center"/>
        <w:rPr>
          <w:b/>
          <w:color w:val="FF0000"/>
          <w:sz w:val="28"/>
          <w:szCs w:val="24"/>
        </w:rPr>
      </w:pPr>
      <w:r w:rsidRPr="000C5D41">
        <w:rPr>
          <w:b/>
          <w:color w:val="FF0000"/>
          <w:sz w:val="28"/>
          <w:szCs w:val="24"/>
        </w:rPr>
        <w:t>Литература для подготовки: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C0411C" w:rsidRPr="008E6547" w:rsidTr="00E766CF">
        <w:tc>
          <w:tcPr>
            <w:tcW w:w="5000" w:type="pct"/>
          </w:tcPr>
          <w:p w:rsidR="00C0411C" w:rsidRPr="002A73F9" w:rsidRDefault="00C0411C" w:rsidP="00E766CF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>ОЛ (Основная литера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тура. См. в папке литература) -1</w:t>
            </w: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E61F84">
              <w:rPr>
                <w:rFonts w:ascii="Times New Roman" w:hAnsi="Times New Roman" w:cs="Times New Roman"/>
                <w:sz w:val="28"/>
                <w:szCs w:val="28"/>
              </w:rPr>
              <w:t>ОЛ – 7;</w:t>
            </w:r>
          </w:p>
          <w:p w:rsidR="00C0411C" w:rsidRPr="00C35D37" w:rsidRDefault="00C0411C" w:rsidP="00E766CF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 xml:space="preserve">ДЛ (Дополнительная литература. См. в папке литература) </w:t>
            </w:r>
            <w:r w:rsidR="00E61F84">
              <w:rPr>
                <w:rFonts w:ascii="Times New Roman" w:hAnsi="Times New Roman" w:cs="Times New Roman"/>
                <w:sz w:val="28"/>
                <w:szCs w:val="28"/>
              </w:rPr>
              <w:t>-1; ДЛ – 7; ДЛ – 9.</w:t>
            </w:r>
          </w:p>
        </w:tc>
      </w:tr>
    </w:tbl>
    <w:p w:rsidR="00AA5ABC" w:rsidRPr="00AA5ABC" w:rsidRDefault="00AA5ABC" w:rsidP="00AA5ABC">
      <w:pPr>
        <w:pStyle w:val="a4"/>
        <w:widowControl w:val="0"/>
        <w:ind w:left="0"/>
        <w:jc w:val="center"/>
        <w:rPr>
          <w:b/>
          <w:sz w:val="28"/>
        </w:rPr>
      </w:pPr>
      <w:r w:rsidRPr="00AA5ABC">
        <w:rPr>
          <w:b/>
          <w:sz w:val="28"/>
        </w:rPr>
        <w:lastRenderedPageBreak/>
        <w:t>Экзегетический анализ и проблематика Апокалипсиса</w:t>
      </w:r>
    </w:p>
    <w:p w:rsidR="00AA5ABC" w:rsidRPr="00AA5ABC" w:rsidRDefault="00AA5ABC" w:rsidP="00AA5ABC">
      <w:pPr>
        <w:pStyle w:val="a4"/>
        <w:widowControl w:val="0"/>
        <w:ind w:left="0"/>
        <w:jc w:val="center"/>
        <w:rPr>
          <w:sz w:val="28"/>
        </w:rPr>
      </w:pPr>
      <w:r w:rsidRPr="00AA5ABC">
        <w:rPr>
          <w:sz w:val="28"/>
        </w:rPr>
        <w:t>ВОПРОСЫ ДЛЯ ОБСУЖДЕНИЯ</w:t>
      </w:r>
    </w:p>
    <w:p w:rsidR="00AA5ABC" w:rsidRPr="00AA5ABC" w:rsidRDefault="00AA5ABC" w:rsidP="00E61F84">
      <w:pPr>
        <w:pStyle w:val="a4"/>
        <w:widowControl w:val="0"/>
        <w:ind w:left="0"/>
        <w:jc w:val="both"/>
        <w:rPr>
          <w:sz w:val="28"/>
        </w:rPr>
      </w:pPr>
      <w:r w:rsidRPr="00AA5ABC">
        <w:rPr>
          <w:sz w:val="28"/>
        </w:rPr>
        <w:t xml:space="preserve">1. Пролог (1:1-3). Послания церквам: вступительная формула (1:4-8), видение (1:9-20). </w:t>
      </w:r>
    </w:p>
    <w:p w:rsidR="00AA5ABC" w:rsidRPr="00AA5ABC" w:rsidRDefault="00AA5ABC" w:rsidP="00E61F84">
      <w:pPr>
        <w:pStyle w:val="a4"/>
        <w:widowControl w:val="0"/>
        <w:ind w:left="0"/>
        <w:jc w:val="both"/>
        <w:rPr>
          <w:sz w:val="28"/>
        </w:rPr>
      </w:pPr>
      <w:r w:rsidRPr="00AA5ABC">
        <w:rPr>
          <w:sz w:val="28"/>
        </w:rPr>
        <w:t xml:space="preserve">2. Семь посланий («пророческих оракулов) (2:1 – 3:22). </w:t>
      </w:r>
    </w:p>
    <w:p w:rsidR="00AA5ABC" w:rsidRPr="00AA5ABC" w:rsidRDefault="00AA5ABC" w:rsidP="00E61F84">
      <w:pPr>
        <w:pStyle w:val="a4"/>
        <w:widowControl w:val="0"/>
        <w:ind w:left="0"/>
        <w:jc w:val="both"/>
        <w:rPr>
          <w:sz w:val="28"/>
        </w:rPr>
      </w:pPr>
      <w:r w:rsidRPr="00AA5ABC">
        <w:rPr>
          <w:sz w:val="28"/>
        </w:rPr>
        <w:t xml:space="preserve">3. Видения небесного престола (4:1-5:14). </w:t>
      </w:r>
    </w:p>
    <w:p w:rsidR="00AA5ABC" w:rsidRPr="00AA5ABC" w:rsidRDefault="00AA5ABC" w:rsidP="00E61F84">
      <w:pPr>
        <w:pStyle w:val="a4"/>
        <w:widowControl w:val="0"/>
        <w:ind w:left="0"/>
        <w:jc w:val="both"/>
        <w:rPr>
          <w:sz w:val="28"/>
        </w:rPr>
      </w:pPr>
      <w:r w:rsidRPr="00AA5ABC">
        <w:rPr>
          <w:sz w:val="28"/>
        </w:rPr>
        <w:t xml:space="preserve">4. Семь печатей (6:1-8:1). </w:t>
      </w:r>
    </w:p>
    <w:p w:rsidR="00AA5ABC" w:rsidRPr="00AA5ABC" w:rsidRDefault="00AA5ABC" w:rsidP="00E61F84">
      <w:pPr>
        <w:pStyle w:val="a4"/>
        <w:widowControl w:val="0"/>
        <w:ind w:left="0"/>
        <w:jc w:val="both"/>
        <w:rPr>
          <w:sz w:val="28"/>
        </w:rPr>
      </w:pPr>
      <w:r w:rsidRPr="00AA5ABC">
        <w:rPr>
          <w:sz w:val="28"/>
        </w:rPr>
        <w:t xml:space="preserve">5. Семь труб (8:2-11:19). </w:t>
      </w:r>
    </w:p>
    <w:p w:rsidR="00AA5ABC" w:rsidRPr="00AA5ABC" w:rsidRDefault="00AA5ABC" w:rsidP="00E61F84">
      <w:pPr>
        <w:pStyle w:val="a4"/>
        <w:widowControl w:val="0"/>
        <w:ind w:left="0"/>
        <w:jc w:val="both"/>
        <w:rPr>
          <w:sz w:val="28"/>
        </w:rPr>
      </w:pPr>
      <w:r w:rsidRPr="00AA5ABC">
        <w:rPr>
          <w:sz w:val="28"/>
        </w:rPr>
        <w:t xml:space="preserve">6. Видение дракона (12:1-17). </w:t>
      </w:r>
    </w:p>
    <w:p w:rsidR="00AA5ABC" w:rsidRPr="00AA5ABC" w:rsidRDefault="00AA5ABC" w:rsidP="00E61F84">
      <w:pPr>
        <w:pStyle w:val="a4"/>
        <w:widowControl w:val="0"/>
        <w:ind w:left="0"/>
        <w:jc w:val="both"/>
        <w:rPr>
          <w:sz w:val="28"/>
        </w:rPr>
      </w:pPr>
      <w:r w:rsidRPr="00AA5ABC">
        <w:rPr>
          <w:sz w:val="28"/>
        </w:rPr>
        <w:t xml:space="preserve">7. Видение зверей (13:1-18). </w:t>
      </w:r>
    </w:p>
    <w:p w:rsidR="00AA5ABC" w:rsidRPr="00AA5ABC" w:rsidRDefault="00AA5ABC" w:rsidP="00E61F84">
      <w:pPr>
        <w:pStyle w:val="a4"/>
        <w:widowControl w:val="0"/>
        <w:ind w:left="0"/>
        <w:jc w:val="both"/>
        <w:rPr>
          <w:sz w:val="28"/>
        </w:rPr>
      </w:pPr>
      <w:r w:rsidRPr="00AA5ABC">
        <w:rPr>
          <w:sz w:val="28"/>
        </w:rPr>
        <w:t xml:space="preserve">8. Видение агнца (14:1-20). </w:t>
      </w:r>
    </w:p>
    <w:p w:rsidR="00AA5ABC" w:rsidRPr="00AA5ABC" w:rsidRDefault="00AA5ABC" w:rsidP="00E61F84">
      <w:pPr>
        <w:pStyle w:val="a4"/>
        <w:widowControl w:val="0"/>
        <w:ind w:left="0"/>
        <w:jc w:val="both"/>
        <w:rPr>
          <w:sz w:val="28"/>
        </w:rPr>
      </w:pPr>
      <w:r w:rsidRPr="00AA5ABC">
        <w:rPr>
          <w:sz w:val="28"/>
        </w:rPr>
        <w:t xml:space="preserve">9. Семь язв и семь чаш гнева Божия (15:1-16:21). </w:t>
      </w:r>
    </w:p>
    <w:p w:rsidR="00AA5ABC" w:rsidRPr="00AA5ABC" w:rsidRDefault="00AA5ABC" w:rsidP="00E61F84">
      <w:pPr>
        <w:pStyle w:val="a4"/>
        <w:widowControl w:val="0"/>
        <w:ind w:left="0"/>
        <w:jc w:val="both"/>
        <w:rPr>
          <w:sz w:val="28"/>
        </w:rPr>
      </w:pPr>
      <w:r w:rsidRPr="00AA5ABC">
        <w:rPr>
          <w:sz w:val="28"/>
        </w:rPr>
        <w:t xml:space="preserve">10. Суд над Вавилоном (17:1-18:24). </w:t>
      </w:r>
    </w:p>
    <w:p w:rsidR="00AA5ABC" w:rsidRPr="00AA5ABC" w:rsidRDefault="00AA5ABC" w:rsidP="00E61F84">
      <w:pPr>
        <w:pStyle w:val="a4"/>
        <w:widowControl w:val="0"/>
        <w:ind w:left="0"/>
        <w:jc w:val="both"/>
        <w:rPr>
          <w:sz w:val="28"/>
        </w:rPr>
      </w:pPr>
      <w:r w:rsidRPr="00AA5ABC">
        <w:rPr>
          <w:sz w:val="28"/>
        </w:rPr>
        <w:t xml:space="preserve">11. Победа Христа над смертью и адом (19:1-20:15). </w:t>
      </w:r>
    </w:p>
    <w:p w:rsidR="00AA5ABC" w:rsidRPr="00AA5ABC" w:rsidRDefault="00AA5ABC" w:rsidP="00E61F84">
      <w:pPr>
        <w:pStyle w:val="a4"/>
        <w:widowControl w:val="0"/>
        <w:ind w:left="0"/>
        <w:jc w:val="both"/>
        <w:rPr>
          <w:sz w:val="28"/>
        </w:rPr>
      </w:pPr>
      <w:r w:rsidRPr="00AA5ABC">
        <w:rPr>
          <w:sz w:val="28"/>
        </w:rPr>
        <w:t xml:space="preserve">12. Видение «небесного Иерусалима» (21:1 – 22:5). </w:t>
      </w:r>
    </w:p>
    <w:p w:rsidR="00C0411C" w:rsidRPr="00AA5ABC" w:rsidRDefault="00AA5ABC" w:rsidP="00E61F84">
      <w:pPr>
        <w:pStyle w:val="a4"/>
        <w:widowControl w:val="0"/>
        <w:ind w:left="0"/>
        <w:jc w:val="both"/>
        <w:rPr>
          <w:sz w:val="36"/>
          <w:szCs w:val="24"/>
        </w:rPr>
      </w:pPr>
      <w:r w:rsidRPr="00AA5ABC">
        <w:rPr>
          <w:sz w:val="28"/>
        </w:rPr>
        <w:t>13. Заключение (22:6-21).</w:t>
      </w:r>
    </w:p>
    <w:sectPr w:rsidR="00C0411C" w:rsidRPr="00AA5ABC" w:rsidSect="009914C4">
      <w:pgSz w:w="11900" w:h="16840"/>
      <w:pgMar w:top="709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charset w:val="CC"/>
    <w:family w:val="swiss"/>
    <w:pitch w:val="variable"/>
    <w:sig w:usb0="E10022FF" w:usb1="C000E47F" w:usb2="00000029" w:usb3="00000000" w:csb0="000001D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30A"/>
    <w:multiLevelType w:val="hybridMultilevel"/>
    <w:tmpl w:val="85300ED0"/>
    <w:lvl w:ilvl="0" w:tplc="A516CD36">
      <w:start w:val="3"/>
      <w:numFmt w:val="decimal"/>
      <w:lvlText w:val="%1."/>
      <w:lvlJc w:val="left"/>
    </w:lvl>
    <w:lvl w:ilvl="1" w:tplc="15420708">
      <w:numFmt w:val="decimal"/>
      <w:lvlText w:val=""/>
      <w:lvlJc w:val="left"/>
    </w:lvl>
    <w:lvl w:ilvl="2" w:tplc="21E82D60">
      <w:numFmt w:val="decimal"/>
      <w:lvlText w:val=""/>
      <w:lvlJc w:val="left"/>
    </w:lvl>
    <w:lvl w:ilvl="3" w:tplc="4296CCCA">
      <w:numFmt w:val="decimal"/>
      <w:lvlText w:val=""/>
      <w:lvlJc w:val="left"/>
    </w:lvl>
    <w:lvl w:ilvl="4" w:tplc="15FA8E0A">
      <w:numFmt w:val="decimal"/>
      <w:lvlText w:val=""/>
      <w:lvlJc w:val="left"/>
    </w:lvl>
    <w:lvl w:ilvl="5" w:tplc="95044E34">
      <w:numFmt w:val="decimal"/>
      <w:lvlText w:val=""/>
      <w:lvlJc w:val="left"/>
    </w:lvl>
    <w:lvl w:ilvl="6" w:tplc="93FCAC34">
      <w:numFmt w:val="decimal"/>
      <w:lvlText w:val=""/>
      <w:lvlJc w:val="left"/>
    </w:lvl>
    <w:lvl w:ilvl="7" w:tplc="C5500814">
      <w:numFmt w:val="decimal"/>
      <w:lvlText w:val=""/>
      <w:lvlJc w:val="left"/>
    </w:lvl>
    <w:lvl w:ilvl="8" w:tplc="2A848BFA">
      <w:numFmt w:val="decimal"/>
      <w:lvlText w:val=""/>
      <w:lvlJc w:val="left"/>
    </w:lvl>
  </w:abstractNum>
  <w:abstractNum w:abstractNumId="1" w15:restartNumberingAfterBreak="0">
    <w:nsid w:val="00000BDB"/>
    <w:multiLevelType w:val="hybridMultilevel"/>
    <w:tmpl w:val="4E9C3676"/>
    <w:lvl w:ilvl="0" w:tplc="A7529116">
      <w:start w:val="4"/>
      <w:numFmt w:val="decimal"/>
      <w:lvlText w:val="%1."/>
      <w:lvlJc w:val="left"/>
    </w:lvl>
    <w:lvl w:ilvl="1" w:tplc="A2C02D68">
      <w:numFmt w:val="decimal"/>
      <w:lvlText w:val=""/>
      <w:lvlJc w:val="left"/>
    </w:lvl>
    <w:lvl w:ilvl="2" w:tplc="7240989E">
      <w:numFmt w:val="decimal"/>
      <w:lvlText w:val=""/>
      <w:lvlJc w:val="left"/>
    </w:lvl>
    <w:lvl w:ilvl="3" w:tplc="4CD642B0">
      <w:numFmt w:val="decimal"/>
      <w:lvlText w:val=""/>
      <w:lvlJc w:val="left"/>
    </w:lvl>
    <w:lvl w:ilvl="4" w:tplc="A87E9AF8">
      <w:numFmt w:val="decimal"/>
      <w:lvlText w:val=""/>
      <w:lvlJc w:val="left"/>
    </w:lvl>
    <w:lvl w:ilvl="5" w:tplc="8A1279C6">
      <w:numFmt w:val="decimal"/>
      <w:lvlText w:val=""/>
      <w:lvlJc w:val="left"/>
    </w:lvl>
    <w:lvl w:ilvl="6" w:tplc="13F873F8">
      <w:numFmt w:val="decimal"/>
      <w:lvlText w:val=""/>
      <w:lvlJc w:val="left"/>
    </w:lvl>
    <w:lvl w:ilvl="7" w:tplc="549ECA38">
      <w:numFmt w:val="decimal"/>
      <w:lvlText w:val=""/>
      <w:lvlJc w:val="left"/>
    </w:lvl>
    <w:lvl w:ilvl="8" w:tplc="45BC9308">
      <w:numFmt w:val="decimal"/>
      <w:lvlText w:val=""/>
      <w:lvlJc w:val="left"/>
    </w:lvl>
  </w:abstractNum>
  <w:abstractNum w:abstractNumId="2" w15:restartNumberingAfterBreak="0">
    <w:nsid w:val="00001A49"/>
    <w:multiLevelType w:val="hybridMultilevel"/>
    <w:tmpl w:val="405C7876"/>
    <w:lvl w:ilvl="0" w:tplc="B784B1F8">
      <w:start w:val="1"/>
      <w:numFmt w:val="bullet"/>
      <w:lvlText w:val="-"/>
      <w:lvlJc w:val="left"/>
    </w:lvl>
    <w:lvl w:ilvl="1" w:tplc="EE4A37CA">
      <w:start w:val="2"/>
      <w:numFmt w:val="decimal"/>
      <w:lvlText w:val="%2."/>
      <w:lvlJc w:val="left"/>
    </w:lvl>
    <w:lvl w:ilvl="2" w:tplc="B9043EE4">
      <w:numFmt w:val="decimal"/>
      <w:lvlText w:val=""/>
      <w:lvlJc w:val="left"/>
    </w:lvl>
    <w:lvl w:ilvl="3" w:tplc="44DC116C">
      <w:numFmt w:val="decimal"/>
      <w:lvlText w:val=""/>
      <w:lvlJc w:val="left"/>
    </w:lvl>
    <w:lvl w:ilvl="4" w:tplc="9E362F02">
      <w:numFmt w:val="decimal"/>
      <w:lvlText w:val=""/>
      <w:lvlJc w:val="left"/>
    </w:lvl>
    <w:lvl w:ilvl="5" w:tplc="AEE0366C">
      <w:numFmt w:val="decimal"/>
      <w:lvlText w:val=""/>
      <w:lvlJc w:val="left"/>
    </w:lvl>
    <w:lvl w:ilvl="6" w:tplc="2CD40C2E">
      <w:numFmt w:val="decimal"/>
      <w:lvlText w:val=""/>
      <w:lvlJc w:val="left"/>
    </w:lvl>
    <w:lvl w:ilvl="7" w:tplc="BA280EB6">
      <w:numFmt w:val="decimal"/>
      <w:lvlText w:val=""/>
      <w:lvlJc w:val="left"/>
    </w:lvl>
    <w:lvl w:ilvl="8" w:tplc="9EA0F06E">
      <w:numFmt w:val="decimal"/>
      <w:lvlText w:val=""/>
      <w:lvlJc w:val="left"/>
    </w:lvl>
  </w:abstractNum>
  <w:abstractNum w:abstractNumId="3" w15:restartNumberingAfterBreak="0">
    <w:nsid w:val="000022EE"/>
    <w:multiLevelType w:val="hybridMultilevel"/>
    <w:tmpl w:val="D2D4CDBC"/>
    <w:lvl w:ilvl="0" w:tplc="30C8E88E">
      <w:start w:val="3"/>
      <w:numFmt w:val="decimal"/>
      <w:lvlText w:val="%1."/>
      <w:lvlJc w:val="left"/>
    </w:lvl>
    <w:lvl w:ilvl="1" w:tplc="0CA4605C">
      <w:numFmt w:val="decimal"/>
      <w:lvlText w:val=""/>
      <w:lvlJc w:val="left"/>
    </w:lvl>
    <w:lvl w:ilvl="2" w:tplc="26C84E00">
      <w:numFmt w:val="decimal"/>
      <w:lvlText w:val=""/>
      <w:lvlJc w:val="left"/>
    </w:lvl>
    <w:lvl w:ilvl="3" w:tplc="BAA876CC">
      <w:numFmt w:val="decimal"/>
      <w:lvlText w:val=""/>
      <w:lvlJc w:val="left"/>
    </w:lvl>
    <w:lvl w:ilvl="4" w:tplc="E88E2796">
      <w:numFmt w:val="decimal"/>
      <w:lvlText w:val=""/>
      <w:lvlJc w:val="left"/>
    </w:lvl>
    <w:lvl w:ilvl="5" w:tplc="F8FEE4F6">
      <w:numFmt w:val="decimal"/>
      <w:lvlText w:val=""/>
      <w:lvlJc w:val="left"/>
    </w:lvl>
    <w:lvl w:ilvl="6" w:tplc="5402461C">
      <w:numFmt w:val="decimal"/>
      <w:lvlText w:val=""/>
      <w:lvlJc w:val="left"/>
    </w:lvl>
    <w:lvl w:ilvl="7" w:tplc="F7C4B3D2">
      <w:numFmt w:val="decimal"/>
      <w:lvlText w:val=""/>
      <w:lvlJc w:val="left"/>
    </w:lvl>
    <w:lvl w:ilvl="8" w:tplc="34866A38">
      <w:numFmt w:val="decimal"/>
      <w:lvlText w:val=""/>
      <w:lvlJc w:val="left"/>
    </w:lvl>
  </w:abstractNum>
  <w:abstractNum w:abstractNumId="4" w15:restartNumberingAfterBreak="0">
    <w:nsid w:val="00002350"/>
    <w:multiLevelType w:val="hybridMultilevel"/>
    <w:tmpl w:val="D4C87E42"/>
    <w:lvl w:ilvl="0" w:tplc="474EECA6">
      <w:start w:val="1"/>
      <w:numFmt w:val="bullet"/>
      <w:lvlText w:val="-"/>
      <w:lvlJc w:val="left"/>
    </w:lvl>
    <w:lvl w:ilvl="1" w:tplc="5EC625B2">
      <w:start w:val="2"/>
      <w:numFmt w:val="decimal"/>
      <w:lvlText w:val="%2."/>
      <w:lvlJc w:val="left"/>
    </w:lvl>
    <w:lvl w:ilvl="2" w:tplc="95F0C2E4">
      <w:numFmt w:val="decimal"/>
      <w:lvlText w:val=""/>
      <w:lvlJc w:val="left"/>
    </w:lvl>
    <w:lvl w:ilvl="3" w:tplc="48FAF426">
      <w:numFmt w:val="decimal"/>
      <w:lvlText w:val=""/>
      <w:lvlJc w:val="left"/>
    </w:lvl>
    <w:lvl w:ilvl="4" w:tplc="1ED67AE2">
      <w:numFmt w:val="decimal"/>
      <w:lvlText w:val=""/>
      <w:lvlJc w:val="left"/>
    </w:lvl>
    <w:lvl w:ilvl="5" w:tplc="C322972E">
      <w:numFmt w:val="decimal"/>
      <w:lvlText w:val=""/>
      <w:lvlJc w:val="left"/>
    </w:lvl>
    <w:lvl w:ilvl="6" w:tplc="3FDC2E6E">
      <w:numFmt w:val="decimal"/>
      <w:lvlText w:val=""/>
      <w:lvlJc w:val="left"/>
    </w:lvl>
    <w:lvl w:ilvl="7" w:tplc="825A2FEE">
      <w:numFmt w:val="decimal"/>
      <w:lvlText w:val=""/>
      <w:lvlJc w:val="left"/>
    </w:lvl>
    <w:lvl w:ilvl="8" w:tplc="070009D0">
      <w:numFmt w:val="decimal"/>
      <w:lvlText w:val=""/>
      <w:lvlJc w:val="left"/>
    </w:lvl>
  </w:abstractNum>
  <w:abstractNum w:abstractNumId="5" w15:restartNumberingAfterBreak="0">
    <w:nsid w:val="0000260D"/>
    <w:multiLevelType w:val="hybridMultilevel"/>
    <w:tmpl w:val="816214CA"/>
    <w:lvl w:ilvl="0" w:tplc="F3301B3E">
      <w:start w:val="1"/>
      <w:numFmt w:val="bullet"/>
      <w:lvlText w:val="-"/>
      <w:lvlJc w:val="left"/>
    </w:lvl>
    <w:lvl w:ilvl="1" w:tplc="5B8EBA66">
      <w:numFmt w:val="decimal"/>
      <w:lvlText w:val=""/>
      <w:lvlJc w:val="left"/>
    </w:lvl>
    <w:lvl w:ilvl="2" w:tplc="7042F442">
      <w:numFmt w:val="decimal"/>
      <w:lvlText w:val=""/>
      <w:lvlJc w:val="left"/>
    </w:lvl>
    <w:lvl w:ilvl="3" w:tplc="143A5D20">
      <w:numFmt w:val="decimal"/>
      <w:lvlText w:val=""/>
      <w:lvlJc w:val="left"/>
    </w:lvl>
    <w:lvl w:ilvl="4" w:tplc="FF948632">
      <w:numFmt w:val="decimal"/>
      <w:lvlText w:val=""/>
      <w:lvlJc w:val="left"/>
    </w:lvl>
    <w:lvl w:ilvl="5" w:tplc="C352AFBC">
      <w:numFmt w:val="decimal"/>
      <w:lvlText w:val=""/>
      <w:lvlJc w:val="left"/>
    </w:lvl>
    <w:lvl w:ilvl="6" w:tplc="47D2BBBE">
      <w:numFmt w:val="decimal"/>
      <w:lvlText w:val=""/>
      <w:lvlJc w:val="left"/>
    </w:lvl>
    <w:lvl w:ilvl="7" w:tplc="F402A786">
      <w:numFmt w:val="decimal"/>
      <w:lvlText w:val=""/>
      <w:lvlJc w:val="left"/>
    </w:lvl>
    <w:lvl w:ilvl="8" w:tplc="37169F80">
      <w:numFmt w:val="decimal"/>
      <w:lvlText w:val=""/>
      <w:lvlJc w:val="left"/>
    </w:lvl>
  </w:abstractNum>
  <w:abstractNum w:abstractNumId="6" w15:restartNumberingAfterBreak="0">
    <w:nsid w:val="00002E40"/>
    <w:multiLevelType w:val="hybridMultilevel"/>
    <w:tmpl w:val="426EEFA0"/>
    <w:lvl w:ilvl="0" w:tplc="4F42FCA2">
      <w:start w:val="4"/>
      <w:numFmt w:val="decimal"/>
      <w:lvlText w:val="%1."/>
      <w:lvlJc w:val="left"/>
    </w:lvl>
    <w:lvl w:ilvl="1" w:tplc="74E275AE">
      <w:numFmt w:val="decimal"/>
      <w:lvlText w:val=""/>
      <w:lvlJc w:val="left"/>
    </w:lvl>
    <w:lvl w:ilvl="2" w:tplc="1576B152">
      <w:numFmt w:val="decimal"/>
      <w:lvlText w:val=""/>
      <w:lvlJc w:val="left"/>
    </w:lvl>
    <w:lvl w:ilvl="3" w:tplc="3956117E">
      <w:numFmt w:val="decimal"/>
      <w:lvlText w:val=""/>
      <w:lvlJc w:val="left"/>
    </w:lvl>
    <w:lvl w:ilvl="4" w:tplc="6658BB6C">
      <w:numFmt w:val="decimal"/>
      <w:lvlText w:val=""/>
      <w:lvlJc w:val="left"/>
    </w:lvl>
    <w:lvl w:ilvl="5" w:tplc="C502788C">
      <w:numFmt w:val="decimal"/>
      <w:lvlText w:val=""/>
      <w:lvlJc w:val="left"/>
    </w:lvl>
    <w:lvl w:ilvl="6" w:tplc="35B61446">
      <w:numFmt w:val="decimal"/>
      <w:lvlText w:val=""/>
      <w:lvlJc w:val="left"/>
    </w:lvl>
    <w:lvl w:ilvl="7" w:tplc="3E78DE24">
      <w:numFmt w:val="decimal"/>
      <w:lvlText w:val=""/>
      <w:lvlJc w:val="left"/>
    </w:lvl>
    <w:lvl w:ilvl="8" w:tplc="BACE0720">
      <w:numFmt w:val="decimal"/>
      <w:lvlText w:val=""/>
      <w:lvlJc w:val="left"/>
    </w:lvl>
  </w:abstractNum>
  <w:abstractNum w:abstractNumId="7" w15:restartNumberingAfterBreak="0">
    <w:nsid w:val="00003BF6"/>
    <w:multiLevelType w:val="hybridMultilevel"/>
    <w:tmpl w:val="921253F4"/>
    <w:lvl w:ilvl="0" w:tplc="2ADC9F38">
      <w:start w:val="1"/>
      <w:numFmt w:val="bullet"/>
      <w:lvlText w:val="-"/>
      <w:lvlJc w:val="left"/>
    </w:lvl>
    <w:lvl w:ilvl="1" w:tplc="D766FA8E">
      <w:numFmt w:val="decimal"/>
      <w:lvlText w:val=""/>
      <w:lvlJc w:val="left"/>
    </w:lvl>
    <w:lvl w:ilvl="2" w:tplc="E202F448">
      <w:numFmt w:val="decimal"/>
      <w:lvlText w:val=""/>
      <w:lvlJc w:val="left"/>
    </w:lvl>
    <w:lvl w:ilvl="3" w:tplc="15C22484">
      <w:numFmt w:val="decimal"/>
      <w:lvlText w:val=""/>
      <w:lvlJc w:val="left"/>
    </w:lvl>
    <w:lvl w:ilvl="4" w:tplc="60DE7BD4">
      <w:numFmt w:val="decimal"/>
      <w:lvlText w:val=""/>
      <w:lvlJc w:val="left"/>
    </w:lvl>
    <w:lvl w:ilvl="5" w:tplc="0290D1D0">
      <w:numFmt w:val="decimal"/>
      <w:lvlText w:val=""/>
      <w:lvlJc w:val="left"/>
    </w:lvl>
    <w:lvl w:ilvl="6" w:tplc="D5326D8E">
      <w:numFmt w:val="decimal"/>
      <w:lvlText w:val=""/>
      <w:lvlJc w:val="left"/>
    </w:lvl>
    <w:lvl w:ilvl="7" w:tplc="491AD0EC">
      <w:numFmt w:val="decimal"/>
      <w:lvlText w:val=""/>
      <w:lvlJc w:val="left"/>
    </w:lvl>
    <w:lvl w:ilvl="8" w:tplc="914A532C">
      <w:numFmt w:val="decimal"/>
      <w:lvlText w:val=""/>
      <w:lvlJc w:val="left"/>
    </w:lvl>
  </w:abstractNum>
  <w:abstractNum w:abstractNumId="8" w15:restartNumberingAfterBreak="0">
    <w:nsid w:val="00003E12"/>
    <w:multiLevelType w:val="hybridMultilevel"/>
    <w:tmpl w:val="18E21622"/>
    <w:lvl w:ilvl="0" w:tplc="67908E58">
      <w:start w:val="1"/>
      <w:numFmt w:val="decimal"/>
      <w:lvlText w:val="%1."/>
      <w:lvlJc w:val="left"/>
    </w:lvl>
    <w:lvl w:ilvl="1" w:tplc="5E8A2862">
      <w:numFmt w:val="decimal"/>
      <w:lvlText w:val=""/>
      <w:lvlJc w:val="left"/>
    </w:lvl>
    <w:lvl w:ilvl="2" w:tplc="C33663E2">
      <w:numFmt w:val="decimal"/>
      <w:lvlText w:val=""/>
      <w:lvlJc w:val="left"/>
    </w:lvl>
    <w:lvl w:ilvl="3" w:tplc="35428106">
      <w:numFmt w:val="decimal"/>
      <w:lvlText w:val=""/>
      <w:lvlJc w:val="left"/>
    </w:lvl>
    <w:lvl w:ilvl="4" w:tplc="3A9A6E02">
      <w:numFmt w:val="decimal"/>
      <w:lvlText w:val=""/>
      <w:lvlJc w:val="left"/>
    </w:lvl>
    <w:lvl w:ilvl="5" w:tplc="C85E7B4A">
      <w:numFmt w:val="decimal"/>
      <w:lvlText w:val=""/>
      <w:lvlJc w:val="left"/>
    </w:lvl>
    <w:lvl w:ilvl="6" w:tplc="3C8E9CA2">
      <w:numFmt w:val="decimal"/>
      <w:lvlText w:val=""/>
      <w:lvlJc w:val="left"/>
    </w:lvl>
    <w:lvl w:ilvl="7" w:tplc="641280F8">
      <w:numFmt w:val="decimal"/>
      <w:lvlText w:val=""/>
      <w:lvlJc w:val="left"/>
    </w:lvl>
    <w:lvl w:ilvl="8" w:tplc="0DC8FD68">
      <w:numFmt w:val="decimal"/>
      <w:lvlText w:val=""/>
      <w:lvlJc w:val="left"/>
    </w:lvl>
  </w:abstractNum>
  <w:abstractNum w:abstractNumId="9" w15:restartNumberingAfterBreak="0">
    <w:nsid w:val="00004944"/>
    <w:multiLevelType w:val="hybridMultilevel"/>
    <w:tmpl w:val="E1D0763A"/>
    <w:lvl w:ilvl="0" w:tplc="32B6DB6A">
      <w:start w:val="3"/>
      <w:numFmt w:val="decimal"/>
      <w:lvlText w:val="%1."/>
      <w:lvlJc w:val="left"/>
    </w:lvl>
    <w:lvl w:ilvl="1" w:tplc="066A8436">
      <w:numFmt w:val="decimal"/>
      <w:lvlText w:val=""/>
      <w:lvlJc w:val="left"/>
    </w:lvl>
    <w:lvl w:ilvl="2" w:tplc="904ACCB8">
      <w:numFmt w:val="decimal"/>
      <w:lvlText w:val=""/>
      <w:lvlJc w:val="left"/>
    </w:lvl>
    <w:lvl w:ilvl="3" w:tplc="3EA0D412">
      <w:numFmt w:val="decimal"/>
      <w:lvlText w:val=""/>
      <w:lvlJc w:val="left"/>
    </w:lvl>
    <w:lvl w:ilvl="4" w:tplc="38AEEC1E">
      <w:numFmt w:val="decimal"/>
      <w:lvlText w:val=""/>
      <w:lvlJc w:val="left"/>
    </w:lvl>
    <w:lvl w:ilvl="5" w:tplc="D6144498">
      <w:numFmt w:val="decimal"/>
      <w:lvlText w:val=""/>
      <w:lvlJc w:val="left"/>
    </w:lvl>
    <w:lvl w:ilvl="6" w:tplc="065C42C2">
      <w:numFmt w:val="decimal"/>
      <w:lvlText w:val=""/>
      <w:lvlJc w:val="left"/>
    </w:lvl>
    <w:lvl w:ilvl="7" w:tplc="89A025E4">
      <w:numFmt w:val="decimal"/>
      <w:lvlText w:val=""/>
      <w:lvlJc w:val="left"/>
    </w:lvl>
    <w:lvl w:ilvl="8" w:tplc="F11C89D6">
      <w:numFmt w:val="decimal"/>
      <w:lvlText w:val=""/>
      <w:lvlJc w:val="left"/>
    </w:lvl>
  </w:abstractNum>
  <w:abstractNum w:abstractNumId="10" w15:restartNumberingAfterBreak="0">
    <w:nsid w:val="00004B40"/>
    <w:multiLevelType w:val="hybridMultilevel"/>
    <w:tmpl w:val="8826850A"/>
    <w:lvl w:ilvl="0" w:tplc="47A6F724">
      <w:start w:val="4"/>
      <w:numFmt w:val="decimal"/>
      <w:lvlText w:val="%1."/>
      <w:lvlJc w:val="left"/>
    </w:lvl>
    <w:lvl w:ilvl="1" w:tplc="CF4AF676">
      <w:numFmt w:val="decimal"/>
      <w:lvlText w:val=""/>
      <w:lvlJc w:val="left"/>
    </w:lvl>
    <w:lvl w:ilvl="2" w:tplc="94F041D6">
      <w:numFmt w:val="decimal"/>
      <w:lvlText w:val=""/>
      <w:lvlJc w:val="left"/>
    </w:lvl>
    <w:lvl w:ilvl="3" w:tplc="FA984AF8">
      <w:numFmt w:val="decimal"/>
      <w:lvlText w:val=""/>
      <w:lvlJc w:val="left"/>
    </w:lvl>
    <w:lvl w:ilvl="4" w:tplc="7E701F52">
      <w:numFmt w:val="decimal"/>
      <w:lvlText w:val=""/>
      <w:lvlJc w:val="left"/>
    </w:lvl>
    <w:lvl w:ilvl="5" w:tplc="D06C3686">
      <w:numFmt w:val="decimal"/>
      <w:lvlText w:val=""/>
      <w:lvlJc w:val="left"/>
    </w:lvl>
    <w:lvl w:ilvl="6" w:tplc="F9D88812">
      <w:numFmt w:val="decimal"/>
      <w:lvlText w:val=""/>
      <w:lvlJc w:val="left"/>
    </w:lvl>
    <w:lvl w:ilvl="7" w:tplc="BF5CE37A">
      <w:numFmt w:val="decimal"/>
      <w:lvlText w:val=""/>
      <w:lvlJc w:val="left"/>
    </w:lvl>
    <w:lvl w:ilvl="8" w:tplc="3AF4F70A">
      <w:numFmt w:val="decimal"/>
      <w:lvlText w:val=""/>
      <w:lvlJc w:val="left"/>
    </w:lvl>
  </w:abstractNum>
  <w:abstractNum w:abstractNumId="11" w15:restartNumberingAfterBreak="0">
    <w:nsid w:val="00004DF2"/>
    <w:multiLevelType w:val="hybridMultilevel"/>
    <w:tmpl w:val="02EC8FAE"/>
    <w:lvl w:ilvl="0" w:tplc="81E6CC8C">
      <w:start w:val="2"/>
      <w:numFmt w:val="decimal"/>
      <w:lvlText w:val="%1."/>
      <w:lvlJc w:val="left"/>
    </w:lvl>
    <w:lvl w:ilvl="1" w:tplc="8EF0200C">
      <w:numFmt w:val="decimal"/>
      <w:lvlText w:val=""/>
      <w:lvlJc w:val="left"/>
    </w:lvl>
    <w:lvl w:ilvl="2" w:tplc="DBAAAEC0">
      <w:numFmt w:val="decimal"/>
      <w:lvlText w:val=""/>
      <w:lvlJc w:val="left"/>
    </w:lvl>
    <w:lvl w:ilvl="3" w:tplc="9A08B64A">
      <w:numFmt w:val="decimal"/>
      <w:lvlText w:val=""/>
      <w:lvlJc w:val="left"/>
    </w:lvl>
    <w:lvl w:ilvl="4" w:tplc="B0EE4DFE">
      <w:numFmt w:val="decimal"/>
      <w:lvlText w:val=""/>
      <w:lvlJc w:val="left"/>
    </w:lvl>
    <w:lvl w:ilvl="5" w:tplc="9BD2748E">
      <w:numFmt w:val="decimal"/>
      <w:lvlText w:val=""/>
      <w:lvlJc w:val="left"/>
    </w:lvl>
    <w:lvl w:ilvl="6" w:tplc="0004F69E">
      <w:numFmt w:val="decimal"/>
      <w:lvlText w:val=""/>
      <w:lvlJc w:val="left"/>
    </w:lvl>
    <w:lvl w:ilvl="7" w:tplc="CCDC8D3E">
      <w:numFmt w:val="decimal"/>
      <w:lvlText w:val=""/>
      <w:lvlJc w:val="left"/>
    </w:lvl>
    <w:lvl w:ilvl="8" w:tplc="2138D640">
      <w:numFmt w:val="decimal"/>
      <w:lvlText w:val=""/>
      <w:lvlJc w:val="left"/>
    </w:lvl>
  </w:abstractNum>
  <w:abstractNum w:abstractNumId="12" w15:restartNumberingAfterBreak="0">
    <w:nsid w:val="000056AE"/>
    <w:multiLevelType w:val="hybridMultilevel"/>
    <w:tmpl w:val="FD323044"/>
    <w:lvl w:ilvl="0" w:tplc="2EF4C3E6">
      <w:start w:val="1"/>
      <w:numFmt w:val="bullet"/>
      <w:lvlText w:val="-"/>
      <w:lvlJc w:val="left"/>
    </w:lvl>
    <w:lvl w:ilvl="1" w:tplc="D9925C52">
      <w:numFmt w:val="decimal"/>
      <w:lvlText w:val=""/>
      <w:lvlJc w:val="left"/>
    </w:lvl>
    <w:lvl w:ilvl="2" w:tplc="11F4456E">
      <w:numFmt w:val="decimal"/>
      <w:lvlText w:val=""/>
      <w:lvlJc w:val="left"/>
    </w:lvl>
    <w:lvl w:ilvl="3" w:tplc="FAC06598">
      <w:numFmt w:val="decimal"/>
      <w:lvlText w:val=""/>
      <w:lvlJc w:val="left"/>
    </w:lvl>
    <w:lvl w:ilvl="4" w:tplc="FF3AE336">
      <w:numFmt w:val="decimal"/>
      <w:lvlText w:val=""/>
      <w:lvlJc w:val="left"/>
    </w:lvl>
    <w:lvl w:ilvl="5" w:tplc="47502EA6">
      <w:numFmt w:val="decimal"/>
      <w:lvlText w:val=""/>
      <w:lvlJc w:val="left"/>
    </w:lvl>
    <w:lvl w:ilvl="6" w:tplc="089C908A">
      <w:numFmt w:val="decimal"/>
      <w:lvlText w:val=""/>
      <w:lvlJc w:val="left"/>
    </w:lvl>
    <w:lvl w:ilvl="7" w:tplc="7302730C">
      <w:numFmt w:val="decimal"/>
      <w:lvlText w:val=""/>
      <w:lvlJc w:val="left"/>
    </w:lvl>
    <w:lvl w:ilvl="8" w:tplc="249E07AE">
      <w:numFmt w:val="decimal"/>
      <w:lvlText w:val=""/>
      <w:lvlJc w:val="left"/>
    </w:lvl>
  </w:abstractNum>
  <w:abstractNum w:abstractNumId="13" w15:restartNumberingAfterBreak="0">
    <w:nsid w:val="00005E14"/>
    <w:multiLevelType w:val="hybridMultilevel"/>
    <w:tmpl w:val="482E7468"/>
    <w:lvl w:ilvl="0" w:tplc="48BCA6D8">
      <w:start w:val="1"/>
      <w:numFmt w:val="decimal"/>
      <w:lvlText w:val="%1."/>
      <w:lvlJc w:val="left"/>
    </w:lvl>
    <w:lvl w:ilvl="1" w:tplc="1A707AEC">
      <w:numFmt w:val="decimal"/>
      <w:lvlText w:val=""/>
      <w:lvlJc w:val="left"/>
    </w:lvl>
    <w:lvl w:ilvl="2" w:tplc="35CC5B88">
      <w:numFmt w:val="decimal"/>
      <w:lvlText w:val=""/>
      <w:lvlJc w:val="left"/>
    </w:lvl>
    <w:lvl w:ilvl="3" w:tplc="027CA076">
      <w:numFmt w:val="decimal"/>
      <w:lvlText w:val=""/>
      <w:lvlJc w:val="left"/>
    </w:lvl>
    <w:lvl w:ilvl="4" w:tplc="802225B8">
      <w:numFmt w:val="decimal"/>
      <w:lvlText w:val=""/>
      <w:lvlJc w:val="left"/>
    </w:lvl>
    <w:lvl w:ilvl="5" w:tplc="7D546D90">
      <w:numFmt w:val="decimal"/>
      <w:lvlText w:val=""/>
      <w:lvlJc w:val="left"/>
    </w:lvl>
    <w:lvl w:ilvl="6" w:tplc="C4D0FADE">
      <w:numFmt w:val="decimal"/>
      <w:lvlText w:val=""/>
      <w:lvlJc w:val="left"/>
    </w:lvl>
    <w:lvl w:ilvl="7" w:tplc="D1461A60">
      <w:numFmt w:val="decimal"/>
      <w:lvlText w:val=""/>
      <w:lvlJc w:val="left"/>
    </w:lvl>
    <w:lvl w:ilvl="8" w:tplc="5302C62C">
      <w:numFmt w:val="decimal"/>
      <w:lvlText w:val=""/>
      <w:lvlJc w:val="left"/>
    </w:lvl>
  </w:abstractNum>
  <w:abstractNum w:abstractNumId="14" w15:restartNumberingAfterBreak="0">
    <w:nsid w:val="000066C4"/>
    <w:multiLevelType w:val="hybridMultilevel"/>
    <w:tmpl w:val="59882E0C"/>
    <w:lvl w:ilvl="0" w:tplc="FF1686DA">
      <w:start w:val="1"/>
      <w:numFmt w:val="bullet"/>
      <w:lvlText w:val="-"/>
      <w:lvlJc w:val="left"/>
    </w:lvl>
    <w:lvl w:ilvl="1" w:tplc="E8BE7194">
      <w:start w:val="1"/>
      <w:numFmt w:val="decimal"/>
      <w:lvlText w:val="%2."/>
      <w:lvlJc w:val="left"/>
    </w:lvl>
    <w:lvl w:ilvl="2" w:tplc="DF2AD194">
      <w:numFmt w:val="decimal"/>
      <w:lvlText w:val=""/>
      <w:lvlJc w:val="left"/>
    </w:lvl>
    <w:lvl w:ilvl="3" w:tplc="B296BE82">
      <w:numFmt w:val="decimal"/>
      <w:lvlText w:val=""/>
      <w:lvlJc w:val="left"/>
    </w:lvl>
    <w:lvl w:ilvl="4" w:tplc="0CEE4104">
      <w:numFmt w:val="decimal"/>
      <w:lvlText w:val=""/>
      <w:lvlJc w:val="left"/>
    </w:lvl>
    <w:lvl w:ilvl="5" w:tplc="BBB8FC30">
      <w:numFmt w:val="decimal"/>
      <w:lvlText w:val=""/>
      <w:lvlJc w:val="left"/>
    </w:lvl>
    <w:lvl w:ilvl="6" w:tplc="6BC2718E">
      <w:numFmt w:val="decimal"/>
      <w:lvlText w:val=""/>
      <w:lvlJc w:val="left"/>
    </w:lvl>
    <w:lvl w:ilvl="7" w:tplc="DDC454C6">
      <w:numFmt w:val="decimal"/>
      <w:lvlText w:val=""/>
      <w:lvlJc w:val="left"/>
    </w:lvl>
    <w:lvl w:ilvl="8" w:tplc="9330FCE4">
      <w:numFmt w:val="decimal"/>
      <w:lvlText w:val=""/>
      <w:lvlJc w:val="left"/>
    </w:lvl>
  </w:abstractNum>
  <w:abstractNum w:abstractNumId="15" w15:restartNumberingAfterBreak="0">
    <w:nsid w:val="01E307E2"/>
    <w:multiLevelType w:val="hybridMultilevel"/>
    <w:tmpl w:val="2B3E4390"/>
    <w:lvl w:ilvl="0" w:tplc="A162B5A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9783D"/>
    <w:multiLevelType w:val="hybridMultilevel"/>
    <w:tmpl w:val="0CB02AF2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B2E7A"/>
    <w:multiLevelType w:val="hybridMultilevel"/>
    <w:tmpl w:val="66A43442"/>
    <w:lvl w:ilvl="0" w:tplc="0FA69646">
      <w:start w:val="1"/>
      <w:numFmt w:val="bullet"/>
      <w:lvlText w:val="-"/>
      <w:lvlJc w:val="left"/>
      <w:rPr>
        <w:rFonts w:hint="default"/>
      </w:rPr>
    </w:lvl>
    <w:lvl w:ilvl="1" w:tplc="605AB368">
      <w:numFmt w:val="decimal"/>
      <w:lvlText w:val=""/>
      <w:lvlJc w:val="left"/>
    </w:lvl>
    <w:lvl w:ilvl="2" w:tplc="19BA4E52">
      <w:numFmt w:val="decimal"/>
      <w:lvlText w:val=""/>
      <w:lvlJc w:val="left"/>
    </w:lvl>
    <w:lvl w:ilvl="3" w:tplc="17E401DA">
      <w:numFmt w:val="decimal"/>
      <w:lvlText w:val=""/>
      <w:lvlJc w:val="left"/>
    </w:lvl>
    <w:lvl w:ilvl="4" w:tplc="87AC3218">
      <w:numFmt w:val="decimal"/>
      <w:lvlText w:val=""/>
      <w:lvlJc w:val="left"/>
    </w:lvl>
    <w:lvl w:ilvl="5" w:tplc="4446A66A">
      <w:numFmt w:val="decimal"/>
      <w:lvlText w:val=""/>
      <w:lvlJc w:val="left"/>
    </w:lvl>
    <w:lvl w:ilvl="6" w:tplc="B60A4042">
      <w:numFmt w:val="decimal"/>
      <w:lvlText w:val=""/>
      <w:lvlJc w:val="left"/>
    </w:lvl>
    <w:lvl w:ilvl="7" w:tplc="B8369E1A">
      <w:numFmt w:val="decimal"/>
      <w:lvlText w:val=""/>
      <w:lvlJc w:val="left"/>
    </w:lvl>
    <w:lvl w:ilvl="8" w:tplc="EBF6BDD0">
      <w:numFmt w:val="decimal"/>
      <w:lvlText w:val=""/>
      <w:lvlJc w:val="left"/>
    </w:lvl>
  </w:abstractNum>
  <w:abstractNum w:abstractNumId="18" w15:restartNumberingAfterBreak="0">
    <w:nsid w:val="773171D8"/>
    <w:multiLevelType w:val="hybridMultilevel"/>
    <w:tmpl w:val="71B0CD2A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2"/>
  </w:num>
  <w:num w:numId="5">
    <w:abstractNumId w:val="4"/>
  </w:num>
  <w:num w:numId="6">
    <w:abstractNumId w:val="3"/>
  </w:num>
  <w:num w:numId="7">
    <w:abstractNumId w:val="10"/>
  </w:num>
  <w:num w:numId="8">
    <w:abstractNumId w:val="8"/>
  </w:num>
  <w:num w:numId="9">
    <w:abstractNumId w:val="2"/>
  </w:num>
  <w:num w:numId="10">
    <w:abstractNumId w:val="7"/>
  </w:num>
  <w:num w:numId="11">
    <w:abstractNumId w:val="13"/>
  </w:num>
  <w:num w:numId="12">
    <w:abstractNumId w:val="11"/>
  </w:num>
  <w:num w:numId="13">
    <w:abstractNumId w:val="9"/>
  </w:num>
  <w:num w:numId="14">
    <w:abstractNumId w:val="6"/>
  </w:num>
  <w:num w:numId="15">
    <w:abstractNumId w:val="14"/>
  </w:num>
  <w:num w:numId="16">
    <w:abstractNumId w:val="17"/>
  </w:num>
  <w:num w:numId="17">
    <w:abstractNumId w:val="18"/>
  </w:num>
  <w:num w:numId="18">
    <w:abstractNumId w:val="16"/>
  </w:num>
  <w:num w:numId="19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861"/>
    <w:rsid w:val="00001A0B"/>
    <w:rsid w:val="00044CD3"/>
    <w:rsid w:val="000554FD"/>
    <w:rsid w:val="000C5D41"/>
    <w:rsid w:val="000D6041"/>
    <w:rsid w:val="000D7A14"/>
    <w:rsid w:val="000E5238"/>
    <w:rsid w:val="001042CB"/>
    <w:rsid w:val="0011794F"/>
    <w:rsid w:val="00127707"/>
    <w:rsid w:val="00161029"/>
    <w:rsid w:val="00172AD7"/>
    <w:rsid w:val="001926EE"/>
    <w:rsid w:val="0019626D"/>
    <w:rsid w:val="001A3A8B"/>
    <w:rsid w:val="001C48B3"/>
    <w:rsid w:val="001E737A"/>
    <w:rsid w:val="00205338"/>
    <w:rsid w:val="002109E4"/>
    <w:rsid w:val="0021103B"/>
    <w:rsid w:val="002473F5"/>
    <w:rsid w:val="00257562"/>
    <w:rsid w:val="00264340"/>
    <w:rsid w:val="002656E7"/>
    <w:rsid w:val="00274AA6"/>
    <w:rsid w:val="002940E9"/>
    <w:rsid w:val="002A3861"/>
    <w:rsid w:val="002A73F9"/>
    <w:rsid w:val="002B5084"/>
    <w:rsid w:val="002D7434"/>
    <w:rsid w:val="003A690C"/>
    <w:rsid w:val="003E7702"/>
    <w:rsid w:val="003F6CF0"/>
    <w:rsid w:val="004077AC"/>
    <w:rsid w:val="00456D5B"/>
    <w:rsid w:val="0046131F"/>
    <w:rsid w:val="00465E0D"/>
    <w:rsid w:val="004A52D1"/>
    <w:rsid w:val="00525CD3"/>
    <w:rsid w:val="00560590"/>
    <w:rsid w:val="0059210F"/>
    <w:rsid w:val="005939BA"/>
    <w:rsid w:val="005C6E55"/>
    <w:rsid w:val="00636F58"/>
    <w:rsid w:val="00646F1A"/>
    <w:rsid w:val="00684E5D"/>
    <w:rsid w:val="006A1CE3"/>
    <w:rsid w:val="006D1671"/>
    <w:rsid w:val="00714B8A"/>
    <w:rsid w:val="007530E2"/>
    <w:rsid w:val="00773182"/>
    <w:rsid w:val="0077397E"/>
    <w:rsid w:val="00790DF6"/>
    <w:rsid w:val="007A2A5E"/>
    <w:rsid w:val="007C0BDC"/>
    <w:rsid w:val="007E7C7F"/>
    <w:rsid w:val="00836025"/>
    <w:rsid w:val="00836250"/>
    <w:rsid w:val="008A4CCC"/>
    <w:rsid w:val="008D00CF"/>
    <w:rsid w:val="008E6547"/>
    <w:rsid w:val="008E73A3"/>
    <w:rsid w:val="0091464F"/>
    <w:rsid w:val="00936A14"/>
    <w:rsid w:val="0094574C"/>
    <w:rsid w:val="00980062"/>
    <w:rsid w:val="009914C4"/>
    <w:rsid w:val="009C5185"/>
    <w:rsid w:val="009D51B2"/>
    <w:rsid w:val="00A17D0C"/>
    <w:rsid w:val="00A4788A"/>
    <w:rsid w:val="00AA5ABC"/>
    <w:rsid w:val="00AD4DDD"/>
    <w:rsid w:val="00AD4F2C"/>
    <w:rsid w:val="00B079C0"/>
    <w:rsid w:val="00B36B0E"/>
    <w:rsid w:val="00B46868"/>
    <w:rsid w:val="00B542B3"/>
    <w:rsid w:val="00B658D3"/>
    <w:rsid w:val="00B920F7"/>
    <w:rsid w:val="00BC390B"/>
    <w:rsid w:val="00BD1902"/>
    <w:rsid w:val="00BF09E6"/>
    <w:rsid w:val="00BF264F"/>
    <w:rsid w:val="00C0411C"/>
    <w:rsid w:val="00C30E27"/>
    <w:rsid w:val="00C35D37"/>
    <w:rsid w:val="00C8448A"/>
    <w:rsid w:val="00C8601D"/>
    <w:rsid w:val="00C973A1"/>
    <w:rsid w:val="00CA65F5"/>
    <w:rsid w:val="00CB19F0"/>
    <w:rsid w:val="00CF74F9"/>
    <w:rsid w:val="00D11EB7"/>
    <w:rsid w:val="00D60BF1"/>
    <w:rsid w:val="00D80F5D"/>
    <w:rsid w:val="00DA2064"/>
    <w:rsid w:val="00DD33D8"/>
    <w:rsid w:val="00DF1879"/>
    <w:rsid w:val="00E27BD3"/>
    <w:rsid w:val="00E34F99"/>
    <w:rsid w:val="00E61F84"/>
    <w:rsid w:val="00E91DCB"/>
    <w:rsid w:val="00E93A0A"/>
    <w:rsid w:val="00EC64B8"/>
    <w:rsid w:val="00EE534D"/>
    <w:rsid w:val="00EF7565"/>
    <w:rsid w:val="00F2377D"/>
    <w:rsid w:val="00F512BE"/>
    <w:rsid w:val="00F642E3"/>
    <w:rsid w:val="00F8232B"/>
    <w:rsid w:val="00F87698"/>
    <w:rsid w:val="00FB4DB7"/>
    <w:rsid w:val="00FB5134"/>
    <w:rsid w:val="00FC057D"/>
    <w:rsid w:val="00FC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AC46C"/>
  <w15:docId w15:val="{8C5AD69B-3DF5-48C4-BB6E-1EC28ED7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10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21103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530E2"/>
    <w:rPr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205338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5338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F8232B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link w:val="a4"/>
    <w:uiPriority w:val="34"/>
    <w:locked/>
    <w:rsid w:val="008E6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31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423</Words>
  <Characters>2412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Юлия Берсенева</cp:lastModifiedBy>
  <cp:revision>2</cp:revision>
  <cp:lastPrinted>2019-02-21T12:38:00Z</cp:lastPrinted>
  <dcterms:created xsi:type="dcterms:W3CDTF">2022-09-10T07:18:00Z</dcterms:created>
  <dcterms:modified xsi:type="dcterms:W3CDTF">2022-09-10T07:18:00Z</dcterms:modified>
</cp:coreProperties>
</file>