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B6DF" w14:textId="77777777" w:rsidR="0055442F" w:rsidRDefault="001B66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9863F7C" w14:textId="77777777" w:rsidR="0055442F" w:rsidRDefault="001B66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ВІДОКРЕМЛЕНИЙ СТРУКТУРНИЙ ПІДРОЗДІЛ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«ТЕХНІЧНИЙ ФАХОВИЙ КОЛЕДЖ</w:t>
      </w:r>
    </w:p>
    <w:p w14:paraId="1E3E53E9" w14:textId="77777777" w:rsidR="0055442F" w:rsidRDefault="001B6613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ЛУЦЬКОГО НАЦІОНАЛЬНОГО ТЕХНІЧНОГО УНІВЕРСИТЕТУ»</w:t>
      </w:r>
    </w:p>
    <w:p w14:paraId="5825DFA5" w14:textId="77777777" w:rsidR="0055442F" w:rsidRDefault="001B66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Випускова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комісія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Компʼютерних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технологій</w:t>
      </w:r>
      <w:proofErr w:type="spellEnd"/>
    </w:p>
    <w:p w14:paraId="40019A27" w14:textId="77777777" w:rsidR="0055442F" w:rsidRDefault="001B661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1883A283" w14:textId="77777777" w:rsidR="0055442F" w:rsidRDefault="001B66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Звіт</w:t>
      </w:r>
      <w:proofErr w:type="spellEnd"/>
    </w:p>
    <w:p w14:paraId="0CFE34FD" w14:textId="77777777" w:rsidR="0055442F" w:rsidRDefault="001B66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№3</w:t>
      </w:r>
    </w:p>
    <w:p w14:paraId="0F4386A2" w14:textId="77777777" w:rsidR="0055442F" w:rsidRDefault="001B66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Алгоритми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14:paraId="2C90BB96" w14:textId="77777777" w:rsidR="0055442F" w:rsidRDefault="001B661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792EF3" w14:textId="77777777" w:rsidR="0055442F" w:rsidRDefault="001B6613">
      <w:pPr>
        <w:spacing w:after="0" w:line="360" w:lineRule="auto"/>
        <w:ind w:left="439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22-ICT</w:t>
      </w:r>
    </w:p>
    <w:p w14:paraId="0F0B08BB" w14:textId="7CE8FA16" w:rsidR="0055442F" w:rsidRPr="009C511C" w:rsidRDefault="009C511C">
      <w:pPr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Синиця Назар</w:t>
      </w:r>
    </w:p>
    <w:p w14:paraId="355AA95A" w14:textId="77777777" w:rsidR="0055442F" w:rsidRDefault="001B6613">
      <w:pPr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Володимир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Остапюк</w:t>
      </w:r>
      <w:proofErr w:type="spellEnd"/>
    </w:p>
    <w:p w14:paraId="721FBD1B" w14:textId="77777777" w:rsidR="0055442F" w:rsidRDefault="001B6613">
      <w:pPr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15-10-2024</w:t>
      </w:r>
    </w:p>
    <w:p w14:paraId="46A6A5BA" w14:textId="77777777" w:rsidR="0055442F" w:rsidRDefault="001B6613">
      <w:pPr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230A039" w14:textId="77777777" w:rsidR="0055442F" w:rsidRDefault="005544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A455E" w14:textId="34E55576" w:rsidR="0055442F" w:rsidRDefault="005544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C534D" w14:textId="3CE49D18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B7FAE" w14:textId="1C0E0783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2E323" w14:textId="5E10988B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8FCBD" w14:textId="7CC4BC3E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691B5" w14:textId="39C097E8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0803D" w14:textId="3E947FA6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1D4D3" w14:textId="157E9479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65AF2" w14:textId="77777777" w:rsidR="009C511C" w:rsidRDefault="009C51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415BE" w14:textId="77777777" w:rsidR="0055442F" w:rsidRDefault="001B661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Луцьк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2024</w:t>
      </w:r>
    </w:p>
    <w:p w14:paraId="2492F7C3" w14:textId="77777777" w:rsidR="0055442F" w:rsidRDefault="001B66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  <w:proofErr w:type="spellEnd"/>
    </w:p>
    <w:p w14:paraId="3537B03C" w14:textId="77777777" w:rsidR="0055442F" w:rsidRDefault="005544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</w:p>
    <w:sdt>
      <w:sdtPr>
        <w:id w:val="1528142506"/>
        <w:docPartObj>
          <w:docPartGallery w:val="Table of Contents"/>
          <w:docPartUnique/>
        </w:docPartObj>
      </w:sdtPr>
      <w:sdtEndPr/>
      <w:sdtContent>
        <w:p w14:paraId="3470B0B5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color w:val="2E75B5"/>
              <w:sz w:val="32"/>
              <w:szCs w:val="32"/>
            </w:rPr>
            <w:t>1.</w:t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Теорія та дослідження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237F175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Опишіть принцип роботи алгоритму сортування бульбашкою. Як відбувається порівняння та обмін елементів?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7371050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Опишіть принцип роботи алгоритму сортування вибором. Чим він відрізняється від сортування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ульбашкою?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6799BBD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Яка часова складність алгоритмів сортування бульбашкою та сортування вибором в найгіршому, середньому та найкращому випадках?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25870DB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яких випадках доцільно використовувати сортування бульбашкою, а в яких - сортування вибором? Які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переваги та недоліки кожного алгоритму?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5EE8189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2.</w:t>
          </w: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Практичні завдання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69EC47E6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Реалізуйте функцію bubble_sort(array_to_sort), яка сортує список array_to_sort за допомогою алгоритму сортування бульбашкою.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288F284F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Реалізуйте функцію selection_sort(array_to_sort), яка сортує список array_to_sort за допомогою алгоритму сортування вибором.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70A2BCE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Напишіть програму, яка зчитує список чисел з клавіатури та сортує його за допомогою обох алгоритмів. Виведіть відсортований список та кількість операцій порівняння та обміну, виконаних кожним алгоритмом.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7C3F2DC9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*[Додатково] Реаліз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уйте модифікацію алгоритму сортування бульбашкою, яка зупиняється, якщо під час проходу по списку не було зроблено жодного обміну.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1ECC81D1" w14:textId="77777777" w:rsidR="0055442F" w:rsidRDefault="001B6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Висновок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269CE3E7" w14:textId="77777777" w:rsidR="0055442F" w:rsidRDefault="001B6613">
          <w:r>
            <w:fldChar w:fldCharType="end"/>
          </w:r>
        </w:p>
      </w:sdtContent>
    </w:sdt>
    <w:p w14:paraId="6BDFD880" w14:textId="77777777" w:rsidR="0055442F" w:rsidRDefault="0055442F"/>
    <w:p w14:paraId="0581A090" w14:textId="77777777" w:rsidR="0055442F" w:rsidRDefault="001B6613">
      <w:bookmarkStart w:id="0" w:name="_gjdgxs" w:colFirst="0" w:colLast="0"/>
      <w:bookmarkEnd w:id="0"/>
      <w:r>
        <w:br w:type="page"/>
      </w:r>
    </w:p>
    <w:p w14:paraId="58F963BE" w14:textId="77777777" w:rsidR="0055442F" w:rsidRDefault="001B6613">
      <w:pPr>
        <w:pStyle w:val="1"/>
        <w:spacing w:line="360" w:lineRule="auto"/>
        <w:rPr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1.Теорія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дослідження</w:t>
      </w:r>
      <w:proofErr w:type="spellEnd"/>
    </w:p>
    <w:p w14:paraId="72744909" w14:textId="77777777" w:rsidR="0055442F" w:rsidRDefault="001B6613">
      <w:pPr>
        <w:pStyle w:val="2"/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принцип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ьбашкою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222D660" w14:textId="77777777" w:rsidR="0055442F" w:rsidRDefault="001B6613">
      <w:pPr>
        <w:spacing w:before="280" w:after="2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сусідніх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проходить по списку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стоять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правильному порядку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</w:t>
      </w:r>
      <w:r>
        <w:rPr>
          <w:rFonts w:ascii="Times New Roman" w:eastAsia="Times New Roman" w:hAnsi="Times New Roman" w:cs="Times New Roman"/>
          <w:sz w:val="28"/>
          <w:szCs w:val="28"/>
        </w:rPr>
        <w:t>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доки весь список не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8727AC" w14:textId="77777777" w:rsidR="0055442F" w:rsidRDefault="001B6613">
      <w:pPr>
        <w:spacing w:before="280" w:after="2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другим.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списку.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списку.</w:t>
      </w:r>
    </w:p>
    <w:p w14:paraId="0509C2A3" w14:textId="77777777" w:rsidR="0055442F" w:rsidRDefault="001B6613">
      <w:pPr>
        <w:spacing w:before="280" w:after="2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проходом алгоритм проходить на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зайняли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7C8FD3" w14:textId="77777777" w:rsidR="0055442F" w:rsidRDefault="001B6613">
      <w:pPr>
        <w:spacing w:before="280" w:after="2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</w:t>
      </w:r>
      <w:r>
        <w:rPr>
          <w:rFonts w:ascii="Times New Roman" w:eastAsia="Times New Roman" w:hAnsi="Times New Roman" w:cs="Times New Roman"/>
          <w:sz w:val="28"/>
          <w:szCs w:val="28"/>
        </w:rPr>
        <w:t>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квадратично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FA67CB9" w14:textId="77777777" w:rsidR="0055442F" w:rsidRDefault="0055442F">
      <w:pPr>
        <w:spacing w:before="280" w:after="2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0BB4B4" w14:textId="77777777" w:rsidR="0055442F" w:rsidRDefault="001B6613">
      <w:pPr>
        <w:pStyle w:val="2"/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принцип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9201BA9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невідсортованій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ставить на почато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уже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повторах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D1D3B3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шукається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</w:t>
      </w:r>
      <w:r>
        <w:rPr>
          <w:rFonts w:ascii="Times New Roman" w:eastAsia="Times New Roman" w:hAnsi="Times New Roman" w:cs="Times New Roman"/>
          <w:sz w:val="28"/>
          <w:szCs w:val="28"/>
        </w:rPr>
        <w:t>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ставиться на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</w:t>
      </w:r>
      <w:r>
        <w:rPr>
          <w:rFonts w:ascii="Times New Roman" w:eastAsia="Times New Roman" w:hAnsi="Times New Roman" w:cs="Times New Roman"/>
          <w:sz w:val="28"/>
          <w:szCs w:val="28"/>
        </w:rPr>
        <w:t>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B34170" w14:textId="77777777" w:rsidR="0055442F" w:rsidRDefault="0055442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AE21D23" w14:textId="77777777" w:rsidR="0055442F" w:rsidRDefault="001B66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найгіршому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найкращому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F848B14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D83D0E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Найгірший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порядку. В такому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перестановок,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квадратичної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O(n²)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B242C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переставленого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спостерігається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O(n²)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97569F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</w:t>
      </w:r>
      <w:r>
        <w:rPr>
          <w:rFonts w:ascii="Times New Roman" w:eastAsia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алгоритм все одно проходить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 один раз.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найкращому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O(n)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E2D2CD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</w:p>
    <w:p w14:paraId="14BDCF6D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Найгірший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початкового порядку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однакову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невідсорт</w:t>
      </w:r>
      <w:r>
        <w:rPr>
          <w:rFonts w:ascii="Times New Roman" w:eastAsia="Times New Roman" w:hAnsi="Times New Roman" w:cs="Times New Roman"/>
          <w:sz w:val="28"/>
          <w:szCs w:val="28"/>
        </w:rPr>
        <w:t>ованій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Сума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арифметичної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прогресії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величиною порядку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O(n²)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CB50FA" w14:textId="77777777" w:rsidR="0055442F" w:rsidRDefault="001B66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кожного алгоритму?</w:t>
      </w:r>
    </w:p>
    <w:p w14:paraId="22EE727F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хорошим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квадратичну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O(n²)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найкращому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непридатним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маленьких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B264A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O(n²),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E8A88B" w14:textId="77777777" w:rsidR="0055442F" w:rsidRDefault="001B661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896B728" w14:textId="77777777" w:rsidR="0055442F" w:rsidRDefault="001B6613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</w:p>
    <w:p w14:paraId="78FD717D" w14:textId="77777777" w:rsidR="0055442F" w:rsidRDefault="001B6613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1t3h5sf" w:colFirst="0" w:colLast="0"/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bubble_sort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F7C132" w14:textId="77777777" w:rsidR="0055442F" w:rsidRDefault="001B6613">
      <w:r>
        <w:rPr>
          <w:noProof/>
        </w:rPr>
        <w:drawing>
          <wp:inline distT="0" distB="0" distL="0" distR="0" wp14:anchorId="55923C6E" wp14:editId="662519EE">
            <wp:extent cx="5940425" cy="17214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B6D83" w14:textId="77777777" w:rsidR="0055442F" w:rsidRDefault="005544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505F7" w14:textId="77777777" w:rsidR="0055442F" w:rsidRDefault="001B66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4d34og8" w:colFirst="0" w:colLast="0"/>
      <w:bookmarkEnd w:id="8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selection_sort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A2CA98" w14:textId="77777777" w:rsidR="0055442F" w:rsidRDefault="001B66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60B4B9" wp14:editId="7102014F">
            <wp:extent cx="5940425" cy="216471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2F86B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(n) проходить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списку;</w:t>
      </w:r>
    </w:p>
    <w:p w14:paraId="1B40FA7D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числа;</w:t>
      </w:r>
    </w:p>
    <w:p w14:paraId="26D64A2E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 + 1, n) проходить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поточного;</w:t>
      </w:r>
    </w:p>
    <w:p w14:paraId="05E8861B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_to_sort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[j]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46D608C" w14:textId="77777777" w:rsidR="0055442F" w:rsidRDefault="001B661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j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оновлює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1DB12E" w14:textId="77777777" w:rsidR="0055442F" w:rsidRDefault="001B6613">
      <w:pPr>
        <w:spacing w:line="360" w:lineRule="auto"/>
        <w:ind w:firstLine="709"/>
        <w:rPr>
          <w:rFonts w:ascii="Arial" w:eastAsia="Arial" w:hAnsi="Arial" w:cs="Arial"/>
          <w:color w:val="F2DDCC"/>
          <w:sz w:val="26"/>
          <w:szCs w:val="26"/>
          <w:shd w:val="clear" w:color="auto" w:fill="F8F4F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array_to_sort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array_to_</w:t>
      </w:r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міняє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[j]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522EEC8" w14:textId="77777777" w:rsidR="0055442F" w:rsidRDefault="001B6613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2s8eyo1" w:colFirst="0" w:colLast="0"/>
      <w:bookmarkEnd w:id="9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зчитує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чисел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алгоритмом.</w:t>
      </w:r>
    </w:p>
    <w:p w14:paraId="782F238D" w14:textId="77777777" w:rsidR="0055442F" w:rsidRDefault="001B6613">
      <w:r>
        <w:rPr>
          <w:noProof/>
        </w:rPr>
        <w:drawing>
          <wp:inline distT="0" distB="0" distL="0" distR="0" wp14:anchorId="74F92750" wp14:editId="15660C65">
            <wp:extent cx="5940425" cy="276606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3E191" w14:textId="77777777" w:rsidR="0055442F" w:rsidRDefault="001B66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F63A90" wp14:editId="2F315ECF">
            <wp:extent cx="5940425" cy="8483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14F91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bubble_sort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7A7649FC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Вхідний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 параметр: 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2701405C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Ініціалізація: comparisons і swaps для підрахунку кількості порівнянь 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0ECDFA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цикл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i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00F7BE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Внутрішній цикл for j in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0, n - i - 1): для кожного проходу.</w:t>
      </w:r>
    </w:p>
    <w:p w14:paraId="0D2CFAAF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comparisons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+= 1: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99CA11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 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 + 1]: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і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E9B462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і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B9F502" w14:textId="77777777" w:rsidR="0055442F" w:rsidRPr="009C511C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selection_sort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3F92CA9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: array.</w:t>
      </w:r>
    </w:p>
    <w:p w14:paraId="49332E8E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Ініціалізація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: comparisons 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swaps.</w:t>
      </w:r>
    </w:p>
    <w:p w14:paraId="4B8DCB49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for </w:t>
      </w: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in range(n): </w:t>
      </w:r>
      <w:r>
        <w:rPr>
          <w:rFonts w:ascii="Times New Roman" w:eastAsia="Times New Roman" w:hAnsi="Times New Roman" w:cs="Times New Roman"/>
          <w:sz w:val="28"/>
          <w:szCs w:val="28"/>
        </w:rPr>
        <w:t>проходить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9BC9739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for j in </w:t>
      </w:r>
      <w:proofErr w:type="gram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+ 1, n): 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найменшого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302282A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comparisons += 1: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рахує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4CBD7E2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if array[j] &lt; array[</w:t>
      </w: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min_idx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]: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25C010" w14:textId="77777777" w:rsidR="0055442F" w:rsidRPr="009C511C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min_idx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змінився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245D9D0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і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C1DCA7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3AAF37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Зчитує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список чи</w:t>
      </w:r>
      <w:r>
        <w:rPr>
          <w:rFonts w:ascii="Times New Roman" w:eastAsia="Times New Roman" w:hAnsi="Times New Roman" w:cs="Times New Roman"/>
          <w:sz w:val="28"/>
          <w:szCs w:val="28"/>
        </w:rPr>
        <w:t>сел з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07B77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списку.</w:t>
      </w:r>
    </w:p>
    <w:p w14:paraId="426D5DB2" w14:textId="77777777" w:rsidR="0055442F" w:rsidRDefault="001B66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Виводить відсортовані списки і кількість операцій для обох алгоритмів.</w:t>
      </w:r>
    </w:p>
    <w:p w14:paraId="78B04ADB" w14:textId="77777777" w:rsidR="0055442F" w:rsidRDefault="005544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34A18E" w14:textId="77777777" w:rsidR="0055442F" w:rsidRDefault="001B6613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*[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модифікацію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проходу по спи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ску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жодного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2690F0" w14:textId="77777777" w:rsidR="0055442F" w:rsidRDefault="001B6613">
      <w:pPr>
        <w:ind w:firstLine="709"/>
        <w:jc w:val="both"/>
      </w:pPr>
      <w:r>
        <w:rPr>
          <w:noProof/>
        </w:rPr>
        <w:drawing>
          <wp:inline distT="0" distB="0" distL="0" distR="0" wp14:anchorId="140F0365" wp14:editId="1F01E527">
            <wp:extent cx="5820587" cy="350568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0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93248D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ініціалізує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EDF523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0, n - i - 1):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E2173B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 + 1]: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A21245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j + 1]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 + 1],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A3A0C1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5AF516" w14:textId="77777777" w:rsidR="0055442F" w:rsidRDefault="001B6613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4B97A8" w14:textId="4A3C128C" w:rsidR="0055442F" w:rsidRPr="009C511C" w:rsidRDefault="001B6613" w:rsidP="009C511C">
      <w:pP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sorted_array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bubble_sort_optimized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(array)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масивом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  print(</w:t>
      </w:r>
      <w:proofErr w:type="spellStart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sorted_array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друкує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9C511C">
        <w:rPr>
          <w:lang w:val="en-US"/>
        </w:rPr>
        <w:br w:type="page"/>
      </w:r>
    </w:p>
    <w:p w14:paraId="1A05CB78" w14:textId="77777777" w:rsidR="0055442F" w:rsidRPr="009C511C" w:rsidRDefault="001B661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1" w:name="_3rdcrjn" w:colFirst="0" w:colLast="0"/>
      <w:bookmarkEnd w:id="1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Висновок</w:t>
      </w:r>
      <w:proofErr w:type="spellEnd"/>
    </w:p>
    <w:p w14:paraId="6B5B805A" w14:textId="77777777" w:rsidR="0055442F" w:rsidRPr="009C511C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практичній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дізнався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proofErr w:type="gram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3057DAA8" w14:textId="77777777" w:rsidR="0055442F" w:rsidRPr="009C511C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шляхом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обміну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собою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менший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розпочалося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Pr="009C511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56C307B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 ставить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початок уже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). І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8CA32C" w14:textId="77777777" w:rsidR="0055442F" w:rsidRDefault="001B6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практичною стало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квадратичну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час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ж. Для невеликих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незначною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для 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5C8336" w14:textId="77777777" w:rsidR="0055442F" w:rsidRDefault="0055442F"/>
    <w:p w14:paraId="5022793F" w14:textId="77777777" w:rsidR="0055442F" w:rsidRDefault="0055442F"/>
    <w:sectPr w:rsidR="0055442F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E4B5" w14:textId="77777777" w:rsidR="001B6613" w:rsidRDefault="001B6613">
      <w:pPr>
        <w:spacing w:after="0" w:line="240" w:lineRule="auto"/>
      </w:pPr>
      <w:r>
        <w:separator/>
      </w:r>
    </w:p>
  </w:endnote>
  <w:endnote w:type="continuationSeparator" w:id="0">
    <w:p w14:paraId="48181E7A" w14:textId="77777777" w:rsidR="001B6613" w:rsidRDefault="001B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33CE" w14:textId="77777777" w:rsidR="0055442F" w:rsidRDefault="001B66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511C">
      <w:rPr>
        <w:noProof/>
        <w:color w:val="000000"/>
      </w:rPr>
      <w:t>2</w:t>
    </w:r>
    <w:r>
      <w:rPr>
        <w:color w:val="000000"/>
      </w:rPr>
      <w:fldChar w:fldCharType="end"/>
    </w:r>
  </w:p>
  <w:p w14:paraId="149F2ED2" w14:textId="77777777" w:rsidR="0055442F" w:rsidRDefault="005544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B901" w14:textId="77777777" w:rsidR="001B6613" w:rsidRDefault="001B6613">
      <w:pPr>
        <w:spacing w:after="0" w:line="240" w:lineRule="auto"/>
      </w:pPr>
      <w:r>
        <w:separator/>
      </w:r>
    </w:p>
  </w:footnote>
  <w:footnote w:type="continuationSeparator" w:id="0">
    <w:p w14:paraId="579DF12A" w14:textId="77777777" w:rsidR="001B6613" w:rsidRDefault="001B6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1EB5"/>
    <w:multiLevelType w:val="multilevel"/>
    <w:tmpl w:val="8A264408"/>
    <w:lvl w:ilvl="0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2F"/>
    <w:rsid w:val="001B6613"/>
    <w:rsid w:val="0055442F"/>
    <w:rsid w:val="009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9BEA"/>
  <w15:docId w15:val="{9FD89D4E-1308-4ABD-8289-717B3974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6198</Words>
  <Characters>3534</Characters>
  <Application>Microsoft Office Word</Application>
  <DocSecurity>0</DocSecurity>
  <Lines>29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Nazarsnc</dc:creator>
  <cp:lastModifiedBy>Nazar</cp:lastModifiedBy>
  <cp:revision>2</cp:revision>
  <dcterms:created xsi:type="dcterms:W3CDTF">2024-11-22T13:59:00Z</dcterms:created>
  <dcterms:modified xsi:type="dcterms:W3CDTF">2024-11-22T13:59:00Z</dcterms:modified>
</cp:coreProperties>
</file>