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10909">
      <w:pPr>
        <w:pStyle w:val="5"/>
        <w:spacing w:line="261" w:lineRule="auto"/>
      </w:pPr>
      <w:r>
        <w:t>Project Design Phase-II Technology</w:t>
      </w:r>
      <w:r>
        <w:rPr>
          <w:spacing w:val="-12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t>(Architecture</w:t>
      </w:r>
      <w:r>
        <w:rPr>
          <w:spacing w:val="-11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Stack)</w:t>
      </w:r>
    </w:p>
    <w:tbl>
      <w:tblPr>
        <w:tblStyle w:val="3"/>
        <w:tblpPr w:leftFromText="180" w:rightFromText="180" w:vertAnchor="text" w:horzAnchor="page" w:tblpX="1581" w:tblpY="63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3"/>
        <w:gridCol w:w="8916"/>
      </w:tblGrid>
      <w:tr w14:paraId="78433D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3603" w:type="dxa"/>
          </w:tcPr>
          <w:p w14:paraId="073F1655">
            <w:pPr>
              <w:pStyle w:val="8"/>
              <w:spacing w:before="31"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8916" w:type="dxa"/>
          </w:tcPr>
          <w:p w14:paraId="639D261E">
            <w:pPr>
              <w:pStyle w:val="8"/>
              <w:spacing w:before="31" w:line="251" w:lineRule="exact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18 February 2026</w:t>
            </w:r>
          </w:p>
        </w:tc>
      </w:tr>
      <w:tr w14:paraId="3420AC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3603" w:type="dxa"/>
          </w:tcPr>
          <w:p w14:paraId="4ABA8BBE">
            <w:pPr>
              <w:pStyle w:val="8"/>
              <w:spacing w:before="31" w:line="251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Team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8916" w:type="dxa"/>
          </w:tcPr>
          <w:p w14:paraId="564E95B5">
            <w:pPr>
              <w:pStyle w:val="8"/>
              <w:spacing w:before="31" w:line="251" w:lineRule="exact"/>
              <w:ind w:left="132"/>
              <w:rPr>
                <w:sz w:val="22"/>
              </w:rPr>
            </w:pPr>
            <w:r>
              <w:rPr>
                <w:rFonts w:hint="default"/>
                <w:spacing w:val="-2"/>
                <w:sz w:val="22"/>
              </w:rPr>
              <w:t>LTVIP2026TMIDS61504</w:t>
            </w:r>
          </w:p>
        </w:tc>
      </w:tr>
      <w:tr w14:paraId="2C06C6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3603" w:type="dxa"/>
          </w:tcPr>
          <w:p w14:paraId="0CFFA7E8">
            <w:pPr>
              <w:pStyle w:val="8"/>
              <w:spacing w:before="31" w:line="251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8916" w:type="dxa"/>
          </w:tcPr>
          <w:p w14:paraId="228CDE79">
            <w:pPr>
              <w:pStyle w:val="8"/>
              <w:spacing w:before="31" w:line="251" w:lineRule="exact"/>
              <w:ind w:left="115"/>
              <w:rPr>
                <w:sz w:val="22"/>
              </w:rPr>
            </w:pPr>
            <w:r>
              <w:rPr>
                <w:sz w:val="22"/>
              </w:rPr>
              <w:t>Visualization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Tool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Electric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Vehicle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Analysis</w:t>
            </w:r>
          </w:p>
        </w:tc>
      </w:tr>
      <w:tr w14:paraId="6F7D00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3603" w:type="dxa"/>
          </w:tcPr>
          <w:p w14:paraId="161ADA87">
            <w:pPr>
              <w:pStyle w:val="8"/>
              <w:spacing w:before="31" w:line="251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8916" w:type="dxa"/>
          </w:tcPr>
          <w:p w14:paraId="629B3851">
            <w:pPr>
              <w:pStyle w:val="8"/>
              <w:spacing w:before="31" w:line="251" w:lineRule="exact"/>
              <w:ind w:left="115"/>
              <w:rPr>
                <w:sz w:val="22"/>
              </w:rPr>
            </w:pPr>
            <w:r>
              <w:rPr>
                <w:sz w:val="22"/>
              </w:rPr>
              <w:t xml:space="preserve">4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54F93A0C">
      <w:pPr>
        <w:pStyle w:val="4"/>
        <w:spacing w:before="58"/>
        <w:rPr>
          <w:sz w:val="20"/>
          <w:u w:val="none"/>
        </w:rPr>
      </w:pPr>
    </w:p>
    <w:p w14:paraId="1EBD8FE0">
      <w:pPr>
        <w:pStyle w:val="4"/>
        <w:spacing w:before="18"/>
        <w:rPr>
          <w:sz w:val="24"/>
          <w:u w:val="none"/>
        </w:rPr>
      </w:pPr>
    </w:p>
    <w:p w14:paraId="507B0BE3">
      <w:pPr>
        <w:pStyle w:val="4"/>
        <w:spacing w:before="18"/>
        <w:rPr>
          <w:sz w:val="24"/>
          <w:u w:val="none"/>
        </w:rPr>
      </w:pPr>
    </w:p>
    <w:p w14:paraId="7B7764E6">
      <w:pPr>
        <w:pStyle w:val="4"/>
        <w:spacing w:before="18"/>
        <w:rPr>
          <w:sz w:val="24"/>
          <w:u w:val="none"/>
        </w:rPr>
      </w:pPr>
    </w:p>
    <w:p w14:paraId="5BDE1262">
      <w:pPr>
        <w:pStyle w:val="4"/>
        <w:spacing w:before="18"/>
        <w:rPr>
          <w:sz w:val="24"/>
          <w:u w:val="none"/>
        </w:rPr>
      </w:pPr>
    </w:p>
    <w:p w14:paraId="7FECD3AB">
      <w:pPr>
        <w:pStyle w:val="4"/>
        <w:ind w:left="8"/>
        <w:rPr>
          <w:u w:val="none"/>
        </w:rPr>
      </w:pPr>
      <w:r>
        <w:rPr>
          <w:spacing w:val="-2"/>
          <w:u w:val="none"/>
        </w:rPr>
        <w:t>Technical</w:t>
      </w:r>
      <w:r>
        <w:rPr>
          <w:spacing w:val="-13"/>
          <w:u w:val="none"/>
        </w:rPr>
        <w:t xml:space="preserve"> </w:t>
      </w:r>
      <w:r>
        <w:rPr>
          <w:spacing w:val="-2"/>
          <w:u w:val="none"/>
        </w:rPr>
        <w:t>Architecture:</w:t>
      </w:r>
    </w:p>
    <w:p w14:paraId="1007FA46">
      <w:pPr>
        <w:spacing w:before="174"/>
        <w:ind w:left="2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Deliverable</w:t>
      </w:r>
      <w:r>
        <w:rPr>
          <w:spacing w:val="-5"/>
          <w:sz w:val="22"/>
        </w:rPr>
        <w:t xml:space="preserve"> </w:t>
      </w:r>
      <w:r>
        <w:rPr>
          <w:sz w:val="22"/>
        </w:rPr>
        <w:t>shall</w:t>
      </w:r>
      <w:r>
        <w:rPr>
          <w:spacing w:val="-5"/>
          <w:sz w:val="22"/>
        </w:rPr>
        <w:t xml:space="preserve"> </w:t>
      </w:r>
      <w:r>
        <w:rPr>
          <w:sz w:val="22"/>
        </w:rPr>
        <w:t>include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architectural</w:t>
      </w:r>
      <w:r>
        <w:rPr>
          <w:spacing w:val="-6"/>
          <w:sz w:val="22"/>
        </w:rPr>
        <w:t xml:space="preserve"> </w:t>
      </w:r>
      <w:r>
        <w:rPr>
          <w:sz w:val="22"/>
        </w:rPr>
        <w:t>diagram</w:t>
      </w:r>
      <w:r>
        <w:rPr>
          <w:spacing w:val="-6"/>
          <w:sz w:val="22"/>
        </w:rPr>
        <w:t xml:space="preserve"> </w:t>
      </w:r>
      <w:r>
        <w:rPr>
          <w:sz w:val="22"/>
        </w:rPr>
        <w:t>as</w:t>
      </w:r>
      <w:r>
        <w:rPr>
          <w:spacing w:val="-5"/>
          <w:sz w:val="22"/>
        </w:rPr>
        <w:t xml:space="preserve"> </w:t>
      </w:r>
      <w:r>
        <w:rPr>
          <w:sz w:val="22"/>
        </w:rPr>
        <w:t>below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information</w:t>
      </w:r>
      <w:r>
        <w:rPr>
          <w:spacing w:val="-5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per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table1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5"/>
          <w:sz w:val="22"/>
        </w:rPr>
        <w:t xml:space="preserve"> </w:t>
      </w:r>
      <w:r>
        <w:rPr>
          <w:sz w:val="22"/>
        </w:rPr>
        <w:t>table</w:t>
      </w:r>
      <w:r>
        <w:rPr>
          <w:spacing w:val="-4"/>
          <w:sz w:val="22"/>
        </w:rPr>
        <w:t xml:space="preserve"> </w:t>
      </w:r>
      <w:r>
        <w:rPr>
          <w:spacing w:val="-10"/>
          <w:sz w:val="22"/>
        </w:rPr>
        <w:t>2</w:t>
      </w:r>
    </w:p>
    <w:p w14:paraId="50673A41">
      <w:pPr>
        <w:pStyle w:val="4"/>
        <w:spacing w:before="184"/>
        <w:ind w:left="8"/>
        <w:rPr>
          <w:u w:val="none"/>
        </w:rPr>
      </w:pPr>
      <w:r>
        <w:rPr>
          <w:u w:val="none"/>
        </w:rPr>
        <w:t>Example:</w:t>
      </w:r>
      <w:r>
        <w:rPr>
          <w:spacing w:val="-12"/>
          <w:u w:val="none"/>
        </w:rPr>
        <w:t xml:space="preserve"> </w:t>
      </w:r>
      <w:r>
        <w:rPr>
          <w:u w:val="none"/>
        </w:rPr>
        <w:t>Order</w:t>
      </w:r>
      <w:r>
        <w:rPr>
          <w:spacing w:val="-7"/>
          <w:u w:val="none"/>
        </w:rPr>
        <w:t xml:space="preserve"> </w:t>
      </w:r>
      <w:r>
        <w:rPr>
          <w:u w:val="none"/>
        </w:rPr>
        <w:t>processing</w:t>
      </w:r>
      <w:r>
        <w:rPr>
          <w:spacing w:val="-5"/>
          <w:u w:val="none"/>
        </w:rPr>
        <w:t xml:space="preserve"> </w:t>
      </w:r>
      <w:r>
        <w:rPr>
          <w:u w:val="none"/>
        </w:rPr>
        <w:t>during</w:t>
      </w:r>
      <w:r>
        <w:rPr>
          <w:spacing w:val="-6"/>
          <w:u w:val="none"/>
        </w:rPr>
        <w:t xml:space="preserve"> </w:t>
      </w:r>
      <w:r>
        <w:rPr>
          <w:u w:val="none"/>
        </w:rPr>
        <w:t>pandemics</w:t>
      </w:r>
      <w:r>
        <w:rPr>
          <w:spacing w:val="-7"/>
          <w:u w:val="none"/>
        </w:rPr>
        <w:t xml:space="preserve"> </w:t>
      </w:r>
      <w:r>
        <w:rPr>
          <w:u w:val="none"/>
        </w:rPr>
        <w:t>for</w:t>
      </w:r>
      <w:r>
        <w:rPr>
          <w:spacing w:val="-7"/>
          <w:u w:val="none"/>
        </w:rPr>
        <w:t xml:space="preserve"> </w:t>
      </w:r>
      <w:r>
        <w:rPr>
          <w:u w:val="none"/>
        </w:rPr>
        <w:t>offline</w:t>
      </w:r>
      <w:r>
        <w:rPr>
          <w:spacing w:val="-7"/>
          <w:u w:val="none"/>
        </w:rPr>
        <w:t xml:space="preserve"> </w:t>
      </w:r>
      <w:r>
        <w:rPr>
          <w:spacing w:val="-4"/>
          <w:u w:val="none"/>
        </w:rPr>
        <w:t>mode</w:t>
      </w:r>
    </w:p>
    <w:p w14:paraId="77EE6E6B">
      <w:pPr>
        <w:pStyle w:val="4"/>
        <w:spacing w:before="176" w:line="256" w:lineRule="auto"/>
        <w:ind w:left="18" w:right="2172" w:hanging="10"/>
        <w:rPr>
          <w:u w:val="none"/>
        </w:rPr>
      </w:pPr>
      <w:r>
        <w:rPr>
          <w:u w:val="none"/>
        </w:rPr>
        <w:t>Reference:</w:t>
      </w:r>
      <w:r>
        <w:rPr>
          <w:spacing w:val="-16"/>
          <w:u w:val="none"/>
        </w:rPr>
        <w:t xml:space="preserve">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https://developer.ibm.com/patterns/ai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-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powered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-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backend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-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system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-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for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-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order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-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processing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-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during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-</w:t>
      </w:r>
      <w:r>
        <w:rPr>
          <w:color w:val="0461C1"/>
          <w:u w:val="single" w:color="0461C1"/>
        </w:rPr>
        <w:fldChar w:fldCharType="end"/>
      </w:r>
      <w:r>
        <w:rPr>
          <w:color w:val="0461C1"/>
          <w:u w:val="none"/>
        </w:rPr>
        <w:t xml:space="preserve">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pandemics/</w:t>
      </w:r>
      <w:r>
        <w:rPr>
          <w:color w:val="0461C1"/>
          <w:spacing w:val="-2"/>
          <w:u w:val="single" w:color="0461C1"/>
        </w:rPr>
        <w:fldChar w:fldCharType="end"/>
      </w:r>
    </w:p>
    <w:p w14:paraId="2446533A">
      <w:pPr>
        <w:pStyle w:val="4"/>
        <w:spacing w:after="0" w:line="256" w:lineRule="auto"/>
      </w:pPr>
    </w:p>
    <w:p w14:paraId="25D43B67">
      <w:pPr>
        <w:pStyle w:val="4"/>
        <w:spacing w:after="0" w:line="256" w:lineRule="auto"/>
      </w:pPr>
    </w:p>
    <w:p w14:paraId="59E6D8D9">
      <w:pPr>
        <w:pStyle w:val="4"/>
        <w:spacing w:after="0" w:line="256" w:lineRule="auto"/>
        <w:sectPr>
          <w:type w:val="continuous"/>
          <w:pgSz w:w="16850" w:h="11920" w:orient="landscape"/>
          <w:pgMar w:top="1280" w:right="1133" w:bottom="280" w:left="1417" w:header="720" w:footer="720" w:gutter="0"/>
          <w:cols w:space="720" w:num="1"/>
        </w:sectPr>
      </w:pPr>
      <w:r>
        <w:rPr>
          <w:b w:val="0"/>
          <w:sz w:val="20"/>
          <w:u w:val="none"/>
        </w:rPr>
        <w:drawing>
          <wp:inline distT="0" distB="0" distL="0" distR="0">
            <wp:extent cx="5751830" cy="2894965"/>
            <wp:effectExtent l="0" t="0" r="8890" b="635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67D9">
      <w:pPr>
        <w:pStyle w:val="4"/>
        <w:ind w:left="23"/>
        <w:rPr>
          <w:b w:val="0"/>
          <w:sz w:val="20"/>
          <w:u w:val="none"/>
        </w:rPr>
      </w:pPr>
    </w:p>
    <w:p w14:paraId="7BDB3C9C">
      <w:pPr>
        <w:pStyle w:val="4"/>
        <w:spacing w:before="32"/>
        <w:ind w:left="8"/>
        <w:rPr>
          <w:sz w:val="20"/>
          <w:u w:val="none"/>
        </w:rPr>
      </w:pPr>
      <w:r>
        <w:rPr>
          <w:u w:val="none"/>
        </w:rPr>
        <w:t>Table-1</w:t>
      </w:r>
      <w:r>
        <w:rPr>
          <w:spacing w:val="-9"/>
          <w:u w:val="none"/>
        </w:rPr>
        <w:t xml:space="preserve"> </w:t>
      </w:r>
      <w:r>
        <w:rPr>
          <w:u w:val="none"/>
        </w:rPr>
        <w:t>:</w:t>
      </w:r>
      <w:r>
        <w:rPr>
          <w:spacing w:val="-6"/>
          <w:u w:val="none"/>
        </w:rPr>
        <w:t xml:space="preserve"> </w:t>
      </w:r>
      <w:r>
        <w:rPr>
          <w:u w:val="none"/>
        </w:rPr>
        <w:t>Components</w:t>
      </w:r>
      <w:r>
        <w:rPr>
          <w:spacing w:val="-11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Technologies:</w:t>
      </w:r>
    </w:p>
    <w:p w14:paraId="1E2A34DC">
      <w:pPr>
        <w:pStyle w:val="4"/>
        <w:rPr>
          <w:sz w:val="20"/>
          <w:u w:val="none"/>
        </w:rPr>
      </w:pPr>
    </w:p>
    <w:p w14:paraId="65C6E7B5">
      <w:pPr>
        <w:pStyle w:val="4"/>
        <w:spacing w:before="28"/>
        <w:rPr>
          <w:sz w:val="20"/>
          <w:u w:val="none"/>
        </w:rPr>
      </w:pPr>
    </w:p>
    <w:tbl>
      <w:tblPr>
        <w:tblStyle w:val="3"/>
        <w:tblW w:w="0" w:type="auto"/>
        <w:tblInd w:w="4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8"/>
        <w:gridCol w:w="3970"/>
        <w:gridCol w:w="5170"/>
        <w:gridCol w:w="4100"/>
      </w:tblGrid>
      <w:tr w14:paraId="5BEAD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38" w:type="dxa"/>
          <w:trHeight w:val="597" w:hRule="atLeast"/>
        </w:trPr>
        <w:tc>
          <w:tcPr>
            <w:tcW w:w="828" w:type="dxa"/>
          </w:tcPr>
          <w:p w14:paraId="13BE1886">
            <w:pPr>
              <w:pStyle w:val="8"/>
              <w:spacing w:before="50"/>
              <w:ind w:left="0" w:right="179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3970" w:type="dxa"/>
          </w:tcPr>
          <w:p w14:paraId="55B320CA">
            <w:pPr>
              <w:pStyle w:val="8"/>
              <w:spacing w:before="50"/>
              <w:ind w:left="1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Characteristics</w:t>
            </w:r>
          </w:p>
        </w:tc>
        <w:tc>
          <w:tcPr>
            <w:tcW w:w="5170" w:type="dxa"/>
          </w:tcPr>
          <w:p w14:paraId="6FD98416">
            <w:pPr>
              <w:pStyle w:val="8"/>
              <w:spacing w:before="50"/>
              <w:ind w:left="1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4100" w:type="dxa"/>
          </w:tcPr>
          <w:p w14:paraId="2BB9A5D9">
            <w:pPr>
              <w:pStyle w:val="8"/>
              <w:spacing w:before="50"/>
              <w:ind w:left="1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 w14:paraId="41A69D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38" w:type="dxa"/>
          <w:trHeight w:val="592" w:hRule="atLeast"/>
        </w:trPr>
        <w:tc>
          <w:tcPr>
            <w:tcW w:w="828" w:type="dxa"/>
          </w:tcPr>
          <w:p w14:paraId="6AF98E23">
            <w:pPr>
              <w:pStyle w:val="8"/>
              <w:ind w:left="0" w:right="2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970" w:type="dxa"/>
          </w:tcPr>
          <w:p w14:paraId="0D7035B5">
            <w:pPr>
              <w:pStyle w:val="8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5170" w:type="dxa"/>
          </w:tcPr>
          <w:p w14:paraId="0B5F5DEE">
            <w:pPr>
              <w:pStyle w:val="8"/>
              <w:spacing w:before="31" w:line="270" w:lineRule="atLeast"/>
              <w:ind w:left="113"/>
              <w:rPr>
                <w:sz w:val="22"/>
              </w:rPr>
            </w:pPr>
            <w:r>
              <w:rPr>
                <w:sz w:val="22"/>
              </w:rPr>
              <w:t>Rapid data response for range calculations,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map updates, and analytics</w:t>
            </w:r>
          </w:p>
        </w:tc>
        <w:tc>
          <w:tcPr>
            <w:tcW w:w="4100" w:type="dxa"/>
          </w:tcPr>
          <w:p w14:paraId="32D2ECE6">
            <w:pPr>
              <w:pStyle w:val="8"/>
              <w:ind w:left="113"/>
              <w:rPr>
                <w:sz w:val="22"/>
              </w:rPr>
            </w:pPr>
            <w:r>
              <w:rPr>
                <w:sz w:val="22"/>
              </w:rPr>
              <w:t>Redis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Cache,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CDN,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Async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Processing</w:t>
            </w:r>
          </w:p>
        </w:tc>
      </w:tr>
      <w:tr w14:paraId="2EE680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38" w:type="dxa"/>
          <w:trHeight w:val="592" w:hRule="atLeast"/>
        </w:trPr>
        <w:tc>
          <w:tcPr>
            <w:tcW w:w="828" w:type="dxa"/>
          </w:tcPr>
          <w:p w14:paraId="4F4B9B6B">
            <w:pPr>
              <w:pStyle w:val="8"/>
              <w:ind w:left="0" w:right="223"/>
              <w:jc w:val="right"/>
              <w:rPr>
                <w:rFonts w:hint="default"/>
                <w:spacing w:val="-5"/>
                <w:sz w:val="22"/>
                <w:lang w:val="en-US"/>
              </w:rPr>
            </w:pPr>
            <w:r>
              <w:rPr>
                <w:rFonts w:hint="default"/>
                <w:spacing w:val="-5"/>
                <w:sz w:val="22"/>
                <w:lang w:val="en-US"/>
              </w:rPr>
              <w:t>2.</w:t>
            </w:r>
          </w:p>
        </w:tc>
        <w:tc>
          <w:tcPr>
            <w:tcW w:w="3970" w:type="dxa"/>
          </w:tcPr>
          <w:p w14:paraId="63421A17">
            <w:pPr>
              <w:pStyle w:val="8"/>
              <w:ind w:left="113"/>
              <w:rPr>
                <w:spacing w:val="-2"/>
                <w:sz w:val="22"/>
              </w:rPr>
            </w:pPr>
            <w:r>
              <w:rPr>
                <w:spacing w:val="-2"/>
                <w:sz w:val="22"/>
              </w:rPr>
              <w:t>Maintainability</w:t>
            </w:r>
          </w:p>
        </w:tc>
        <w:tc>
          <w:tcPr>
            <w:tcW w:w="5170" w:type="dxa"/>
          </w:tcPr>
          <w:p w14:paraId="2E2DBC17">
            <w:pPr>
              <w:pStyle w:val="8"/>
              <w:spacing w:before="31" w:line="270" w:lineRule="atLeast"/>
              <w:ind w:left="113"/>
              <w:rPr>
                <w:sz w:val="22"/>
              </w:rPr>
            </w:pPr>
            <w:r>
              <w:rPr>
                <w:sz w:val="22"/>
              </w:rPr>
              <w:t>Easy</w:t>
            </w:r>
            <w:r>
              <w:rPr>
                <w:spacing w:val="37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37"/>
                <w:sz w:val="22"/>
              </w:rPr>
              <w:t xml:space="preserve"> </w:t>
            </w:r>
            <w:r>
              <w:rPr>
                <w:sz w:val="22"/>
              </w:rPr>
              <w:t>update</w:t>
            </w:r>
            <w:r>
              <w:rPr>
                <w:spacing w:val="37"/>
                <w:sz w:val="22"/>
              </w:rPr>
              <w:t xml:space="preserve"> </w:t>
            </w:r>
            <w:r>
              <w:rPr>
                <w:sz w:val="22"/>
              </w:rPr>
              <w:t>components</w:t>
            </w:r>
            <w:r>
              <w:rPr>
                <w:spacing w:val="38"/>
                <w:sz w:val="22"/>
              </w:rPr>
              <w:t xml:space="preserve"> </w:t>
            </w:r>
            <w:r>
              <w:rPr>
                <w:sz w:val="22"/>
              </w:rPr>
              <w:t>like</w:t>
            </w:r>
            <w:r>
              <w:rPr>
                <w:spacing w:val="37"/>
                <w:sz w:val="22"/>
              </w:rPr>
              <w:t xml:space="preserve"> </w:t>
            </w:r>
            <w:r>
              <w:rPr>
                <w:sz w:val="22"/>
              </w:rPr>
              <w:t>maps, APIs,</w:t>
            </w:r>
            <w:r>
              <w:rPr>
                <w:spacing w:val="39"/>
                <w:sz w:val="22"/>
              </w:rPr>
              <w:t xml:space="preserve"> </w:t>
            </w:r>
            <w:r>
              <w:rPr>
                <w:sz w:val="22"/>
              </w:rPr>
              <w:t>or authentication without affecting the entire system</w:t>
            </w:r>
          </w:p>
        </w:tc>
        <w:tc>
          <w:tcPr>
            <w:tcW w:w="4100" w:type="dxa"/>
          </w:tcPr>
          <w:p w14:paraId="7C99064B">
            <w:pPr>
              <w:pStyle w:val="8"/>
              <w:ind w:left="113"/>
              <w:rPr>
                <w:sz w:val="22"/>
              </w:rPr>
            </w:pPr>
            <w:r>
              <w:rPr>
                <w:sz w:val="22"/>
              </w:rPr>
              <w:t>Modular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Design,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Git-based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CI/CD.</w:t>
            </w:r>
          </w:p>
        </w:tc>
      </w:tr>
      <w:tr w14:paraId="4F7F74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38" w:type="dxa"/>
          <w:trHeight w:val="453" w:hRule="atLeast"/>
        </w:trPr>
        <w:tc>
          <w:tcPr>
            <w:tcW w:w="828" w:type="dxa"/>
          </w:tcPr>
          <w:p w14:paraId="0BE11FAE">
            <w:pPr>
              <w:pStyle w:val="8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3970" w:type="dxa"/>
          </w:tcPr>
          <w:p w14:paraId="4D245944">
            <w:pPr>
              <w:pStyle w:val="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Component</w:t>
            </w:r>
          </w:p>
        </w:tc>
        <w:tc>
          <w:tcPr>
            <w:tcW w:w="5170" w:type="dxa"/>
          </w:tcPr>
          <w:p w14:paraId="5D2220D9">
            <w:pPr>
              <w:pStyle w:val="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4100" w:type="dxa"/>
          </w:tcPr>
          <w:p w14:paraId="3204D024">
            <w:pPr>
              <w:pStyle w:val="8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 w14:paraId="61C409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38" w:type="dxa"/>
          <w:trHeight w:val="592" w:hRule="atLeast"/>
        </w:trPr>
        <w:tc>
          <w:tcPr>
            <w:tcW w:w="828" w:type="dxa"/>
          </w:tcPr>
          <w:p w14:paraId="6E1055B5">
            <w:pPr>
              <w:pStyle w:val="8"/>
              <w:spacing w:before="50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970" w:type="dxa"/>
          </w:tcPr>
          <w:p w14:paraId="44B94EBA">
            <w:pPr>
              <w:pStyle w:val="8"/>
              <w:spacing w:before="50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Interface</w:t>
            </w:r>
          </w:p>
        </w:tc>
        <w:tc>
          <w:tcPr>
            <w:tcW w:w="5170" w:type="dxa"/>
          </w:tcPr>
          <w:p w14:paraId="202B621B">
            <w:pPr>
              <w:pStyle w:val="8"/>
              <w:spacing w:before="33" w:line="270" w:lineRule="atLeast"/>
              <w:rPr>
                <w:sz w:val="22"/>
              </w:rPr>
            </w:pPr>
            <w:r>
              <w:rPr>
                <w:sz w:val="22"/>
              </w:rPr>
              <w:t>Provides interactive views for EV Owners,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Admins, and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Analysts</w:t>
            </w:r>
          </w:p>
        </w:tc>
        <w:tc>
          <w:tcPr>
            <w:tcW w:w="4100" w:type="dxa"/>
          </w:tcPr>
          <w:p w14:paraId="4398F58D">
            <w:pPr>
              <w:pStyle w:val="8"/>
              <w:spacing w:before="33" w:line="270" w:lineRule="atLeast"/>
              <w:ind w:left="110" w:right="214"/>
              <w:rPr>
                <w:sz w:val="22"/>
              </w:rPr>
            </w:pPr>
            <w:r>
              <w:rPr>
                <w:sz w:val="22"/>
              </w:rPr>
              <w:t>HTML,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CSS,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JavaScript,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React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>Vue.js</w:t>
            </w:r>
          </w:p>
        </w:tc>
      </w:tr>
      <w:tr w14:paraId="4CB16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38" w:type="dxa"/>
          <w:trHeight w:val="592" w:hRule="atLeast"/>
        </w:trPr>
        <w:tc>
          <w:tcPr>
            <w:tcW w:w="828" w:type="dxa"/>
          </w:tcPr>
          <w:p w14:paraId="6100237E">
            <w:pPr>
              <w:pStyle w:val="8"/>
              <w:spacing w:before="50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970" w:type="dxa"/>
          </w:tcPr>
          <w:p w14:paraId="0AFF5D2F">
            <w:pPr>
              <w:pStyle w:val="8"/>
              <w:spacing w:before="50"/>
              <w:rPr>
                <w:sz w:val="22"/>
              </w:rPr>
            </w:pPr>
            <w:r>
              <w:rPr>
                <w:sz w:val="22"/>
              </w:rPr>
              <w:t>Authentication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Module</w:t>
            </w:r>
          </w:p>
        </w:tc>
        <w:tc>
          <w:tcPr>
            <w:tcW w:w="5170" w:type="dxa"/>
          </w:tcPr>
          <w:p w14:paraId="7B766E18">
            <w:pPr>
              <w:pStyle w:val="8"/>
              <w:spacing w:before="32" w:line="270" w:lineRule="atLeast"/>
              <w:ind w:right="67"/>
              <w:rPr>
                <w:sz w:val="22"/>
              </w:rPr>
            </w:pPr>
            <w:r>
              <w:rPr>
                <w:sz w:val="22"/>
              </w:rPr>
              <w:t>Handles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secure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login,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signup,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role-based </w:t>
            </w:r>
            <w:r>
              <w:rPr>
                <w:spacing w:val="-2"/>
                <w:sz w:val="22"/>
              </w:rPr>
              <w:t>access</w:t>
            </w:r>
          </w:p>
        </w:tc>
        <w:tc>
          <w:tcPr>
            <w:tcW w:w="4100" w:type="dxa"/>
          </w:tcPr>
          <w:p w14:paraId="7505748F">
            <w:pPr>
              <w:pStyle w:val="8"/>
              <w:spacing w:before="50"/>
              <w:ind w:left="110"/>
              <w:rPr>
                <w:sz w:val="22"/>
              </w:rPr>
            </w:pPr>
            <w:r>
              <w:rPr>
                <w:sz w:val="22"/>
              </w:rPr>
              <w:t>Firebase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Auth,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OAuth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2.0,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JWT</w:t>
            </w:r>
          </w:p>
        </w:tc>
      </w:tr>
      <w:tr w14:paraId="16721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38" w:type="dxa"/>
          <w:trHeight w:val="592" w:hRule="atLeast"/>
        </w:trPr>
        <w:tc>
          <w:tcPr>
            <w:tcW w:w="828" w:type="dxa"/>
          </w:tcPr>
          <w:p w14:paraId="1CA539EB">
            <w:pPr>
              <w:pStyle w:val="8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970" w:type="dxa"/>
          </w:tcPr>
          <w:p w14:paraId="04FFC633">
            <w:pPr>
              <w:pStyle w:val="8"/>
              <w:rPr>
                <w:sz w:val="22"/>
              </w:rPr>
            </w:pPr>
            <w:r>
              <w:rPr>
                <w:sz w:val="22"/>
              </w:rPr>
              <w:t>Vehicle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Input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5170" w:type="dxa"/>
          </w:tcPr>
          <w:p w14:paraId="33D4A6BE">
            <w:pPr>
              <w:pStyle w:val="8"/>
              <w:spacing w:before="31" w:line="270" w:lineRule="atLeast"/>
              <w:rPr>
                <w:sz w:val="22"/>
              </w:rPr>
            </w:pPr>
            <w:r>
              <w:rPr>
                <w:sz w:val="22"/>
              </w:rPr>
              <w:t>Allows users to enter battery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%, vehicle model, and trip preferences</w:t>
            </w:r>
          </w:p>
        </w:tc>
        <w:tc>
          <w:tcPr>
            <w:tcW w:w="4100" w:type="dxa"/>
          </w:tcPr>
          <w:p w14:paraId="398E0371">
            <w:pPr>
              <w:pStyle w:val="8"/>
              <w:spacing w:before="31" w:line="270" w:lineRule="atLeast"/>
              <w:ind w:left="110" w:right="214"/>
              <w:rPr>
                <w:sz w:val="22"/>
              </w:rPr>
            </w:pPr>
            <w:r>
              <w:rPr>
                <w:sz w:val="22"/>
              </w:rPr>
              <w:t>JavaScript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Form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Logic,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Python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Flask </w:t>
            </w:r>
            <w:r>
              <w:rPr>
                <w:spacing w:val="-6"/>
                <w:sz w:val="22"/>
              </w:rPr>
              <w:t>AP</w:t>
            </w:r>
          </w:p>
        </w:tc>
      </w:tr>
      <w:tr w14:paraId="33891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38" w:type="dxa"/>
          <w:trHeight w:val="592" w:hRule="atLeast"/>
        </w:trPr>
        <w:tc>
          <w:tcPr>
            <w:tcW w:w="828" w:type="dxa"/>
          </w:tcPr>
          <w:p w14:paraId="41E4A32C">
            <w:pPr>
              <w:pStyle w:val="8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970" w:type="dxa"/>
          </w:tcPr>
          <w:p w14:paraId="1653A3D1">
            <w:pPr>
              <w:pStyle w:val="8"/>
              <w:rPr>
                <w:sz w:val="22"/>
              </w:rPr>
            </w:pPr>
            <w:r>
              <w:rPr>
                <w:sz w:val="22"/>
              </w:rPr>
              <w:t>Range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Estimation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Engine</w:t>
            </w:r>
          </w:p>
        </w:tc>
        <w:tc>
          <w:tcPr>
            <w:tcW w:w="5170" w:type="dxa"/>
          </w:tcPr>
          <w:p w14:paraId="2F0619B9">
            <w:pPr>
              <w:pStyle w:val="8"/>
              <w:spacing w:before="31" w:line="270" w:lineRule="atLeast"/>
              <w:rPr>
                <w:sz w:val="22"/>
              </w:rPr>
            </w:pPr>
            <w:r>
              <w:rPr>
                <w:sz w:val="22"/>
              </w:rPr>
              <w:t>Calculates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real-time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based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input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terrain data</w:t>
            </w:r>
          </w:p>
        </w:tc>
        <w:tc>
          <w:tcPr>
            <w:tcW w:w="4100" w:type="dxa"/>
          </w:tcPr>
          <w:p w14:paraId="178B6C8B">
            <w:pPr>
              <w:pStyle w:val="8"/>
              <w:ind w:left="110"/>
              <w:rPr>
                <w:sz w:val="22"/>
              </w:rPr>
            </w:pPr>
            <w:r>
              <w:rPr>
                <w:sz w:val="22"/>
              </w:rPr>
              <w:t>Python,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Pandas,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NumPy</w:t>
            </w:r>
          </w:p>
        </w:tc>
      </w:tr>
      <w:tr w14:paraId="0AF5D8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38" w:type="dxa"/>
          <w:trHeight w:val="592" w:hRule="atLeast"/>
        </w:trPr>
        <w:tc>
          <w:tcPr>
            <w:tcW w:w="828" w:type="dxa"/>
          </w:tcPr>
          <w:p w14:paraId="1122589C">
            <w:pPr>
              <w:pStyle w:val="8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970" w:type="dxa"/>
          </w:tcPr>
          <w:p w14:paraId="51B0DBB0">
            <w:pPr>
              <w:pStyle w:val="8"/>
              <w:rPr>
                <w:sz w:val="22"/>
              </w:rPr>
            </w:pPr>
            <w:r>
              <w:rPr>
                <w:sz w:val="22"/>
              </w:rPr>
              <w:t>Charging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Station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Mapper</w:t>
            </w:r>
          </w:p>
        </w:tc>
        <w:tc>
          <w:tcPr>
            <w:tcW w:w="5170" w:type="dxa"/>
          </w:tcPr>
          <w:p w14:paraId="71F8CD0D">
            <w:pPr>
              <w:pStyle w:val="8"/>
              <w:spacing w:before="31" w:line="270" w:lineRule="atLeast"/>
              <w:rPr>
                <w:sz w:val="22"/>
              </w:rPr>
            </w:pPr>
            <w:r>
              <w:rPr>
                <w:sz w:val="22"/>
              </w:rPr>
              <w:t>Displays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nearby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stations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highlights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reachable </w:t>
            </w:r>
            <w:r>
              <w:rPr>
                <w:spacing w:val="-2"/>
                <w:sz w:val="22"/>
              </w:rPr>
              <w:t>zones.</w:t>
            </w:r>
          </w:p>
        </w:tc>
        <w:tc>
          <w:tcPr>
            <w:tcW w:w="4100" w:type="dxa"/>
          </w:tcPr>
          <w:p w14:paraId="53EA2D8D">
            <w:pPr>
              <w:pStyle w:val="8"/>
              <w:ind w:left="110"/>
              <w:rPr>
                <w:sz w:val="22"/>
              </w:rPr>
            </w:pPr>
            <w:r>
              <w:rPr>
                <w:sz w:val="22"/>
              </w:rPr>
              <w:t>Leaflet.js,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Google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Maps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API</w:t>
            </w:r>
          </w:p>
        </w:tc>
      </w:tr>
      <w:tr w14:paraId="04CCBC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38" w:type="dxa"/>
          <w:trHeight w:val="544" w:hRule="atLeast"/>
        </w:trPr>
        <w:tc>
          <w:tcPr>
            <w:tcW w:w="828" w:type="dxa"/>
          </w:tcPr>
          <w:p w14:paraId="2D07DDF1">
            <w:pPr>
              <w:pStyle w:val="8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3970" w:type="dxa"/>
          </w:tcPr>
          <w:p w14:paraId="519796E5">
            <w:pPr>
              <w:pStyle w:val="8"/>
              <w:rPr>
                <w:sz w:val="22"/>
              </w:rPr>
            </w:pPr>
            <w:r>
              <w:rPr>
                <w:sz w:val="22"/>
              </w:rPr>
              <w:t>Charging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History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Module</w:t>
            </w:r>
          </w:p>
        </w:tc>
        <w:tc>
          <w:tcPr>
            <w:tcW w:w="5170" w:type="dxa"/>
          </w:tcPr>
          <w:p w14:paraId="01F244D1">
            <w:pPr>
              <w:pStyle w:val="8"/>
              <w:rPr>
                <w:sz w:val="22"/>
              </w:rPr>
            </w:pPr>
            <w:r>
              <w:rPr>
                <w:sz w:val="22"/>
              </w:rPr>
              <w:t>Visualizes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past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charging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sessions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analytics</w:t>
            </w:r>
          </w:p>
        </w:tc>
        <w:tc>
          <w:tcPr>
            <w:tcW w:w="4100" w:type="dxa"/>
          </w:tcPr>
          <w:p w14:paraId="400EBCAA">
            <w:pPr>
              <w:pStyle w:val="8"/>
              <w:ind w:left="110"/>
              <w:rPr>
                <w:sz w:val="22"/>
              </w:rPr>
            </w:pPr>
            <w:r>
              <w:rPr>
                <w:sz w:val="22"/>
              </w:rPr>
              <w:t>Chart.js,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D3.js,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MongoDB.</w:t>
            </w:r>
          </w:p>
        </w:tc>
      </w:tr>
      <w:tr w14:paraId="11F77C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38" w:type="dxa"/>
          <w:trHeight w:val="544" w:hRule="atLeast"/>
        </w:trPr>
        <w:tc>
          <w:tcPr>
            <w:tcW w:w="828" w:type="dxa"/>
          </w:tcPr>
          <w:p w14:paraId="42AB1972">
            <w:pPr>
              <w:pStyle w:val="8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3970" w:type="dxa"/>
          </w:tcPr>
          <w:p w14:paraId="1C48EE5A">
            <w:pPr>
              <w:pStyle w:val="8"/>
              <w:rPr>
                <w:sz w:val="22"/>
              </w:rPr>
            </w:pPr>
            <w:r>
              <w:rPr>
                <w:sz w:val="22"/>
              </w:rPr>
              <w:t>Recommendation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5170" w:type="dxa"/>
          </w:tcPr>
          <w:p w14:paraId="4037C3EE">
            <w:pPr>
              <w:pStyle w:val="8"/>
              <w:rPr>
                <w:sz w:val="22"/>
              </w:rPr>
            </w:pPr>
            <w:r>
              <w:rPr>
                <w:sz w:val="22"/>
              </w:rPr>
              <w:t>Suggests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ideal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routes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charging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stops</w:t>
            </w:r>
          </w:p>
        </w:tc>
        <w:tc>
          <w:tcPr>
            <w:tcW w:w="4100" w:type="dxa"/>
          </w:tcPr>
          <w:p w14:paraId="7962CB89">
            <w:pPr>
              <w:pStyle w:val="8"/>
              <w:ind w:left="110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Learning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Model,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Scikit-</w:t>
            </w:r>
            <w:r>
              <w:rPr>
                <w:spacing w:val="-4"/>
                <w:sz w:val="22"/>
              </w:rPr>
              <w:t>learn</w:t>
            </w:r>
          </w:p>
        </w:tc>
      </w:tr>
      <w:tr w14:paraId="42D8E8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38" w:type="dxa"/>
          <w:trHeight w:val="592" w:hRule="atLeast"/>
        </w:trPr>
        <w:tc>
          <w:tcPr>
            <w:tcW w:w="828" w:type="dxa"/>
          </w:tcPr>
          <w:p w14:paraId="3832A0E0">
            <w:pPr>
              <w:pStyle w:val="8"/>
              <w:spacing w:before="50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3970" w:type="dxa"/>
          </w:tcPr>
          <w:p w14:paraId="36621865">
            <w:pPr>
              <w:pStyle w:val="8"/>
              <w:spacing w:before="50"/>
              <w:rPr>
                <w:sz w:val="22"/>
              </w:rPr>
            </w:pPr>
            <w:r>
              <w:rPr>
                <w:sz w:val="22"/>
              </w:rPr>
              <w:t>Admin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5170" w:type="dxa"/>
          </w:tcPr>
          <w:p w14:paraId="65B34774">
            <w:pPr>
              <w:pStyle w:val="8"/>
              <w:spacing w:before="32" w:line="270" w:lineRule="atLeast"/>
              <w:rPr>
                <w:sz w:val="22"/>
              </w:rPr>
            </w:pPr>
            <w:r>
              <w:rPr>
                <w:sz w:val="22"/>
              </w:rPr>
              <w:t>Admin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access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station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management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user </w:t>
            </w:r>
            <w:r>
              <w:rPr>
                <w:spacing w:val="-2"/>
                <w:sz w:val="22"/>
              </w:rPr>
              <w:t>analytics</w:t>
            </w:r>
          </w:p>
        </w:tc>
        <w:tc>
          <w:tcPr>
            <w:tcW w:w="4100" w:type="dxa"/>
          </w:tcPr>
          <w:p w14:paraId="4716109C">
            <w:pPr>
              <w:pStyle w:val="8"/>
              <w:spacing w:before="50"/>
              <w:ind w:left="110"/>
              <w:rPr>
                <w:sz w:val="22"/>
              </w:rPr>
            </w:pPr>
            <w:r>
              <w:rPr>
                <w:sz w:val="22"/>
              </w:rPr>
              <w:t>React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Admin,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Node.js,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MongoDB</w:t>
            </w:r>
          </w:p>
        </w:tc>
      </w:tr>
      <w:tr w14:paraId="614E3D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38" w:type="dxa"/>
          <w:trHeight w:val="545" w:hRule="atLeast"/>
        </w:trPr>
        <w:tc>
          <w:tcPr>
            <w:tcW w:w="828" w:type="dxa"/>
          </w:tcPr>
          <w:p w14:paraId="0782C974">
            <w:pPr>
              <w:pStyle w:val="8"/>
              <w:spacing w:before="50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3970" w:type="dxa"/>
          </w:tcPr>
          <w:p w14:paraId="1DA790BF">
            <w:pPr>
              <w:pStyle w:val="8"/>
              <w:spacing w:before="50"/>
              <w:rPr>
                <w:sz w:val="22"/>
              </w:rPr>
            </w:pP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5170" w:type="dxa"/>
          </w:tcPr>
          <w:p w14:paraId="4490E420">
            <w:pPr>
              <w:pStyle w:val="8"/>
              <w:spacing w:before="50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user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data,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station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info,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vehicle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profiles</w:t>
            </w:r>
          </w:p>
        </w:tc>
        <w:tc>
          <w:tcPr>
            <w:tcW w:w="4100" w:type="dxa"/>
          </w:tcPr>
          <w:p w14:paraId="3D3C9943">
            <w:pPr>
              <w:pStyle w:val="8"/>
              <w:spacing w:before="50"/>
              <w:ind w:left="110"/>
              <w:rPr>
                <w:sz w:val="22"/>
              </w:rPr>
            </w:pPr>
            <w:r>
              <w:rPr>
                <w:sz w:val="22"/>
              </w:rPr>
              <w:t>MongoDB,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Firebase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Firestore</w:t>
            </w:r>
          </w:p>
        </w:tc>
      </w:tr>
      <w:tr w14:paraId="396A6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38" w:type="dxa"/>
          <w:trHeight w:val="592" w:hRule="atLeast"/>
        </w:trPr>
        <w:tc>
          <w:tcPr>
            <w:tcW w:w="828" w:type="dxa"/>
          </w:tcPr>
          <w:p w14:paraId="051E3C8B">
            <w:pPr>
              <w:pStyle w:val="8"/>
              <w:ind w:left="0" w:right="11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3970" w:type="dxa"/>
          </w:tcPr>
          <w:p w14:paraId="4CDBC39C">
            <w:pPr>
              <w:pStyle w:val="8"/>
              <w:rPr>
                <w:sz w:val="22"/>
              </w:rPr>
            </w:pPr>
            <w:r>
              <w:rPr>
                <w:sz w:val="22"/>
              </w:rPr>
              <w:t>Hosting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Deployment</w:t>
            </w:r>
          </w:p>
        </w:tc>
        <w:tc>
          <w:tcPr>
            <w:tcW w:w="5170" w:type="dxa"/>
          </w:tcPr>
          <w:p w14:paraId="62C36790">
            <w:pPr>
              <w:pStyle w:val="8"/>
              <w:spacing w:before="31" w:line="270" w:lineRule="atLeast"/>
              <w:ind w:right="67"/>
              <w:rPr>
                <w:sz w:val="22"/>
              </w:rPr>
            </w:pPr>
            <w:r>
              <w:rPr>
                <w:sz w:val="22"/>
              </w:rPr>
              <w:t>Runs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backend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frontend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scalable </w:t>
            </w:r>
            <w:r>
              <w:rPr>
                <w:spacing w:val="-2"/>
                <w:sz w:val="22"/>
              </w:rPr>
              <w:t>infrastructure</w:t>
            </w:r>
          </w:p>
        </w:tc>
        <w:tc>
          <w:tcPr>
            <w:tcW w:w="4100" w:type="dxa"/>
          </w:tcPr>
          <w:p w14:paraId="51605F91">
            <w:pPr>
              <w:pStyle w:val="8"/>
              <w:spacing w:before="31" w:line="270" w:lineRule="atLeast"/>
              <w:ind w:left="110"/>
              <w:rPr>
                <w:sz w:val="22"/>
              </w:rPr>
            </w:pPr>
            <w:r>
              <w:rPr>
                <w:sz w:val="22"/>
              </w:rPr>
              <w:t>Vercel,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Netlify,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AWS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EC2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Azure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App </w:t>
            </w:r>
            <w:r>
              <w:rPr>
                <w:spacing w:val="-2"/>
                <w:sz w:val="22"/>
              </w:rPr>
              <w:t>Service.</w:t>
            </w:r>
          </w:p>
        </w:tc>
      </w:tr>
      <w:tr w14:paraId="1F1C02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38" w:type="dxa"/>
          <w:trHeight w:val="592" w:hRule="atLeast"/>
        </w:trPr>
        <w:tc>
          <w:tcPr>
            <w:tcW w:w="828" w:type="dxa"/>
          </w:tcPr>
          <w:p w14:paraId="6E1B70D0">
            <w:pPr>
              <w:pStyle w:val="8"/>
              <w:ind w:left="0" w:right="11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3970" w:type="dxa"/>
          </w:tcPr>
          <w:p w14:paraId="4C844E62">
            <w:pPr>
              <w:pStyle w:val="8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Integration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Layer</w:t>
            </w:r>
          </w:p>
        </w:tc>
        <w:tc>
          <w:tcPr>
            <w:tcW w:w="5170" w:type="dxa"/>
          </w:tcPr>
          <w:p w14:paraId="02AFF538">
            <w:pPr>
              <w:pStyle w:val="8"/>
              <w:spacing w:before="31" w:line="270" w:lineRule="atLeast"/>
              <w:rPr>
                <w:sz w:val="22"/>
              </w:rPr>
            </w:pPr>
            <w:r>
              <w:rPr>
                <w:sz w:val="22"/>
              </w:rPr>
              <w:t>Connects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external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services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like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Maps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EV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data </w:t>
            </w:r>
            <w:r>
              <w:rPr>
                <w:spacing w:val="-4"/>
                <w:sz w:val="22"/>
              </w:rPr>
              <w:t>APIs</w:t>
            </w:r>
          </w:p>
        </w:tc>
        <w:tc>
          <w:tcPr>
            <w:tcW w:w="4100" w:type="dxa"/>
          </w:tcPr>
          <w:p w14:paraId="1BA07F33">
            <w:pPr>
              <w:pStyle w:val="8"/>
              <w:ind w:left="110"/>
              <w:rPr>
                <w:sz w:val="22"/>
              </w:rPr>
            </w:pPr>
            <w:r>
              <w:rPr>
                <w:sz w:val="22"/>
              </w:rPr>
              <w:t>REST</w:t>
            </w:r>
            <w:r>
              <w:rPr>
                <w:spacing w:val="-17"/>
                <w:sz w:val="22"/>
              </w:rPr>
              <w:t xml:space="preserve"> </w:t>
            </w:r>
            <w:r>
              <w:rPr>
                <w:sz w:val="22"/>
              </w:rPr>
              <w:t>APIs,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GraphQL,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Axios.</w:t>
            </w:r>
          </w:p>
        </w:tc>
      </w:tr>
    </w:tbl>
    <w:p w14:paraId="1497EC03">
      <w:pPr>
        <w:pStyle w:val="4"/>
        <w:spacing w:before="42"/>
        <w:rPr>
          <w:u w:val="none"/>
        </w:rPr>
      </w:pPr>
    </w:p>
    <w:p w14:paraId="56776043">
      <w:pPr>
        <w:pStyle w:val="4"/>
        <w:ind w:left="8"/>
        <w:rPr>
          <w:u w:val="none"/>
        </w:rPr>
      </w:pPr>
      <w:r>
        <w:rPr>
          <w:spacing w:val="-2"/>
          <w:u w:val="none"/>
        </w:rPr>
        <w:t>Table-2: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Application</w:t>
      </w:r>
      <w:r>
        <w:rPr>
          <w:spacing w:val="2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p w14:paraId="70273199">
      <w:pPr>
        <w:pStyle w:val="4"/>
        <w:spacing w:after="0"/>
        <w:sectPr>
          <w:pgSz w:w="16850" w:h="11920" w:orient="landscape"/>
          <w:pgMar w:top="1320" w:right="1133" w:bottom="280" w:left="1417" w:header="720" w:footer="720" w:gutter="0"/>
          <w:cols w:space="720" w:num="1"/>
        </w:sectPr>
      </w:pPr>
    </w:p>
    <w:p w14:paraId="7C2B5605">
      <w:pPr>
        <w:pStyle w:val="4"/>
        <w:spacing w:before="4"/>
        <w:rPr>
          <w:sz w:val="2"/>
          <w:u w:val="none"/>
        </w:rPr>
      </w:pPr>
    </w:p>
    <w:tbl>
      <w:tblPr>
        <w:tblStyle w:val="3"/>
        <w:tblW w:w="0" w:type="auto"/>
        <w:tblInd w:w="4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8"/>
        <w:gridCol w:w="3970"/>
        <w:gridCol w:w="5170"/>
        <w:gridCol w:w="4100"/>
      </w:tblGrid>
      <w:tr w14:paraId="67B758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828" w:type="dxa"/>
          </w:tcPr>
          <w:p w14:paraId="585D3FEA">
            <w:pPr>
              <w:pStyle w:val="8"/>
              <w:ind w:left="0" w:right="179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3970" w:type="dxa"/>
          </w:tcPr>
          <w:p w14:paraId="33178EF5">
            <w:pPr>
              <w:pStyle w:val="8"/>
              <w:ind w:left="1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Characteristics</w:t>
            </w:r>
          </w:p>
        </w:tc>
        <w:tc>
          <w:tcPr>
            <w:tcW w:w="5170" w:type="dxa"/>
          </w:tcPr>
          <w:p w14:paraId="59CC9EF1">
            <w:pPr>
              <w:pStyle w:val="8"/>
              <w:ind w:left="1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4100" w:type="dxa"/>
          </w:tcPr>
          <w:p w14:paraId="2C344C52">
            <w:pPr>
              <w:pStyle w:val="8"/>
              <w:ind w:left="1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 w14:paraId="3D840C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828" w:type="dxa"/>
          </w:tcPr>
          <w:p w14:paraId="6143D069">
            <w:pPr>
              <w:pStyle w:val="8"/>
              <w:spacing w:before="45"/>
              <w:ind w:left="0" w:right="2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970" w:type="dxa"/>
          </w:tcPr>
          <w:p w14:paraId="731A51B5">
            <w:pPr>
              <w:pStyle w:val="8"/>
              <w:spacing w:before="45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Scalable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5170" w:type="dxa"/>
          </w:tcPr>
          <w:p w14:paraId="3B903221">
            <w:pPr>
              <w:pStyle w:val="8"/>
              <w:spacing w:before="28" w:line="270" w:lineRule="atLeast"/>
              <w:ind w:left="113" w:right="383"/>
              <w:jc w:val="both"/>
              <w:rPr>
                <w:sz w:val="22"/>
              </w:rPr>
            </w:pPr>
            <w:r>
              <w:rPr>
                <w:sz w:val="22"/>
              </w:rPr>
              <w:t>Ensures the system handles increasing users, stations,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data;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follows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modular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principles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for </w:t>
            </w:r>
            <w:r>
              <w:rPr>
                <w:spacing w:val="-2"/>
                <w:sz w:val="22"/>
              </w:rPr>
              <w:t>flexibility</w:t>
            </w:r>
          </w:p>
        </w:tc>
        <w:tc>
          <w:tcPr>
            <w:tcW w:w="4100" w:type="dxa"/>
          </w:tcPr>
          <w:p w14:paraId="5EE64664">
            <w:pPr>
              <w:pStyle w:val="8"/>
              <w:spacing w:before="45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Microservices,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Docker,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Kubernetes</w:t>
            </w:r>
          </w:p>
        </w:tc>
      </w:tr>
      <w:tr w14:paraId="47BD7B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828" w:type="dxa"/>
          </w:tcPr>
          <w:p w14:paraId="429D9850">
            <w:pPr>
              <w:pStyle w:val="8"/>
              <w:spacing w:before="45"/>
              <w:ind w:left="0" w:right="2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970" w:type="dxa"/>
          </w:tcPr>
          <w:p w14:paraId="5C4C186F">
            <w:pPr>
              <w:pStyle w:val="8"/>
              <w:spacing w:before="45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Availability</w:t>
            </w:r>
          </w:p>
        </w:tc>
        <w:tc>
          <w:tcPr>
            <w:tcW w:w="5170" w:type="dxa"/>
          </w:tcPr>
          <w:p w14:paraId="7285B8FE">
            <w:pPr>
              <w:pStyle w:val="8"/>
              <w:spacing w:before="28" w:line="270" w:lineRule="atLeast"/>
              <w:ind w:left="113"/>
              <w:rPr>
                <w:sz w:val="22"/>
              </w:rPr>
            </w:pPr>
            <w:r>
              <w:rPr>
                <w:sz w:val="22"/>
              </w:rPr>
              <w:t>Stable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performance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across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user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scenarios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with accurate real-time outputs</w:t>
            </w:r>
          </w:p>
        </w:tc>
        <w:tc>
          <w:tcPr>
            <w:tcW w:w="4100" w:type="dxa"/>
          </w:tcPr>
          <w:p w14:paraId="238BF43A">
            <w:pPr>
              <w:pStyle w:val="8"/>
              <w:spacing w:before="28" w:line="270" w:lineRule="atLeast"/>
              <w:ind w:left="113"/>
              <w:rPr>
                <w:sz w:val="22"/>
              </w:rPr>
            </w:pPr>
            <w:r>
              <w:rPr>
                <w:sz w:val="22"/>
              </w:rPr>
              <w:t>Load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Balancer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(NGINX),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Multi-region Hosting (Azure/AWS)</w:t>
            </w:r>
          </w:p>
        </w:tc>
      </w:tr>
      <w:tr w14:paraId="19326C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828" w:type="dxa"/>
          </w:tcPr>
          <w:p w14:paraId="5D20E583">
            <w:pPr>
              <w:pStyle w:val="8"/>
              <w:spacing w:before="45"/>
              <w:ind w:left="0" w:right="2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970" w:type="dxa"/>
          </w:tcPr>
          <w:p w14:paraId="7D62A325">
            <w:pPr>
              <w:pStyle w:val="8"/>
              <w:spacing w:before="45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Reliability</w:t>
            </w:r>
          </w:p>
        </w:tc>
        <w:tc>
          <w:tcPr>
            <w:tcW w:w="5170" w:type="dxa"/>
          </w:tcPr>
          <w:p w14:paraId="458F0639">
            <w:pPr>
              <w:pStyle w:val="8"/>
              <w:spacing w:before="28" w:line="270" w:lineRule="atLeast"/>
              <w:ind w:left="113" w:right="430"/>
              <w:jc w:val="both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consideration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performance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the application (number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requests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sec,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use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of Cache, use of CDN’s) etc.</w:t>
            </w:r>
          </w:p>
        </w:tc>
        <w:tc>
          <w:tcPr>
            <w:tcW w:w="4100" w:type="dxa"/>
          </w:tcPr>
          <w:p w14:paraId="291BC1AF">
            <w:pPr>
              <w:pStyle w:val="8"/>
              <w:tabs>
                <w:tab w:val="left" w:pos="1669"/>
                <w:tab w:val="left" w:pos="2926"/>
              </w:tabs>
              <w:spacing w:before="45" w:line="259" w:lineRule="auto"/>
              <w:ind w:left="113" w:right="134"/>
              <w:rPr>
                <w:sz w:val="22"/>
              </w:rPr>
            </w:pPr>
            <w:r>
              <w:rPr>
                <w:spacing w:val="-2"/>
                <w:sz w:val="22"/>
              </w:rPr>
              <w:t>Automated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Testing,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 xml:space="preserve">Monitoring </w:t>
            </w:r>
            <w:r>
              <w:rPr>
                <w:sz w:val="22"/>
              </w:rPr>
              <w:t>(Prometheus, Grafana)</w:t>
            </w:r>
          </w:p>
        </w:tc>
      </w:tr>
    </w:tbl>
    <w:p w14:paraId="64F09CE3">
      <w:pPr>
        <w:pStyle w:val="8"/>
        <w:spacing w:after="0"/>
        <w:ind w:left="0" w:leftChars="0" w:firstLine="0" w:firstLineChars="0"/>
        <w:rPr>
          <w:sz w:val="22"/>
        </w:rPr>
        <w:sectPr>
          <w:pgSz w:w="16850" w:h="11920" w:orient="landscape"/>
          <w:pgMar w:top="1340" w:right="1133" w:bottom="280" w:left="1417" w:header="720" w:footer="720" w:gutter="0"/>
          <w:cols w:space="720" w:num="1"/>
        </w:sectPr>
      </w:pPr>
      <w:bookmarkStart w:id="0" w:name="_GoBack"/>
      <w:bookmarkEnd w:id="0"/>
    </w:p>
    <w:p w14:paraId="7CFA2746">
      <w:pPr>
        <w:pStyle w:val="4"/>
        <w:spacing w:before="61"/>
        <w:rPr>
          <w:sz w:val="18"/>
          <w:szCs w:val="18"/>
          <w:u w:val="none"/>
        </w:rPr>
      </w:pPr>
    </w:p>
    <w:sectPr>
      <w:pgSz w:w="16850" w:h="11920" w:orient="landscape"/>
      <w:pgMar w:top="1320" w:right="1133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CEB62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68"/>
      <w:ind w:left="4965" w:right="4344" w:firstLine="996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48"/>
      <w:ind w:left="112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23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2026-02-19T06:20:00Z</dcterms:created>
  <dc:creator>Amarender Katkam</dc:creator>
  <cp:lastModifiedBy>Hema Challa</cp:lastModifiedBy>
  <dcterms:modified xsi:type="dcterms:W3CDTF">2026-02-19T06:57:01Z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604E6B17BDE348928F8743BF9B77A3B1_12</vt:lpwstr>
  </property>
</Properties>
</file>