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85745781"/>
        <w:docPartObj>
          <w:docPartGallery w:val="Cover Pages"/>
          <w:docPartUnique/>
        </w:docPartObj>
      </w:sdtPr>
      <w:sdtEndPr>
        <w:rPr>
          <w:rFonts w:ascii="IBM Plex Sans Light" w:hAnsi="IBM Plex Sans Light" w:cs="Times New Roman (Body CS)"/>
          <w:sz w:val="18"/>
        </w:rPr>
      </w:sdtEndPr>
      <w:sdtContent>
        <w:p w14:paraId="6B4F858F" w14:textId="5472389E" w:rsidR="002F7B12" w:rsidRDefault="002F7B12"/>
        <w:p w14:paraId="3052A78F" w14:textId="77777777" w:rsidR="00055B0C" w:rsidRDefault="00BF2544" w:rsidP="00054F16">
          <w:pPr>
            <w:rPr>
              <w:rFonts w:ascii="IBM Plex Sans Light" w:hAnsi="IBM Plex Sans Light" w:cs="Times New Roman (Body CS)"/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40D864" wp14:editId="47869F1C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2691685</wp:posOffset>
                    </wp:positionV>
                    <wp:extent cx="5534025" cy="3721994"/>
                    <wp:effectExtent l="0" t="0" r="2540" b="0"/>
                    <wp:wrapNone/>
                    <wp:docPr id="38" name="Text Box 38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37219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60073DE2" w14:textId="00F81E0C" w:rsidR="002F7B12" w:rsidRPr="008C1629" w:rsidRDefault="00B42D23" w:rsidP="005F4721">
                                    <w:pPr>
                                      <w:pStyle w:val="MoraeTitle"/>
                                      <w:contextualSpacing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EDE5DE" w:themeColor="background2"/>
                                        <w:sz w:val="120"/>
                                        <w:szCs w:val="120"/>
                                      </w:rPr>
                                    </w:pPr>
                                    <w:r w:rsidRPr="00B42D23">
                                      <w:t>Database Views Audit Table Spec Doc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0DDF94C" w14:textId="34406292" w:rsidR="002F7B12" w:rsidRDefault="00641DBB" w:rsidP="005F4721">
                                    <w:pPr>
                                      <w:pStyle w:val="MoraeSubheading"/>
                                    </w:pPr>
                                    <w:r>
                                      <w:t>Processes &amp; Procedures</w:t>
                                    </w:r>
                                  </w:p>
                                </w:sdtContent>
                              </w:sdt>
                              <w:p w14:paraId="4DE3DFFB" w14:textId="77777777" w:rsidR="006B7BE9" w:rsidRPr="006B7BE9" w:rsidRDefault="006B7BE9" w:rsidP="006B7BE9">
                                <w:pPr>
                                  <w:pStyle w:val="MoraeAuthorsName"/>
                                  <w:rPr>
                                    <w:lang w:val="en-ZA"/>
                                  </w:rPr>
                                </w:pPr>
                                <w:r w:rsidRPr="006B7BE9">
                                  <w:rPr>
                                    <w:lang w:val="en-ZA"/>
                                  </w:rPr>
                                  <w:t>Nazeer Joseph</w:t>
                                </w:r>
                                <w:r w:rsidRPr="006B7BE9">
                                  <w:rPr>
                                    <w:lang w:val="en-ZA"/>
                                  </w:rPr>
                                  <w:br/>
                                  <w:t>Senior Power BI Developer</w:t>
                                </w:r>
                              </w:p>
                              <w:p w14:paraId="3A14730E" w14:textId="59D6DEC1" w:rsidR="006B7BE9" w:rsidRPr="006B7BE9" w:rsidRDefault="00157320" w:rsidP="006B7BE9">
                                <w:pPr>
                                  <w:pStyle w:val="MoraeAuthorsName"/>
                                  <w:rPr>
                                    <w:lang w:val="en-ZA"/>
                                  </w:rPr>
                                </w:pPr>
                                <w:r>
                                  <w:rPr>
                                    <w:lang w:val="en-ZA"/>
                                  </w:rPr>
                                  <w:t>17</w:t>
                                </w:r>
                                <w:r w:rsidR="006B7BE9" w:rsidRPr="006B7BE9">
                                  <w:rPr>
                                    <w:lang w:val="en-ZA"/>
                                  </w:rPr>
                                  <w:t>-0</w:t>
                                </w:r>
                                <w:r>
                                  <w:rPr>
                                    <w:lang w:val="en-ZA"/>
                                  </w:rPr>
                                  <w:t>6</w:t>
                                </w:r>
                                <w:r w:rsidR="006B7BE9" w:rsidRPr="006B7BE9">
                                  <w:rPr>
                                    <w:lang w:val="en-ZA"/>
                                  </w:rPr>
                                  <w:t>-202</w:t>
                                </w:r>
                                <w:r>
                                  <w:rPr>
                                    <w:lang w:val="en-ZA"/>
                                  </w:rPr>
                                  <w:t>6</w:t>
                                </w:r>
                              </w:p>
                              <w:p w14:paraId="21C5D459" w14:textId="0C590365" w:rsidR="00B523EE" w:rsidRPr="00B523EE" w:rsidRDefault="00B523EE" w:rsidP="006B7BE9">
                                <w:pPr>
                                  <w:pStyle w:val="MoraeAuthorsName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0000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40D8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8" o:spid="_x0000_s1026" type="#_x0000_t202" alt="Title: Title and subtitle" style="position:absolute;margin-left:0;margin-top:211.95pt;width:435.75pt;height:293.05pt;z-index:251659264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" filled="f" stroked="f" strokeweight=".5pt">
                    <v:textbox inset="50mm,0,0,0">
                      <w:txbxContent>
                        <w:sdt>
                          <w:sdt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60073DE2" w14:textId="00F81E0C" w:rsidR="002F7B12" w:rsidRPr="008C1629" w:rsidRDefault="00B42D23" w:rsidP="005F4721">
                              <w:pPr>
                                <w:pStyle w:val="MoraeTitle"/>
                                <w:contextualSpacing/>
                                <w:rPr>
                                  <w:rFonts w:asciiTheme="majorHAnsi" w:hAnsiTheme="majorHAnsi"/>
                                  <w:i/>
                                  <w:caps/>
                                  <w:color w:val="EDE5DE" w:themeColor="background2"/>
                                  <w:sz w:val="120"/>
                                  <w:szCs w:val="120"/>
                                </w:rPr>
                              </w:pPr>
                              <w:r w:rsidRPr="00B42D23">
                                <w:t>Database Views Audit Table Spec Doc</w:t>
                              </w:r>
                            </w:p>
                          </w:sdtContent>
                        </w:sdt>
                        <w:sdt>
                          <w:sdt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0DDF94C" w14:textId="34406292" w:rsidR="002F7B12" w:rsidRDefault="00641DBB" w:rsidP="005F4721">
                              <w:pPr>
                                <w:pStyle w:val="MoraeSubheading"/>
                              </w:pPr>
                              <w:r>
                                <w:t>Processes &amp; Procedures</w:t>
                              </w:r>
                            </w:p>
                          </w:sdtContent>
                        </w:sdt>
                        <w:p w14:paraId="4DE3DFFB" w14:textId="77777777" w:rsidR="006B7BE9" w:rsidRPr="006B7BE9" w:rsidRDefault="006B7BE9" w:rsidP="006B7BE9">
                          <w:pPr>
                            <w:pStyle w:val="MoraeAuthorsName"/>
                            <w:rPr>
                              <w:lang w:val="en-ZA"/>
                            </w:rPr>
                          </w:pPr>
                          <w:r w:rsidRPr="006B7BE9">
                            <w:rPr>
                              <w:lang w:val="en-ZA"/>
                            </w:rPr>
                            <w:t>Nazeer Joseph</w:t>
                          </w:r>
                          <w:r w:rsidRPr="006B7BE9">
                            <w:rPr>
                              <w:lang w:val="en-ZA"/>
                            </w:rPr>
                            <w:br/>
                            <w:t>Senior Power BI Developer</w:t>
                          </w:r>
                        </w:p>
                        <w:p w14:paraId="3A14730E" w14:textId="59D6DEC1" w:rsidR="006B7BE9" w:rsidRPr="006B7BE9" w:rsidRDefault="00157320" w:rsidP="006B7BE9">
                          <w:pPr>
                            <w:pStyle w:val="MoraeAuthorsName"/>
                            <w:rPr>
                              <w:lang w:val="en-ZA"/>
                            </w:rPr>
                          </w:pPr>
                          <w:r>
                            <w:rPr>
                              <w:lang w:val="en-ZA"/>
                            </w:rPr>
                            <w:t>17</w:t>
                          </w:r>
                          <w:r w:rsidR="006B7BE9" w:rsidRPr="006B7BE9">
                            <w:rPr>
                              <w:lang w:val="en-ZA"/>
                            </w:rPr>
                            <w:t>-0</w:t>
                          </w:r>
                          <w:r>
                            <w:rPr>
                              <w:lang w:val="en-ZA"/>
                            </w:rPr>
                            <w:t>6</w:t>
                          </w:r>
                          <w:r w:rsidR="006B7BE9" w:rsidRPr="006B7BE9">
                            <w:rPr>
                              <w:lang w:val="en-ZA"/>
                            </w:rPr>
                            <w:t>-202</w:t>
                          </w:r>
                          <w:r>
                            <w:rPr>
                              <w:lang w:val="en-ZA"/>
                            </w:rPr>
                            <w:t>6</w:t>
                          </w:r>
                        </w:p>
                        <w:p w14:paraId="21C5D459" w14:textId="0C590365" w:rsidR="00B523EE" w:rsidRPr="00B523EE" w:rsidRDefault="00B523EE" w:rsidP="006B7BE9">
                          <w:pPr>
                            <w:pStyle w:val="MoraeAuthorsName"/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F7B12">
            <w:rPr>
              <w:rFonts w:ascii="IBM Plex Sans Light" w:hAnsi="IBM Plex Sans Light" w:cs="Times New Roman (Body CS)"/>
              <w:sz w:val="18"/>
            </w:rPr>
            <w:br w:type="page"/>
          </w:r>
        </w:p>
      </w:sdtContent>
    </w:sdt>
    <w:p w14:paraId="7795AD29" w14:textId="77777777" w:rsidR="002729D2" w:rsidRDefault="002729D2" w:rsidP="002729D2">
      <w:pPr>
        <w:pStyle w:val="Heading1"/>
      </w:pPr>
      <w:r>
        <w:lastRenderedPageBreak/>
        <w:t>Database Views Audit Table</w:t>
      </w:r>
    </w:p>
    <w:p w14:paraId="442105BD" w14:textId="77777777" w:rsidR="002729D2" w:rsidRDefault="002729D2" w:rsidP="002729D2">
      <w:pPr>
        <w:pStyle w:val="Heading2"/>
      </w:pPr>
      <w:r>
        <w:t>Document Information</w:t>
      </w:r>
    </w:p>
    <w:tbl>
      <w:tblPr>
        <w:tblStyle w:val="GridTable1Light-Accent4"/>
        <w:tblW w:w="5000" w:type="pct"/>
        <w:tblLayout w:type="fixed"/>
        <w:tblLook w:val="04A0" w:firstRow="1" w:lastRow="0" w:firstColumn="1" w:lastColumn="0" w:noHBand="0" w:noVBand="1"/>
      </w:tblPr>
      <w:tblGrid>
        <w:gridCol w:w="4956"/>
        <w:gridCol w:w="4956"/>
      </w:tblGrid>
      <w:tr w:rsidR="002729D2" w14:paraId="6327FB59" w14:textId="77777777" w:rsidTr="00272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6" w:type="dxa"/>
            <w:hideMark/>
          </w:tcPr>
          <w:p w14:paraId="5481EFF3" w14:textId="77777777" w:rsidR="002729D2" w:rsidRDefault="002729D2">
            <w:pPr>
              <w:pStyle w:val="Compact"/>
            </w:pPr>
            <w:r>
              <w:t>Database Name</w:t>
            </w:r>
          </w:p>
        </w:tc>
        <w:tc>
          <w:tcPr>
            <w:tcW w:w="4956" w:type="dxa"/>
            <w:hideMark/>
          </w:tcPr>
          <w:p w14:paraId="17DF0DFA" w14:textId="01B1F90E" w:rsidR="002729D2" w:rsidRDefault="00C40C69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dev_database</w:t>
            </w:r>
            <w:proofErr w:type="spellEnd"/>
          </w:p>
        </w:tc>
      </w:tr>
      <w:tr w:rsidR="002729D2" w14:paraId="79DC9D2B" w14:textId="77777777" w:rsidTr="00272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6" w:type="dxa"/>
            <w:hideMark/>
          </w:tcPr>
          <w:p w14:paraId="0FE262C5" w14:textId="77777777" w:rsidR="002729D2" w:rsidRDefault="002729D2">
            <w:pPr>
              <w:pStyle w:val="Compact"/>
            </w:pPr>
            <w:r>
              <w:t>Server Location</w:t>
            </w:r>
          </w:p>
        </w:tc>
        <w:tc>
          <w:tcPr>
            <w:tcW w:w="4956" w:type="dxa"/>
            <w:hideMark/>
          </w:tcPr>
          <w:p w14:paraId="7AF3E672" w14:textId="07BD6FB0" w:rsidR="002729D2" w:rsidRDefault="002729D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datawarehouse.fabric.microsoft.com</w:t>
            </w:r>
          </w:p>
        </w:tc>
      </w:tr>
      <w:tr w:rsidR="002729D2" w14:paraId="2D303603" w14:textId="77777777" w:rsidTr="00272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6" w:type="dxa"/>
            <w:hideMark/>
          </w:tcPr>
          <w:p w14:paraId="1F868145" w14:textId="77777777" w:rsidR="002729D2" w:rsidRDefault="002729D2">
            <w:pPr>
              <w:pStyle w:val="Compact"/>
            </w:pPr>
            <w:r>
              <w:t>Author</w:t>
            </w:r>
          </w:p>
        </w:tc>
        <w:tc>
          <w:tcPr>
            <w:tcW w:w="4956" w:type="dxa"/>
            <w:hideMark/>
          </w:tcPr>
          <w:p w14:paraId="0619F748" w14:textId="77777777" w:rsidR="002729D2" w:rsidRDefault="002729D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Nazeer Joseph</w:t>
            </w:r>
          </w:p>
        </w:tc>
      </w:tr>
      <w:tr w:rsidR="002729D2" w14:paraId="3673EFAB" w14:textId="77777777" w:rsidTr="00272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6" w:type="dxa"/>
            <w:hideMark/>
          </w:tcPr>
          <w:p w14:paraId="2D94D50D" w14:textId="77777777" w:rsidR="002729D2" w:rsidRDefault="002729D2">
            <w:pPr>
              <w:pStyle w:val="Compact"/>
            </w:pPr>
            <w:r>
              <w:t>Date</w:t>
            </w:r>
          </w:p>
        </w:tc>
        <w:tc>
          <w:tcPr>
            <w:tcW w:w="4956" w:type="dxa"/>
            <w:hideMark/>
          </w:tcPr>
          <w:p w14:paraId="41BE23E5" w14:textId="77777777" w:rsidR="002729D2" w:rsidRDefault="002729D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18/08/2025</w:t>
            </w:r>
          </w:p>
        </w:tc>
      </w:tr>
      <w:tr w:rsidR="002729D2" w14:paraId="73DFEAA8" w14:textId="77777777" w:rsidTr="00272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6" w:type="dxa"/>
            <w:hideMark/>
          </w:tcPr>
          <w:p w14:paraId="18BE470B" w14:textId="77777777" w:rsidR="002729D2" w:rsidRDefault="002729D2">
            <w:pPr>
              <w:pStyle w:val="Compact"/>
            </w:pPr>
            <w:r>
              <w:t>Audit Table Name</w:t>
            </w:r>
          </w:p>
        </w:tc>
        <w:tc>
          <w:tcPr>
            <w:tcW w:w="4956" w:type="dxa"/>
            <w:hideMark/>
          </w:tcPr>
          <w:p w14:paraId="56B83541" w14:textId="77777777" w:rsidR="002729D2" w:rsidRDefault="002729D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dbo.ViewDefinitionAudit</w:t>
            </w:r>
            <w:proofErr w:type="spellEnd"/>
            <w:proofErr w:type="gramEnd"/>
          </w:p>
        </w:tc>
      </w:tr>
    </w:tbl>
    <w:p w14:paraId="703A2C62" w14:textId="77777777" w:rsidR="002729D2" w:rsidRDefault="002729D2" w:rsidP="002729D2">
      <w:pPr>
        <w:pStyle w:val="Heading2"/>
        <w:rPr>
          <w:lang w:val="en-US"/>
        </w:rPr>
      </w:pPr>
      <w:bookmarkStart w:id="0" w:name="document-information"/>
      <w:bookmarkStart w:id="1" w:name="objective"/>
      <w:bookmarkEnd w:id="0"/>
      <w:r>
        <w:t>Objective</w:t>
      </w:r>
    </w:p>
    <w:p w14:paraId="02C5A776" w14:textId="77777777" w:rsidR="002729D2" w:rsidRDefault="002729D2" w:rsidP="002729D2">
      <w:pPr>
        <w:pStyle w:val="FirstParagraph"/>
      </w:pPr>
      <w:r>
        <w:t>Track changes to SQL view definitions by capturing a daily snapshot and storing a new record only when a change is detected.</w:t>
      </w:r>
    </w:p>
    <w:p w14:paraId="73B61715" w14:textId="77777777" w:rsidR="002729D2" w:rsidRDefault="002729D2" w:rsidP="002729D2">
      <w:pPr>
        <w:pStyle w:val="Heading2"/>
      </w:pPr>
      <w:bookmarkStart w:id="2" w:name="scope"/>
      <w:bookmarkEnd w:id="1"/>
      <w:r>
        <w:t>Scope</w:t>
      </w:r>
    </w:p>
    <w:p w14:paraId="2BA069D5" w14:textId="77777777" w:rsidR="002729D2" w:rsidRDefault="002729D2" w:rsidP="002729D2">
      <w:pPr>
        <w:pStyle w:val="FirstParagraph"/>
      </w:pPr>
      <w:r>
        <w:t>The initial implementation includes SQL views only (</w:t>
      </w:r>
      <w:r>
        <w:rPr>
          <w:rStyle w:val="VerbatimChar"/>
        </w:rPr>
        <w:t>type = 'V'</w:t>
      </w:r>
      <w:r>
        <w:t>).</w:t>
      </w:r>
    </w:p>
    <w:p w14:paraId="02FBBCD1" w14:textId="77777777" w:rsidR="002729D2" w:rsidRDefault="002729D2" w:rsidP="002729D2">
      <w:pPr>
        <w:pStyle w:val="Heading3"/>
      </w:pPr>
      <w:bookmarkStart w:id="3" w:name="source"/>
      <w:bookmarkEnd w:id="2"/>
      <w:r>
        <w:t>Source Query</w:t>
      </w:r>
    </w:p>
    <w:p w14:paraId="0E874A36" w14:textId="77777777" w:rsidR="002729D2" w:rsidRDefault="002729D2" w:rsidP="002729D2">
      <w:pPr>
        <w:pStyle w:val="SourceCode"/>
      </w:pPr>
      <w:r>
        <w:rPr>
          <w:rStyle w:val="VerbatimChar"/>
        </w:rPr>
        <w:t>SELECT</w:t>
      </w:r>
      <w:r>
        <w:br/>
      </w:r>
      <w:r>
        <w:rPr>
          <w:rStyle w:val="VerbatimChar"/>
        </w:rPr>
        <w:t xml:space="preserve">    s.name AS </w:t>
      </w:r>
      <w:proofErr w:type="spellStart"/>
      <w:r>
        <w:rPr>
          <w:rStyle w:val="VerbatimChar"/>
        </w:rPr>
        <w:t>schema_name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o.name AS </w:t>
      </w:r>
      <w:proofErr w:type="spellStart"/>
      <w:r>
        <w:rPr>
          <w:rStyle w:val="VerbatimChar"/>
        </w:rPr>
        <w:t>object_name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'View' AS </w:t>
      </w:r>
      <w:proofErr w:type="spellStart"/>
      <w:r>
        <w:rPr>
          <w:rStyle w:val="VerbatimChar"/>
        </w:rPr>
        <w:t>object_type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proofErr w:type="gramStart"/>
      <w:r>
        <w:rPr>
          <w:rStyle w:val="VerbatimChar"/>
        </w:rPr>
        <w:t>m.definition</w:t>
      </w:r>
      <w:proofErr w:type="spellEnd"/>
      <w:proofErr w:type="gramEnd"/>
      <w:r>
        <w:rPr>
          <w:rStyle w:val="VerbatimChar"/>
        </w:rPr>
        <w:t xml:space="preserve"> AS </w:t>
      </w:r>
      <w:proofErr w:type="spellStart"/>
      <w:r>
        <w:rPr>
          <w:rStyle w:val="VerbatimChar"/>
        </w:rPr>
        <w:t>object_definition</w:t>
      </w:r>
      <w:proofErr w:type="spellEnd"/>
      <w:r>
        <w:br/>
      </w:r>
      <w:r>
        <w:rPr>
          <w:rStyle w:val="VerbatimChar"/>
        </w:rPr>
        <w:t xml:space="preserve">FROM </w:t>
      </w:r>
      <w:proofErr w:type="spellStart"/>
      <w:proofErr w:type="gramStart"/>
      <w:r>
        <w:rPr>
          <w:rStyle w:val="VerbatimChar"/>
        </w:rPr>
        <w:t>sys.objects</w:t>
      </w:r>
      <w:proofErr w:type="spellEnd"/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</w:t>
      </w:r>
      <w:proofErr w:type="spellEnd"/>
      <w:r>
        <w:br/>
      </w:r>
      <w:r>
        <w:rPr>
          <w:rStyle w:val="VerbatimChar"/>
        </w:rPr>
        <w:t xml:space="preserve">JOIN </w:t>
      </w:r>
      <w:proofErr w:type="spellStart"/>
      <w:proofErr w:type="gramStart"/>
      <w:r>
        <w:rPr>
          <w:rStyle w:val="VerbatimChar"/>
        </w:rPr>
        <w:t>sys.schemas</w:t>
      </w:r>
      <w:proofErr w:type="spellEnd"/>
      <w:proofErr w:type="gramEnd"/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  ON </w:t>
      </w:r>
      <w:proofErr w:type="spellStart"/>
      <w:proofErr w:type="gramStart"/>
      <w:r>
        <w:rPr>
          <w:rStyle w:val="VerbatimChar"/>
        </w:rPr>
        <w:t>o.schema</w:t>
      </w:r>
      <w:proofErr w:type="gramEnd"/>
      <w:r>
        <w:rPr>
          <w:rStyle w:val="VerbatimChar"/>
        </w:rPr>
        <w:t>_id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s.schema</w:t>
      </w:r>
      <w:proofErr w:type="gramEnd"/>
      <w:r>
        <w:rPr>
          <w:rStyle w:val="VerbatimChar"/>
        </w:rPr>
        <w:t>_id</w:t>
      </w:r>
      <w:proofErr w:type="spellEnd"/>
      <w:r>
        <w:br/>
      </w:r>
      <w:r>
        <w:rPr>
          <w:rStyle w:val="VerbatimChar"/>
        </w:rPr>
        <w:t xml:space="preserve">LEFT JOIN </w:t>
      </w:r>
      <w:proofErr w:type="spellStart"/>
      <w:r>
        <w:rPr>
          <w:rStyle w:val="VerbatimChar"/>
        </w:rPr>
        <w:t>sys.sql_modules</w:t>
      </w:r>
      <w:proofErr w:type="spellEnd"/>
      <w:r>
        <w:rPr>
          <w:rStyle w:val="VerbatimChar"/>
        </w:rPr>
        <w:t xml:space="preserve"> m</w:t>
      </w:r>
      <w:r>
        <w:br/>
      </w:r>
      <w:r>
        <w:rPr>
          <w:rStyle w:val="VerbatimChar"/>
        </w:rPr>
        <w:t xml:space="preserve">    ON </w:t>
      </w:r>
      <w:proofErr w:type="spellStart"/>
      <w:proofErr w:type="gramStart"/>
      <w:r>
        <w:rPr>
          <w:rStyle w:val="VerbatimChar"/>
        </w:rPr>
        <w:t>o.object</w:t>
      </w:r>
      <w:proofErr w:type="gramEnd"/>
      <w:r>
        <w:rPr>
          <w:rStyle w:val="VerbatimChar"/>
        </w:rPr>
        <w:t>_id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m.object</w:t>
      </w:r>
      <w:proofErr w:type="gramEnd"/>
      <w:r>
        <w:rPr>
          <w:rStyle w:val="VerbatimChar"/>
        </w:rPr>
        <w:t>_id</w:t>
      </w:r>
      <w:proofErr w:type="spellEnd"/>
      <w:r>
        <w:br/>
      </w:r>
      <w:r>
        <w:rPr>
          <w:rStyle w:val="VerbatimChar"/>
        </w:rPr>
        <w:t xml:space="preserve">WHERE </w:t>
      </w:r>
      <w:proofErr w:type="spellStart"/>
      <w:proofErr w:type="gramStart"/>
      <w:r>
        <w:rPr>
          <w:rStyle w:val="VerbatimChar"/>
        </w:rPr>
        <w:t>o.type</w:t>
      </w:r>
      <w:proofErr w:type="spellEnd"/>
      <w:proofErr w:type="gramEnd"/>
      <w:r>
        <w:rPr>
          <w:rStyle w:val="VerbatimChar"/>
        </w:rPr>
        <w:t xml:space="preserve"> = 'V'</w:t>
      </w:r>
      <w:r>
        <w:br/>
      </w:r>
      <w:r>
        <w:rPr>
          <w:rStyle w:val="VerbatimChar"/>
        </w:rPr>
        <w:t>ORDER BY o.name ASC;</w:t>
      </w:r>
    </w:p>
    <w:p w14:paraId="7736BA81" w14:textId="77777777" w:rsidR="002729D2" w:rsidRDefault="002729D2" w:rsidP="002729D2">
      <w:pPr>
        <w:pStyle w:val="Heading2"/>
      </w:pPr>
      <w:bookmarkStart w:id="4" w:name="source-query"/>
      <w:bookmarkEnd w:id="3"/>
      <w:bookmarkEnd w:id="4"/>
      <w:r>
        <w:t>Process Overview</w:t>
      </w:r>
    </w:p>
    <w:p w14:paraId="099DE33F" w14:textId="77777777" w:rsidR="002729D2" w:rsidRDefault="002729D2" w:rsidP="002729D2">
      <w:pPr>
        <w:pStyle w:val="FirstParagraph"/>
      </w:pPr>
      <w:r>
        <w:t>The pipeline runs once per day and performs the following steps:</w:t>
      </w:r>
    </w:p>
    <w:p w14:paraId="0923AF72" w14:textId="77777777" w:rsidR="002729D2" w:rsidRDefault="002729D2">
      <w:pPr>
        <w:numPr>
          <w:ilvl w:val="0"/>
          <w:numId w:val="16"/>
        </w:numPr>
        <w:spacing w:after="200"/>
      </w:pPr>
      <w:r>
        <w:t>Retrieve the current list of views and their definitions.</w:t>
      </w:r>
    </w:p>
    <w:p w14:paraId="390E6DCC" w14:textId="77777777" w:rsidR="002729D2" w:rsidRDefault="002729D2">
      <w:pPr>
        <w:numPr>
          <w:ilvl w:val="0"/>
          <w:numId w:val="16"/>
        </w:numPr>
        <w:spacing w:after="200"/>
      </w:pPr>
      <w:r>
        <w:t>Generate a SHA-256 hash using the object definition.</w:t>
      </w:r>
    </w:p>
    <w:p w14:paraId="79970C97" w14:textId="77777777" w:rsidR="002729D2" w:rsidRDefault="002729D2">
      <w:pPr>
        <w:numPr>
          <w:ilvl w:val="0"/>
          <w:numId w:val="16"/>
        </w:numPr>
        <w:spacing w:after="200"/>
      </w:pPr>
      <w:r>
        <w:t>Identify each object using the combination of schema name and object name.</w:t>
      </w:r>
    </w:p>
    <w:p w14:paraId="32CAE2C2" w14:textId="77777777" w:rsidR="002729D2" w:rsidRDefault="002729D2">
      <w:pPr>
        <w:numPr>
          <w:ilvl w:val="0"/>
          <w:numId w:val="16"/>
        </w:numPr>
        <w:spacing w:after="200"/>
      </w:pPr>
      <w:r>
        <w:t>Compare the current hash with the most recent stored hash.</w:t>
      </w:r>
    </w:p>
    <w:p w14:paraId="2C6A0784" w14:textId="77777777" w:rsidR="002729D2" w:rsidRDefault="002729D2">
      <w:pPr>
        <w:numPr>
          <w:ilvl w:val="0"/>
          <w:numId w:val="16"/>
        </w:numPr>
        <w:spacing w:after="200"/>
      </w:pPr>
      <w:r>
        <w:t>Insert a new audit record when:</w:t>
      </w:r>
    </w:p>
    <w:p w14:paraId="7AAF2106" w14:textId="77777777" w:rsidR="002729D2" w:rsidRDefault="002729D2">
      <w:pPr>
        <w:pStyle w:val="Compact"/>
        <w:numPr>
          <w:ilvl w:val="1"/>
          <w:numId w:val="15"/>
        </w:numPr>
      </w:pPr>
      <w:r>
        <w:t>The view is new.</w:t>
      </w:r>
    </w:p>
    <w:p w14:paraId="2B92EDB9" w14:textId="77777777" w:rsidR="002729D2" w:rsidRDefault="002729D2">
      <w:pPr>
        <w:pStyle w:val="Compact"/>
        <w:numPr>
          <w:ilvl w:val="1"/>
          <w:numId w:val="15"/>
        </w:numPr>
      </w:pPr>
      <w:r>
        <w:t>The view definition has changed.</w:t>
      </w:r>
    </w:p>
    <w:p w14:paraId="3EB6A680" w14:textId="77777777" w:rsidR="002729D2" w:rsidRDefault="002729D2" w:rsidP="002729D2">
      <w:pPr>
        <w:pStyle w:val="FirstParagraph"/>
      </w:pPr>
      <w:r>
        <w:t>No record is inserted if no changes are detected.</w:t>
      </w:r>
    </w:p>
    <w:p w14:paraId="001E639B" w14:textId="77777777" w:rsidR="002729D2" w:rsidRDefault="002729D2" w:rsidP="002729D2">
      <w:pPr>
        <w:pStyle w:val="Heading2"/>
      </w:pPr>
      <w:bookmarkStart w:id="5" w:name="process-overview"/>
      <w:bookmarkEnd w:id="5"/>
      <w:r>
        <w:lastRenderedPageBreak/>
        <w:t>Hash Logic</w:t>
      </w:r>
    </w:p>
    <w:p w14:paraId="333164D2" w14:textId="77777777" w:rsidR="00AE6B8B" w:rsidRDefault="00AE6B8B" w:rsidP="00167EB2">
      <w:pPr>
        <w:pStyle w:val="BodyText"/>
      </w:pPr>
      <w:r w:rsidRPr="00AE6B8B">
        <w:t xml:space="preserve">A SHA-256 hash is generated using the full object definition from </w:t>
      </w:r>
      <w:proofErr w:type="spellStart"/>
      <w:r w:rsidRPr="00AE6B8B">
        <w:t>sys.sql_</w:t>
      </w:r>
      <w:proofErr w:type="gramStart"/>
      <w:r w:rsidRPr="00AE6B8B">
        <w:t>modules.definition</w:t>
      </w:r>
      <w:proofErr w:type="spellEnd"/>
      <w:proofErr w:type="gramEnd"/>
      <w:r w:rsidRPr="00AE6B8B">
        <w:t xml:space="preserve"> and is used to determine whether the view definition has changed.</w:t>
      </w:r>
    </w:p>
    <w:p w14:paraId="148DA086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>SELECT</w:t>
      </w:r>
    </w:p>
    <w:p w14:paraId="18540335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s.name AS </w:t>
      </w:r>
      <w:proofErr w:type="spellStart"/>
      <w:r w:rsidRPr="00167EB2">
        <w:rPr>
          <w:lang w:val="en-ZA"/>
        </w:rPr>
        <w:t>schema_name</w:t>
      </w:r>
      <w:proofErr w:type="spellEnd"/>
      <w:r w:rsidRPr="00167EB2">
        <w:rPr>
          <w:lang w:val="en-ZA"/>
        </w:rPr>
        <w:t>,</w:t>
      </w:r>
    </w:p>
    <w:p w14:paraId="6A0BC984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o.name AS </w:t>
      </w:r>
      <w:proofErr w:type="spellStart"/>
      <w:r w:rsidRPr="00167EB2">
        <w:rPr>
          <w:lang w:val="en-ZA"/>
        </w:rPr>
        <w:t>object_name</w:t>
      </w:r>
      <w:proofErr w:type="spellEnd"/>
      <w:r w:rsidRPr="00167EB2">
        <w:rPr>
          <w:lang w:val="en-ZA"/>
        </w:rPr>
        <w:t>,</w:t>
      </w:r>
    </w:p>
    <w:p w14:paraId="613EAECF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'View' AS </w:t>
      </w:r>
      <w:proofErr w:type="spellStart"/>
      <w:r w:rsidRPr="00167EB2">
        <w:rPr>
          <w:lang w:val="en-ZA"/>
        </w:rPr>
        <w:t>object_type</w:t>
      </w:r>
      <w:proofErr w:type="spellEnd"/>
      <w:r w:rsidRPr="00167EB2">
        <w:rPr>
          <w:lang w:val="en-ZA"/>
        </w:rPr>
        <w:t>,</w:t>
      </w:r>
    </w:p>
    <w:p w14:paraId="3CC51D95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</w:t>
      </w:r>
      <w:proofErr w:type="spellStart"/>
      <w:r w:rsidRPr="00167EB2">
        <w:rPr>
          <w:lang w:val="en-ZA"/>
        </w:rPr>
        <w:t>m.definition</w:t>
      </w:r>
      <w:proofErr w:type="spellEnd"/>
      <w:r w:rsidRPr="00167EB2">
        <w:rPr>
          <w:lang w:val="en-ZA"/>
        </w:rPr>
        <w:t xml:space="preserve"> AS </w:t>
      </w:r>
      <w:proofErr w:type="spellStart"/>
      <w:r w:rsidRPr="00167EB2">
        <w:rPr>
          <w:lang w:val="en-ZA"/>
        </w:rPr>
        <w:t>object_definition</w:t>
      </w:r>
      <w:proofErr w:type="spellEnd"/>
      <w:r w:rsidRPr="00167EB2">
        <w:rPr>
          <w:lang w:val="en-ZA"/>
        </w:rPr>
        <w:t>,</w:t>
      </w:r>
    </w:p>
    <w:p w14:paraId="710CA38F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</w:t>
      </w:r>
      <w:proofErr w:type="gramStart"/>
      <w:r w:rsidRPr="00167EB2">
        <w:rPr>
          <w:lang w:val="en-ZA"/>
        </w:rPr>
        <w:t>HASHBYTES(</w:t>
      </w:r>
      <w:proofErr w:type="gramEnd"/>
    </w:p>
    <w:p w14:paraId="0CEB9B44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    'SHA2_256',</w:t>
      </w:r>
    </w:p>
    <w:p w14:paraId="45B02BFC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    </w:t>
      </w:r>
      <w:proofErr w:type="gramStart"/>
      <w:r w:rsidRPr="00167EB2">
        <w:rPr>
          <w:lang w:val="en-ZA"/>
        </w:rPr>
        <w:t>CAST(ISNULL(</w:t>
      </w:r>
      <w:proofErr w:type="spellStart"/>
      <w:r w:rsidRPr="00167EB2">
        <w:rPr>
          <w:lang w:val="en-ZA"/>
        </w:rPr>
        <w:t>m.definition</w:t>
      </w:r>
      <w:proofErr w:type="spellEnd"/>
      <w:proofErr w:type="gramEnd"/>
      <w:r w:rsidRPr="00167EB2">
        <w:rPr>
          <w:lang w:val="en-ZA"/>
        </w:rPr>
        <w:t>, '') AS NVARCHAR(MAX))</w:t>
      </w:r>
    </w:p>
    <w:p w14:paraId="129449CD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) AS </w:t>
      </w:r>
      <w:proofErr w:type="spellStart"/>
      <w:r w:rsidRPr="00167EB2">
        <w:rPr>
          <w:lang w:val="en-ZA"/>
        </w:rPr>
        <w:t>definition_hash</w:t>
      </w:r>
      <w:proofErr w:type="spellEnd"/>
    </w:p>
    <w:p w14:paraId="5DDFFC7C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FROM </w:t>
      </w:r>
      <w:proofErr w:type="spellStart"/>
      <w:proofErr w:type="gramStart"/>
      <w:r w:rsidRPr="00167EB2">
        <w:rPr>
          <w:lang w:val="en-ZA"/>
        </w:rPr>
        <w:t>sys.objects</w:t>
      </w:r>
      <w:proofErr w:type="spellEnd"/>
      <w:proofErr w:type="gramEnd"/>
      <w:r w:rsidRPr="00167EB2">
        <w:rPr>
          <w:lang w:val="en-ZA"/>
        </w:rPr>
        <w:t xml:space="preserve"> o</w:t>
      </w:r>
    </w:p>
    <w:p w14:paraId="74E61808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JOIN </w:t>
      </w:r>
      <w:proofErr w:type="spellStart"/>
      <w:proofErr w:type="gramStart"/>
      <w:r w:rsidRPr="00167EB2">
        <w:rPr>
          <w:lang w:val="en-ZA"/>
        </w:rPr>
        <w:t>sys.schemas</w:t>
      </w:r>
      <w:proofErr w:type="spellEnd"/>
      <w:proofErr w:type="gramEnd"/>
      <w:r w:rsidRPr="00167EB2">
        <w:rPr>
          <w:lang w:val="en-ZA"/>
        </w:rPr>
        <w:t xml:space="preserve"> s</w:t>
      </w:r>
    </w:p>
    <w:p w14:paraId="3A34D5D4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ON </w:t>
      </w:r>
      <w:proofErr w:type="spellStart"/>
      <w:proofErr w:type="gramStart"/>
      <w:r w:rsidRPr="00167EB2">
        <w:rPr>
          <w:lang w:val="en-ZA"/>
        </w:rPr>
        <w:t>o.schema</w:t>
      </w:r>
      <w:proofErr w:type="gramEnd"/>
      <w:r w:rsidRPr="00167EB2">
        <w:rPr>
          <w:lang w:val="en-ZA"/>
        </w:rPr>
        <w:t>_id</w:t>
      </w:r>
      <w:proofErr w:type="spellEnd"/>
      <w:r w:rsidRPr="00167EB2">
        <w:rPr>
          <w:lang w:val="en-ZA"/>
        </w:rPr>
        <w:t xml:space="preserve"> = </w:t>
      </w:r>
      <w:proofErr w:type="spellStart"/>
      <w:proofErr w:type="gramStart"/>
      <w:r w:rsidRPr="00167EB2">
        <w:rPr>
          <w:lang w:val="en-ZA"/>
        </w:rPr>
        <w:t>s.schema</w:t>
      </w:r>
      <w:proofErr w:type="gramEnd"/>
      <w:r w:rsidRPr="00167EB2">
        <w:rPr>
          <w:lang w:val="en-ZA"/>
        </w:rPr>
        <w:t>_id</w:t>
      </w:r>
      <w:proofErr w:type="spellEnd"/>
    </w:p>
    <w:p w14:paraId="17FC07A6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LEFT JOIN </w:t>
      </w:r>
      <w:proofErr w:type="spellStart"/>
      <w:r w:rsidRPr="00167EB2">
        <w:rPr>
          <w:lang w:val="en-ZA"/>
        </w:rPr>
        <w:t>sys.sql_modules</w:t>
      </w:r>
      <w:proofErr w:type="spellEnd"/>
      <w:r w:rsidRPr="00167EB2">
        <w:rPr>
          <w:lang w:val="en-ZA"/>
        </w:rPr>
        <w:t xml:space="preserve"> m</w:t>
      </w:r>
    </w:p>
    <w:p w14:paraId="3ABE38C8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ON </w:t>
      </w:r>
      <w:proofErr w:type="spellStart"/>
      <w:proofErr w:type="gramStart"/>
      <w:r w:rsidRPr="00167EB2">
        <w:rPr>
          <w:lang w:val="en-ZA"/>
        </w:rPr>
        <w:t>o.object</w:t>
      </w:r>
      <w:proofErr w:type="gramEnd"/>
      <w:r w:rsidRPr="00167EB2">
        <w:rPr>
          <w:lang w:val="en-ZA"/>
        </w:rPr>
        <w:t>_id</w:t>
      </w:r>
      <w:proofErr w:type="spellEnd"/>
      <w:r w:rsidRPr="00167EB2">
        <w:rPr>
          <w:lang w:val="en-ZA"/>
        </w:rPr>
        <w:t xml:space="preserve"> = </w:t>
      </w:r>
      <w:proofErr w:type="spellStart"/>
      <w:proofErr w:type="gramStart"/>
      <w:r w:rsidRPr="00167EB2">
        <w:rPr>
          <w:lang w:val="en-ZA"/>
        </w:rPr>
        <w:t>m.object</w:t>
      </w:r>
      <w:proofErr w:type="gramEnd"/>
      <w:r w:rsidRPr="00167EB2">
        <w:rPr>
          <w:lang w:val="en-ZA"/>
        </w:rPr>
        <w:t>_id</w:t>
      </w:r>
      <w:proofErr w:type="spellEnd"/>
    </w:p>
    <w:p w14:paraId="2E952374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WHERE </w:t>
      </w:r>
      <w:proofErr w:type="spellStart"/>
      <w:proofErr w:type="gramStart"/>
      <w:r w:rsidRPr="00167EB2">
        <w:rPr>
          <w:lang w:val="en-ZA"/>
        </w:rPr>
        <w:t>o.type</w:t>
      </w:r>
      <w:proofErr w:type="spellEnd"/>
      <w:proofErr w:type="gramEnd"/>
      <w:r w:rsidRPr="00167EB2">
        <w:rPr>
          <w:lang w:val="en-ZA"/>
        </w:rPr>
        <w:t xml:space="preserve"> = 'V'</w:t>
      </w:r>
    </w:p>
    <w:p w14:paraId="2A7DE7F8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>ORDER BY</w:t>
      </w:r>
    </w:p>
    <w:p w14:paraId="3B38CBDE" w14:textId="77777777" w:rsidR="00167EB2" w:rsidRPr="00167EB2" w:rsidRDefault="00167EB2" w:rsidP="00167EB2">
      <w:pPr>
        <w:pStyle w:val="SourceCode"/>
        <w:rPr>
          <w:lang w:val="en-ZA"/>
        </w:rPr>
      </w:pPr>
      <w:r w:rsidRPr="00167EB2">
        <w:rPr>
          <w:lang w:val="en-ZA"/>
        </w:rPr>
        <w:t xml:space="preserve">    s.name,</w:t>
      </w:r>
    </w:p>
    <w:p w14:paraId="786C4779" w14:textId="0CF1D506" w:rsidR="001747B3" w:rsidRDefault="00167EB2" w:rsidP="00167EB2">
      <w:pPr>
        <w:pStyle w:val="SourceCode"/>
      </w:pPr>
      <w:r w:rsidRPr="00167EB2">
        <w:rPr>
          <w:lang w:val="en-ZA"/>
        </w:rPr>
        <w:t xml:space="preserve">    o.name;</w:t>
      </w:r>
    </w:p>
    <w:p w14:paraId="7A6E7086" w14:textId="77777777" w:rsidR="002729D2" w:rsidRDefault="002729D2" w:rsidP="002729D2">
      <w:pPr>
        <w:pStyle w:val="Heading2"/>
      </w:pPr>
      <w:bookmarkStart w:id="6" w:name="hash-logic"/>
      <w:bookmarkStart w:id="7" w:name="audit-table-fields"/>
      <w:bookmarkEnd w:id="6"/>
      <w:bookmarkEnd w:id="7"/>
      <w:r>
        <w:t>Audit Table Fields</w:t>
      </w:r>
    </w:p>
    <w:p w14:paraId="190F5E29" w14:textId="77777777" w:rsidR="002729D2" w:rsidRDefault="002729D2">
      <w:pPr>
        <w:pStyle w:val="Compact"/>
        <w:numPr>
          <w:ilvl w:val="0"/>
          <w:numId w:val="15"/>
        </w:numPr>
      </w:pPr>
      <w:r>
        <w:t>Object name</w:t>
      </w:r>
    </w:p>
    <w:p w14:paraId="7D9C0F73" w14:textId="77777777" w:rsidR="002729D2" w:rsidRDefault="002729D2">
      <w:pPr>
        <w:pStyle w:val="Compact"/>
        <w:numPr>
          <w:ilvl w:val="0"/>
          <w:numId w:val="15"/>
        </w:numPr>
      </w:pPr>
      <w:r>
        <w:t>Object type</w:t>
      </w:r>
    </w:p>
    <w:p w14:paraId="6709B6B2" w14:textId="77777777" w:rsidR="002729D2" w:rsidRDefault="002729D2">
      <w:pPr>
        <w:pStyle w:val="Compact"/>
        <w:numPr>
          <w:ilvl w:val="0"/>
          <w:numId w:val="15"/>
        </w:numPr>
      </w:pPr>
      <w:r>
        <w:t>Object definition</w:t>
      </w:r>
    </w:p>
    <w:p w14:paraId="7AB2B7AE" w14:textId="77777777" w:rsidR="002729D2" w:rsidRDefault="002729D2">
      <w:pPr>
        <w:pStyle w:val="Compact"/>
        <w:numPr>
          <w:ilvl w:val="0"/>
          <w:numId w:val="15"/>
        </w:numPr>
      </w:pPr>
      <w:r>
        <w:t>Definition hash</w:t>
      </w:r>
    </w:p>
    <w:p w14:paraId="786489BB" w14:textId="0DF432A4" w:rsidR="001F7793" w:rsidRDefault="002729D2">
      <w:pPr>
        <w:pStyle w:val="Compact"/>
        <w:numPr>
          <w:ilvl w:val="0"/>
          <w:numId w:val="15"/>
        </w:numPr>
      </w:pPr>
      <w:r>
        <w:t>Capture date and time</w:t>
      </w:r>
    </w:p>
    <w:p w14:paraId="075F0A8D" w14:textId="77777777" w:rsidR="001F7793" w:rsidRDefault="001F7793" w:rsidP="002729D2">
      <w:pPr>
        <w:pStyle w:val="Heading2"/>
      </w:pPr>
    </w:p>
    <w:p w14:paraId="50A010D7" w14:textId="77777777" w:rsidR="00E3252C" w:rsidRDefault="00E3252C" w:rsidP="00E3252C"/>
    <w:p w14:paraId="13F4B9B4" w14:textId="77777777" w:rsidR="00E3252C" w:rsidRPr="00E3252C" w:rsidRDefault="00E3252C" w:rsidP="00E3252C"/>
    <w:p w14:paraId="1733D752" w14:textId="4404CDFC" w:rsidR="002729D2" w:rsidRDefault="002729D2" w:rsidP="002729D2">
      <w:pPr>
        <w:pStyle w:val="Heading2"/>
      </w:pPr>
      <w:r>
        <w:t>Example Output</w:t>
      </w:r>
    </w:p>
    <w:tbl>
      <w:tblPr>
        <w:tblStyle w:val="GridTable1Light-Accent5"/>
        <w:tblpPr w:leftFromText="180" w:rightFromText="180" w:vertAnchor="text" w:tblpY="1"/>
        <w:tblW w:w="4167" w:type="pct"/>
        <w:tblLayout w:type="fixed"/>
        <w:tblLook w:val="0020" w:firstRow="1" w:lastRow="0" w:firstColumn="0" w:lastColumn="0" w:noHBand="0" w:noVBand="0"/>
      </w:tblPr>
      <w:tblGrid>
        <w:gridCol w:w="1652"/>
        <w:gridCol w:w="1653"/>
        <w:gridCol w:w="1652"/>
        <w:gridCol w:w="1652"/>
        <w:gridCol w:w="1652"/>
      </w:tblGrid>
      <w:tr w:rsidR="00E92F25" w14:paraId="463C1337" w14:textId="77777777" w:rsidTr="00127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3" w:type="dxa"/>
            <w:hideMark/>
          </w:tcPr>
          <w:p w14:paraId="1260B543" w14:textId="77777777" w:rsidR="00E92F25" w:rsidRDefault="00E92F25" w:rsidP="001F7793">
            <w:pPr>
              <w:pStyle w:val="Compact"/>
            </w:pPr>
            <w:r>
              <w:t>Object Name</w:t>
            </w:r>
          </w:p>
        </w:tc>
        <w:tc>
          <w:tcPr>
            <w:tcW w:w="1654" w:type="dxa"/>
            <w:hideMark/>
          </w:tcPr>
          <w:p w14:paraId="231684E3" w14:textId="77777777" w:rsidR="00E92F25" w:rsidRDefault="00E92F25" w:rsidP="001F7793">
            <w:pPr>
              <w:pStyle w:val="Compact"/>
            </w:pPr>
            <w:r>
              <w:t>Object Type</w:t>
            </w:r>
          </w:p>
        </w:tc>
        <w:tc>
          <w:tcPr>
            <w:tcW w:w="1654" w:type="dxa"/>
            <w:hideMark/>
          </w:tcPr>
          <w:p w14:paraId="31F4BF20" w14:textId="77777777" w:rsidR="00E92F25" w:rsidRDefault="00E92F25" w:rsidP="001F7793">
            <w:pPr>
              <w:pStyle w:val="Compact"/>
            </w:pPr>
            <w:r>
              <w:t>Object Definition</w:t>
            </w:r>
          </w:p>
        </w:tc>
        <w:tc>
          <w:tcPr>
            <w:tcW w:w="1654" w:type="dxa"/>
            <w:hideMark/>
          </w:tcPr>
          <w:p w14:paraId="1554ED1E" w14:textId="77777777" w:rsidR="00E92F25" w:rsidRDefault="00E92F25" w:rsidP="001F7793">
            <w:pPr>
              <w:pStyle w:val="Compact"/>
            </w:pPr>
            <w:r>
              <w:t>Definition Hash</w:t>
            </w:r>
          </w:p>
        </w:tc>
        <w:tc>
          <w:tcPr>
            <w:tcW w:w="1654" w:type="dxa"/>
            <w:hideMark/>
          </w:tcPr>
          <w:p w14:paraId="76195E1A" w14:textId="77777777" w:rsidR="00E92F25" w:rsidRDefault="00E92F25" w:rsidP="001F7793">
            <w:pPr>
              <w:pStyle w:val="Compact"/>
            </w:pPr>
            <w:r>
              <w:t>Capture Date</w:t>
            </w:r>
          </w:p>
        </w:tc>
      </w:tr>
      <w:tr w:rsidR="00E92F25" w14:paraId="2AA49542" w14:textId="77777777" w:rsidTr="00127E5A">
        <w:tc>
          <w:tcPr>
            <w:tcW w:w="1653" w:type="dxa"/>
            <w:hideMark/>
          </w:tcPr>
          <w:p w14:paraId="4035072B" w14:textId="0EBDF1C5" w:rsidR="00E92F25" w:rsidRDefault="00D308CE" w:rsidP="001F7793">
            <w:pPr>
              <w:pStyle w:val="Compact"/>
            </w:pPr>
            <w:proofErr w:type="spellStart"/>
            <w:r w:rsidRPr="00D308CE">
              <w:rPr>
                <w:lang w:val="en-GB"/>
              </w:rPr>
              <w:lastRenderedPageBreak/>
              <w:t>employee_summary_vw</w:t>
            </w:r>
            <w:proofErr w:type="spellEnd"/>
          </w:p>
        </w:tc>
        <w:tc>
          <w:tcPr>
            <w:tcW w:w="1654" w:type="dxa"/>
            <w:hideMark/>
          </w:tcPr>
          <w:p w14:paraId="4D60CA52" w14:textId="77777777" w:rsidR="00E92F25" w:rsidRDefault="00E92F25" w:rsidP="001F7793">
            <w:pPr>
              <w:pStyle w:val="Compact"/>
            </w:pPr>
            <w:r>
              <w:t>View</w:t>
            </w:r>
          </w:p>
        </w:tc>
        <w:tc>
          <w:tcPr>
            <w:tcW w:w="1654" w:type="dxa"/>
          </w:tcPr>
          <w:p w14:paraId="153E937E" w14:textId="2E3D3CFB" w:rsidR="00E92F25" w:rsidRDefault="00D308CE" w:rsidP="001F7793">
            <w:pPr>
              <w:pStyle w:val="Compact"/>
            </w:pPr>
            <w:r w:rsidRPr="00D308CE">
              <w:rPr>
                <w:lang w:val="en-GB"/>
              </w:rPr>
              <w:t>CREATE VIEW [</w:t>
            </w:r>
            <w:proofErr w:type="spellStart"/>
            <w:r w:rsidRPr="00D308CE">
              <w:rPr>
                <w:lang w:val="en-GB"/>
              </w:rPr>
              <w:t>dbo</w:t>
            </w:r>
            <w:proofErr w:type="spellEnd"/>
            <w:proofErr w:type="gramStart"/>
            <w:r w:rsidRPr="00D308CE">
              <w:rPr>
                <w:lang w:val="en-GB"/>
              </w:rPr>
              <w:t>].[</w:t>
            </w:r>
            <w:proofErr w:type="spellStart"/>
            <w:proofErr w:type="gramEnd"/>
            <w:r w:rsidRPr="00D308CE">
              <w:rPr>
                <w:lang w:val="en-GB"/>
              </w:rPr>
              <w:t>employee_summary_vw</w:t>
            </w:r>
            <w:proofErr w:type="spellEnd"/>
            <w:r w:rsidRPr="00D308CE">
              <w:rPr>
                <w:lang w:val="en-GB"/>
              </w:rPr>
              <w:t xml:space="preserve">] AS SELECT </w:t>
            </w:r>
            <w:proofErr w:type="spellStart"/>
            <w:r w:rsidRPr="00D308CE">
              <w:rPr>
                <w:lang w:val="en-GB"/>
              </w:rPr>
              <w:t>employee_id</w:t>
            </w:r>
            <w:proofErr w:type="spellEnd"/>
            <w:r w:rsidRPr="00D308CE">
              <w:rPr>
                <w:lang w:val="en-GB"/>
              </w:rPr>
              <w:t xml:space="preserve">, department, </w:t>
            </w:r>
            <w:proofErr w:type="spellStart"/>
            <w:r w:rsidRPr="00D308CE">
              <w:rPr>
                <w:lang w:val="en-GB"/>
              </w:rPr>
              <w:t>hire_date</w:t>
            </w:r>
            <w:proofErr w:type="spellEnd"/>
            <w:r w:rsidRPr="00D308CE">
              <w:rPr>
                <w:lang w:val="en-GB"/>
              </w:rPr>
              <w:t xml:space="preserve"> FROM </w:t>
            </w:r>
            <w:proofErr w:type="spellStart"/>
            <w:proofErr w:type="gramStart"/>
            <w:r w:rsidRPr="00D308CE">
              <w:rPr>
                <w:lang w:val="en-GB"/>
              </w:rPr>
              <w:t>dbo.employees</w:t>
            </w:r>
            <w:proofErr w:type="spellEnd"/>
            <w:proofErr w:type="gramEnd"/>
            <w:r w:rsidRPr="00D308CE">
              <w:rPr>
                <w:lang w:val="en-GB"/>
              </w:rPr>
              <w:t xml:space="preserve"> WHERE </w:t>
            </w:r>
            <w:proofErr w:type="spellStart"/>
            <w:r w:rsidRPr="00D308CE">
              <w:rPr>
                <w:lang w:val="en-GB"/>
              </w:rPr>
              <w:t>employment_status</w:t>
            </w:r>
            <w:proofErr w:type="spellEnd"/>
            <w:r w:rsidRPr="00D308CE">
              <w:rPr>
                <w:lang w:val="en-GB"/>
              </w:rPr>
              <w:t xml:space="preserve"> = 'Active';</w:t>
            </w:r>
          </w:p>
        </w:tc>
        <w:tc>
          <w:tcPr>
            <w:tcW w:w="1654" w:type="dxa"/>
            <w:hideMark/>
          </w:tcPr>
          <w:p w14:paraId="1CAD0B3D" w14:textId="77777777" w:rsidR="00E92F25" w:rsidRDefault="00E92F25" w:rsidP="001F7793">
            <w:pPr>
              <w:pStyle w:val="Compact"/>
            </w:pPr>
            <w:r>
              <w:t>E8A6F7D23B5C9A1D4F6E8B2C7D9A5F3E</w:t>
            </w:r>
          </w:p>
        </w:tc>
        <w:tc>
          <w:tcPr>
            <w:tcW w:w="1654" w:type="dxa"/>
            <w:hideMark/>
          </w:tcPr>
          <w:p w14:paraId="3594DB0F" w14:textId="5E10CB96" w:rsidR="00E92F25" w:rsidRDefault="00E92F25" w:rsidP="001F7793">
            <w:pPr>
              <w:pStyle w:val="Compact"/>
            </w:pPr>
            <w:r>
              <w:t>202</w:t>
            </w:r>
            <w:r w:rsidR="0041782A">
              <w:t>6</w:t>
            </w:r>
            <w:r>
              <w:t>-0</w:t>
            </w:r>
            <w:r w:rsidR="0041782A">
              <w:t>6</w:t>
            </w:r>
            <w:r>
              <w:t>-18 01:00:00</w:t>
            </w:r>
          </w:p>
        </w:tc>
      </w:tr>
      <w:tr w:rsidR="00E92F25" w14:paraId="356BDF6A" w14:textId="77777777" w:rsidTr="00127E5A">
        <w:tc>
          <w:tcPr>
            <w:tcW w:w="1653" w:type="dxa"/>
            <w:hideMark/>
          </w:tcPr>
          <w:p w14:paraId="78B440BE" w14:textId="26886E87" w:rsidR="00E92F25" w:rsidRDefault="00D308CE" w:rsidP="001F7793">
            <w:pPr>
              <w:pStyle w:val="Compact"/>
            </w:pPr>
            <w:proofErr w:type="spellStart"/>
            <w:r w:rsidRPr="00D308CE">
              <w:rPr>
                <w:lang w:val="en-GB"/>
              </w:rPr>
              <w:t>employee_summary_vw</w:t>
            </w:r>
            <w:proofErr w:type="spellEnd"/>
          </w:p>
        </w:tc>
        <w:tc>
          <w:tcPr>
            <w:tcW w:w="1654" w:type="dxa"/>
            <w:hideMark/>
          </w:tcPr>
          <w:p w14:paraId="3624C18B" w14:textId="77777777" w:rsidR="00E92F25" w:rsidRDefault="00E92F25" w:rsidP="001F7793">
            <w:pPr>
              <w:pStyle w:val="Compact"/>
            </w:pPr>
            <w:r>
              <w:t>View</w:t>
            </w:r>
          </w:p>
        </w:tc>
        <w:tc>
          <w:tcPr>
            <w:tcW w:w="1654" w:type="dxa"/>
          </w:tcPr>
          <w:p w14:paraId="3B21C98A" w14:textId="2CEE3C92" w:rsidR="00E92F25" w:rsidRDefault="00D308CE" w:rsidP="001F7793">
            <w:pPr>
              <w:pStyle w:val="Compact"/>
            </w:pPr>
            <w:r w:rsidRPr="00D308CE">
              <w:rPr>
                <w:lang w:val="en-GB"/>
              </w:rPr>
              <w:t>CREATE VIEW [</w:t>
            </w:r>
            <w:proofErr w:type="spellStart"/>
            <w:r w:rsidRPr="00D308CE">
              <w:rPr>
                <w:lang w:val="en-GB"/>
              </w:rPr>
              <w:t>dbo</w:t>
            </w:r>
            <w:proofErr w:type="spellEnd"/>
            <w:r w:rsidRPr="00D308CE">
              <w:rPr>
                <w:lang w:val="en-GB"/>
              </w:rPr>
              <w:t>].[</w:t>
            </w:r>
            <w:proofErr w:type="spellStart"/>
            <w:r w:rsidRPr="00D308CE">
              <w:rPr>
                <w:lang w:val="en-GB"/>
              </w:rPr>
              <w:t>employee_summary_vw</w:t>
            </w:r>
            <w:proofErr w:type="spellEnd"/>
            <w:r w:rsidRPr="00D308CE">
              <w:rPr>
                <w:lang w:val="en-GB"/>
              </w:rPr>
              <w:t xml:space="preserve">] AS SELECT </w:t>
            </w:r>
            <w:proofErr w:type="spellStart"/>
            <w:r w:rsidRPr="00D308CE">
              <w:rPr>
                <w:lang w:val="en-GB"/>
              </w:rPr>
              <w:t>employee_id</w:t>
            </w:r>
            <w:proofErr w:type="spellEnd"/>
            <w:r w:rsidRPr="00D308CE">
              <w:rPr>
                <w:lang w:val="en-GB"/>
              </w:rPr>
              <w:t xml:space="preserve">, department, </w:t>
            </w:r>
            <w:proofErr w:type="spellStart"/>
            <w:r w:rsidRPr="00D308CE">
              <w:rPr>
                <w:lang w:val="en-GB"/>
              </w:rPr>
              <w:t>hire_date</w:t>
            </w:r>
            <w:proofErr w:type="spellEnd"/>
            <w:r w:rsidRPr="00D308CE">
              <w:rPr>
                <w:lang w:val="en-GB"/>
              </w:rPr>
              <w:t xml:space="preserve">, </w:t>
            </w:r>
            <w:proofErr w:type="spellStart"/>
            <w:r w:rsidRPr="00D308CE">
              <w:rPr>
                <w:lang w:val="en-GB"/>
              </w:rPr>
              <w:t>employee_status</w:t>
            </w:r>
            <w:proofErr w:type="spellEnd"/>
            <w:r w:rsidRPr="00D308CE">
              <w:rPr>
                <w:lang w:val="en-GB"/>
              </w:rPr>
              <w:t xml:space="preserve"> FROM </w:t>
            </w:r>
            <w:proofErr w:type="spellStart"/>
            <w:r w:rsidRPr="00D308CE">
              <w:rPr>
                <w:lang w:val="en-GB"/>
              </w:rPr>
              <w:t>dbo.employees</w:t>
            </w:r>
            <w:proofErr w:type="spellEnd"/>
            <w:r w:rsidRPr="00D308CE">
              <w:rPr>
                <w:lang w:val="en-GB"/>
              </w:rPr>
              <w:t xml:space="preserve"> WHERE </w:t>
            </w:r>
            <w:proofErr w:type="spellStart"/>
            <w:r w:rsidRPr="00D308CE">
              <w:rPr>
                <w:lang w:val="en-GB"/>
              </w:rPr>
              <w:t>employment_status</w:t>
            </w:r>
            <w:proofErr w:type="spellEnd"/>
            <w:r w:rsidRPr="00D308CE">
              <w:rPr>
                <w:lang w:val="en-GB"/>
              </w:rPr>
              <w:t xml:space="preserve"> = 'Active';</w:t>
            </w:r>
          </w:p>
        </w:tc>
        <w:tc>
          <w:tcPr>
            <w:tcW w:w="1654" w:type="dxa"/>
            <w:hideMark/>
          </w:tcPr>
          <w:p w14:paraId="1A3D7705" w14:textId="77777777" w:rsidR="00E92F25" w:rsidRDefault="00E92F25" w:rsidP="001F7793">
            <w:pPr>
              <w:pStyle w:val="Compact"/>
            </w:pPr>
            <w:r>
              <w:t>A3C9E1B7F4D26A8E5C2F9B6D1E4A7C8F</w:t>
            </w:r>
          </w:p>
        </w:tc>
        <w:tc>
          <w:tcPr>
            <w:tcW w:w="1654" w:type="dxa"/>
            <w:hideMark/>
          </w:tcPr>
          <w:p w14:paraId="430BC406" w14:textId="702CBF3B" w:rsidR="00E92F25" w:rsidRDefault="00E92F25" w:rsidP="001F7793">
            <w:pPr>
              <w:pStyle w:val="Compact"/>
            </w:pPr>
            <w:r>
              <w:t>202</w:t>
            </w:r>
            <w:r w:rsidR="0041782A">
              <w:t>6</w:t>
            </w:r>
            <w:r>
              <w:t>-0</w:t>
            </w:r>
            <w:r w:rsidR="0041782A">
              <w:t>6</w:t>
            </w:r>
            <w:r>
              <w:t>-25 01:00:00</w:t>
            </w:r>
          </w:p>
        </w:tc>
      </w:tr>
    </w:tbl>
    <w:p w14:paraId="0666B90F" w14:textId="09E18D56" w:rsidR="002729D2" w:rsidRDefault="001F7793" w:rsidP="002729D2">
      <w:pPr>
        <w:pStyle w:val="BodyText"/>
        <w:rPr>
          <w:lang w:val="en-US"/>
        </w:rPr>
      </w:pPr>
      <w:r>
        <w:rPr>
          <w:i/>
          <w:iCs/>
        </w:rPr>
        <w:br w:type="textWrapping" w:clear="all"/>
      </w:r>
    </w:p>
    <w:p w14:paraId="480226A4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</w:pPr>
      <w:bookmarkStart w:id="8" w:name="example-output"/>
      <w:bookmarkEnd w:id="8"/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View Definition Audit</w:t>
      </w:r>
    </w:p>
    <w:p w14:paraId="15913D5E" w14:textId="198EDD61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Workspace Location</w:t>
      </w:r>
      <w:r w:rsidRPr="00FE7BC0"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  <w:br/>
      </w:r>
      <w:r w:rsidR="00A60ABA">
        <w:t xml:space="preserve">Workspace </w:t>
      </w:r>
      <w:r w:rsidRPr="00FE7BC0">
        <w:t xml:space="preserve">→ </w:t>
      </w:r>
      <w:proofErr w:type="spellStart"/>
      <w:r w:rsidRPr="00FE7BC0">
        <w:t>ViewAuditTable</w:t>
      </w:r>
      <w:proofErr w:type="spellEnd"/>
    </w:p>
    <w:p w14:paraId="7FEC062D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Notebook</w:t>
      </w:r>
    </w:p>
    <w:p w14:paraId="1CB5F40C" w14:textId="77777777" w:rsidR="00FE7BC0" w:rsidRPr="00FE7BC0" w:rsidRDefault="00FE7BC0">
      <w:pPr>
        <w:pStyle w:val="Compact"/>
        <w:numPr>
          <w:ilvl w:val="0"/>
          <w:numId w:val="17"/>
        </w:numPr>
      </w:pPr>
      <w:proofErr w:type="spellStart"/>
      <w:r w:rsidRPr="00FE7BC0">
        <w:t>Audit_ViewChanges</w:t>
      </w:r>
      <w:proofErr w:type="spellEnd"/>
      <w:r w:rsidRPr="00FE7BC0">
        <w:t xml:space="preserve"> </w:t>
      </w:r>
    </w:p>
    <w:p w14:paraId="0B60220A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Pipeline</w:t>
      </w:r>
    </w:p>
    <w:p w14:paraId="02069D86" w14:textId="77777777" w:rsidR="00FE7BC0" w:rsidRPr="00FE7BC0" w:rsidRDefault="00FE7BC0">
      <w:pPr>
        <w:pStyle w:val="Compact"/>
        <w:numPr>
          <w:ilvl w:val="0"/>
          <w:numId w:val="17"/>
        </w:numPr>
      </w:pPr>
      <w:proofErr w:type="spellStart"/>
      <w:r w:rsidRPr="00FE7BC0">
        <w:t>PL_Audit_ViewChanges</w:t>
      </w:r>
      <w:proofErr w:type="spellEnd"/>
      <w:r w:rsidRPr="00FE7BC0">
        <w:t xml:space="preserve"> </w:t>
      </w:r>
    </w:p>
    <w:p w14:paraId="52D5C085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Audit Table</w:t>
      </w:r>
    </w:p>
    <w:p w14:paraId="6D4799EA" w14:textId="77777777" w:rsidR="00FE7BC0" w:rsidRPr="00FE7BC0" w:rsidRDefault="00FE7BC0">
      <w:pPr>
        <w:pStyle w:val="Compact"/>
        <w:numPr>
          <w:ilvl w:val="0"/>
          <w:numId w:val="17"/>
        </w:numPr>
      </w:pPr>
      <w:proofErr w:type="spellStart"/>
      <w:proofErr w:type="gramStart"/>
      <w:r w:rsidRPr="00FE7BC0">
        <w:t>dbo.ViewDefinitionAudit</w:t>
      </w:r>
      <w:proofErr w:type="spellEnd"/>
      <w:proofErr w:type="gramEnd"/>
      <w:r w:rsidRPr="00FE7BC0">
        <w:t xml:space="preserve"> </w:t>
      </w:r>
    </w:p>
    <w:p w14:paraId="6EE8908E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lastRenderedPageBreak/>
        <w:t>Logic Overview</w:t>
      </w:r>
      <w:r w:rsidRPr="00FE7BC0"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  <w:br/>
      </w:r>
      <w:r w:rsidRPr="00FE7BC0">
        <w:t>The solution captures and audits SQL View definition changes on a daily basis. The pipeline executes the notebook, which retrieves all SQL Views (</w:t>
      </w:r>
      <w:proofErr w:type="spellStart"/>
      <w:proofErr w:type="gramStart"/>
      <w:r w:rsidRPr="00FE7BC0">
        <w:t>sys.objects</w:t>
      </w:r>
      <w:proofErr w:type="spellEnd"/>
      <w:proofErr w:type="gramEnd"/>
      <w:r w:rsidRPr="00FE7BC0">
        <w:t xml:space="preserve"> where type = 'V') and their definitions from </w:t>
      </w:r>
      <w:proofErr w:type="spellStart"/>
      <w:r w:rsidRPr="00FE7BC0">
        <w:t>sys.sql_modules</w:t>
      </w:r>
      <w:proofErr w:type="spellEnd"/>
      <w:r w:rsidRPr="00FE7BC0">
        <w:t xml:space="preserve">. A SHA-256 hash is generated for each view definition and compared against the most recent hash stored in </w:t>
      </w:r>
      <w:proofErr w:type="spellStart"/>
      <w:proofErr w:type="gramStart"/>
      <w:r w:rsidRPr="00FE7BC0">
        <w:t>dbo.ViewDefinitionAudit</w:t>
      </w:r>
      <w:proofErr w:type="spellEnd"/>
      <w:proofErr w:type="gramEnd"/>
      <w:r w:rsidRPr="00FE7BC0">
        <w:t>.</w:t>
      </w:r>
    </w:p>
    <w:p w14:paraId="6AFE7CD0" w14:textId="77777777" w:rsidR="00FE7BC0" w:rsidRPr="00FE7BC0" w:rsidRDefault="00FE7BC0" w:rsidP="00FE7BC0">
      <w:pPr>
        <w:pStyle w:val="Compact"/>
        <w:ind w:left="360"/>
      </w:pPr>
      <w:r w:rsidRPr="00FE7BC0">
        <w:t xml:space="preserve">Views are uniquely identified using </w:t>
      </w:r>
      <w:r w:rsidRPr="00FE7BC0">
        <w:rPr>
          <w:b/>
          <w:bCs/>
        </w:rPr>
        <w:t>Schema Name + Object Name</w:t>
      </w:r>
      <w:r w:rsidRPr="00FE7BC0">
        <w:t>. A new audit record is inserted only when:</w:t>
      </w:r>
    </w:p>
    <w:p w14:paraId="400720B0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The view does not already exist in the audit table. </w:t>
      </w:r>
    </w:p>
    <w:p w14:paraId="6C7DD3C8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The view definition has changed since the last capture. </w:t>
      </w:r>
    </w:p>
    <w:p w14:paraId="32328350" w14:textId="77777777" w:rsidR="00FE7BC0" w:rsidRPr="00FE7BC0" w:rsidRDefault="00FE7BC0" w:rsidP="00FE7BC0">
      <w:pPr>
        <w:pStyle w:val="Compact"/>
        <w:ind w:left="360"/>
      </w:pPr>
      <w:r w:rsidRPr="00FE7BC0">
        <w:t>No record is inserted when no changes are detected.</w:t>
      </w:r>
    </w:p>
    <w:p w14:paraId="56E45E04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Audit Information Captured</w:t>
      </w:r>
    </w:p>
    <w:p w14:paraId="11F7A403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Schema Name </w:t>
      </w:r>
    </w:p>
    <w:p w14:paraId="645BB16C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Object Name </w:t>
      </w:r>
    </w:p>
    <w:p w14:paraId="2CB26E20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Object Type </w:t>
      </w:r>
    </w:p>
    <w:p w14:paraId="54379F0F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Object Definition </w:t>
      </w:r>
    </w:p>
    <w:p w14:paraId="74DDEFB1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Definition Hash (SHA-256) </w:t>
      </w:r>
    </w:p>
    <w:p w14:paraId="01415310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Capture Date/Time </w:t>
      </w:r>
    </w:p>
    <w:p w14:paraId="421C46BB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Schedule</w:t>
      </w:r>
    </w:p>
    <w:p w14:paraId="51D25D6F" w14:textId="77777777" w:rsidR="00FE7BC0" w:rsidRPr="00FE7BC0" w:rsidRDefault="00FE7BC0">
      <w:pPr>
        <w:pStyle w:val="Compact"/>
        <w:numPr>
          <w:ilvl w:val="0"/>
          <w:numId w:val="17"/>
        </w:numPr>
      </w:pPr>
      <w:r w:rsidRPr="00FE7BC0">
        <w:t xml:space="preserve">Daily </w:t>
      </w:r>
    </w:p>
    <w:p w14:paraId="0E57470A" w14:textId="77777777" w:rsidR="00FE7BC0" w:rsidRPr="00FE7BC0" w:rsidRDefault="00FE7BC0" w:rsidP="00FE7BC0">
      <w:pPr>
        <w:pStyle w:val="Compact"/>
        <w:ind w:left="360"/>
        <w:rPr>
          <w:rFonts w:asciiTheme="majorHAnsi" w:eastAsiaTheme="majorEastAsia" w:hAnsiTheme="majorHAnsi" w:cstheme="majorBidi"/>
          <w:color w:val="BF0000" w:themeColor="accent1" w:themeShade="BF"/>
          <w:sz w:val="26"/>
          <w:szCs w:val="26"/>
          <w:lang w:val="en-ZA"/>
        </w:rPr>
      </w:pPr>
      <w:r w:rsidRPr="00FE7BC0">
        <w:rPr>
          <w:rFonts w:asciiTheme="majorHAnsi" w:eastAsiaTheme="majorEastAsia" w:hAnsiTheme="majorHAnsi" w:cstheme="majorBidi"/>
          <w:b/>
          <w:bCs/>
          <w:color w:val="BF0000" w:themeColor="accent1" w:themeShade="BF"/>
          <w:sz w:val="26"/>
          <w:szCs w:val="26"/>
          <w:lang w:val="en-ZA"/>
        </w:rPr>
        <w:t>Note</w:t>
      </w:r>
    </w:p>
    <w:p w14:paraId="2125486E" w14:textId="3AA26739" w:rsidR="00402D53" w:rsidRPr="00C40C69" w:rsidRDefault="00FE7BC0" w:rsidP="00C40C69">
      <w:pPr>
        <w:pStyle w:val="Compact"/>
        <w:numPr>
          <w:ilvl w:val="0"/>
          <w:numId w:val="17"/>
        </w:numPr>
      </w:pPr>
      <w:r w:rsidRPr="00FE7BC0">
        <w:t xml:space="preserve">Any modification to a view definition, including formatting changes, comments, or SQL logic changes, is treated as a change. </w:t>
      </w:r>
    </w:p>
    <w:sectPr w:rsidR="00402D53" w:rsidRPr="00C40C69" w:rsidSect="00CB649C">
      <w:headerReference w:type="first" r:id="rId11"/>
      <w:footerReference w:type="first" r:id="rId12"/>
      <w:pgSz w:w="11906" w:h="16838"/>
      <w:pgMar w:top="1701" w:right="991" w:bottom="1134" w:left="993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4B07" w14:textId="77777777" w:rsidR="00952DE3" w:rsidRDefault="00952DE3" w:rsidP="002F7B12">
      <w:r>
        <w:separator/>
      </w:r>
    </w:p>
  </w:endnote>
  <w:endnote w:type="continuationSeparator" w:id="0">
    <w:p w14:paraId="430AC5AC" w14:textId="77777777" w:rsidR="00952DE3" w:rsidRDefault="00952DE3" w:rsidP="002F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 Light">
    <w:altName w:val="Calibri"/>
    <w:charset w:val="00"/>
    <w:family w:val="swiss"/>
    <w:pitch w:val="variable"/>
    <w:sig w:usb0="A00002EF" w:usb1="5000207B" w:usb2="00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IBM Plex Sans Medium">
    <w:altName w:val="Calibri"/>
    <w:charset w:val="00"/>
    <w:family w:val="swiss"/>
    <w:pitch w:val="variable"/>
    <w:sig w:usb0="A00002EF" w:usb1="5000207B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IBM Plex Serif Light">
    <w:altName w:val="Cambria"/>
    <w:charset w:val="00"/>
    <w:family w:val="roman"/>
    <w:pitch w:val="variable"/>
    <w:sig w:usb0="A000026F" w:usb1="5000203B" w:usb2="00000000" w:usb3="00000000" w:csb0="00000197" w:csb1="00000000"/>
  </w:font>
  <w:font w:name="IBM Plex Serif">
    <w:altName w:val="Cambria"/>
    <w:charset w:val="00"/>
    <w:family w:val="roman"/>
    <w:pitch w:val="variable"/>
    <w:sig w:usb0="A000026F" w:usb1="5000203B" w:usb2="00000000" w:usb3="00000000" w:csb0="00000197" w:csb1="00000000"/>
  </w:font>
  <w:font w:name="Calibri (Body)">
    <w:altName w:val="Calibri"/>
    <w:charset w:val="00"/>
    <w:family w:val="roman"/>
    <w:pitch w:val="default"/>
  </w:font>
  <w:font w:name="Neue Haas Grotesk Text Pro">
    <w:altName w:val="Calibri"/>
    <w:charset w:val="00"/>
    <w:family w:val="swiss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5DD1" w14:textId="7B517E29" w:rsidR="007C5FEC" w:rsidRPr="003516DE" w:rsidRDefault="00440C54" w:rsidP="00440C54">
    <w:pPr>
      <w:tabs>
        <w:tab w:val="left" w:pos="3430"/>
      </w:tabs>
      <w:rPr>
        <w:color w:val="EDE5DE" w:themeColor="background2"/>
      </w:rPr>
    </w:pPr>
    <w:r>
      <w:rPr>
        <w:color w:val="EDE5DE" w:themeColor="background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0CAB" w14:textId="77777777" w:rsidR="00952DE3" w:rsidRDefault="00952DE3" w:rsidP="002F7B12">
      <w:r>
        <w:separator/>
      </w:r>
    </w:p>
  </w:footnote>
  <w:footnote w:type="continuationSeparator" w:id="0">
    <w:p w14:paraId="317497BE" w14:textId="77777777" w:rsidR="00952DE3" w:rsidRDefault="00952DE3" w:rsidP="002F7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6DDC" w14:textId="4AEA5688" w:rsidR="009A0F96" w:rsidRDefault="00797101" w:rsidP="00236BFE">
    <w:pPr>
      <w:ind w:right="360"/>
    </w:pPr>
    <w:r>
      <w:rPr>
        <w:noProof/>
      </w:rPr>
      <w:drawing>
        <wp:anchor distT="0" distB="0" distL="114300" distR="114300" simplePos="0" relativeHeight="251660288" behindDoc="1" locked="1" layoutInCell="1" allowOverlap="1" wp14:anchorId="679B4549" wp14:editId="7AC18767">
          <wp:simplePos x="0" y="0"/>
          <wp:positionH relativeFrom="page">
            <wp:align>left</wp:align>
          </wp:positionH>
          <wp:positionV relativeFrom="page">
            <wp:posOffset>-190500</wp:posOffset>
          </wp:positionV>
          <wp:extent cx="11249025" cy="11210925"/>
          <wp:effectExtent l="0" t="0" r="9525" b="9525"/>
          <wp:wrapNone/>
          <wp:docPr id="97" name="Picture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" name="Picture 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49025" cy="1121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5CA51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27A96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1"/>
    <w:multiLevelType w:val="multilevel"/>
    <w:tmpl w:val="43FC73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1388C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C814754"/>
    <w:multiLevelType w:val="multilevel"/>
    <w:tmpl w:val="375C379A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0300037"/>
    <w:multiLevelType w:val="hybridMultilevel"/>
    <w:tmpl w:val="509E54E0"/>
    <w:lvl w:ilvl="0" w:tplc="9AA08DC2">
      <w:start w:val="1"/>
      <w:numFmt w:val="bullet"/>
      <w:pStyle w:val="MoraeListBulletNospace2"/>
      <w:lvlText w:val="o"/>
      <w:lvlJc w:val="left"/>
      <w:pPr>
        <w:ind w:left="360" w:hanging="360"/>
      </w:pPr>
      <w:rPr>
        <w:rFonts w:ascii="Courier New" w:hAnsi="Courier New" w:cs="Courier New" w:hint="default"/>
        <w:color w:val="FF0000" w:themeColor="accen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84CFC"/>
    <w:multiLevelType w:val="hybridMultilevel"/>
    <w:tmpl w:val="7E505D12"/>
    <w:lvl w:ilvl="0" w:tplc="D5C6A49A">
      <w:start w:val="1"/>
      <w:numFmt w:val="bullet"/>
      <w:pStyle w:val="MoraeListBullet1"/>
      <w:lvlText w:val=""/>
      <w:lvlJc w:val="left"/>
      <w:pPr>
        <w:ind w:left="284" w:hanging="284"/>
      </w:pPr>
      <w:rPr>
        <w:rFonts w:ascii="Symbol" w:hAnsi="Symbol" w:hint="default"/>
        <w:color w:val="FF0000" w:themeColor="accen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B0853"/>
    <w:multiLevelType w:val="multilevel"/>
    <w:tmpl w:val="B8529A48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4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A6671D"/>
    <w:multiLevelType w:val="multilevel"/>
    <w:tmpl w:val="79F8A316"/>
    <w:styleLink w:val="CurrentList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>
      <w:start w:val="1"/>
      <w:numFmt w:val="none"/>
      <w:lvlRestart w:val="1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910104"/>
    <w:multiLevelType w:val="hybridMultilevel"/>
    <w:tmpl w:val="E3BC2346"/>
    <w:lvl w:ilvl="0" w:tplc="7062DB60">
      <w:start w:val="1"/>
      <w:numFmt w:val="decimal"/>
      <w:pStyle w:val="MoraeListNumbered"/>
      <w:lvlText w:val="%1."/>
      <w:lvlJc w:val="left"/>
      <w:pPr>
        <w:ind w:left="284" w:hanging="284"/>
      </w:pPr>
      <w:rPr>
        <w:rFonts w:hint="default"/>
        <w:color w:val="FF3600" w:themeColor="accen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63382"/>
    <w:multiLevelType w:val="multilevel"/>
    <w:tmpl w:val="8974B46C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>
      <w:start w:val="1"/>
      <w:numFmt w:val="non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93E5BC9"/>
    <w:multiLevelType w:val="multilevel"/>
    <w:tmpl w:val="75326458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4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F1326F5"/>
    <w:multiLevelType w:val="multilevel"/>
    <w:tmpl w:val="7E505D12"/>
    <w:styleLink w:val="CurrentList7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F0000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CF540D"/>
    <w:multiLevelType w:val="multilevel"/>
    <w:tmpl w:val="4CF85E66"/>
    <w:lvl w:ilvl="0">
      <w:start w:val="1"/>
      <w:numFmt w:val="decimal"/>
      <w:pStyle w:val="MoraeHeadingL1Serif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oraeHeadingL2Serif"/>
      <w:lvlText w:val="%1.%2"/>
      <w:lvlJc w:val="left"/>
      <w:pPr>
        <w:ind w:left="2836" w:firstLine="0"/>
      </w:pPr>
      <w:rPr>
        <w:rFonts w:hint="default"/>
        <w:sz w:val="28"/>
        <w:szCs w:val="28"/>
      </w:rPr>
    </w:lvl>
    <w:lvl w:ilvl="2">
      <w:start w:val="1"/>
      <w:numFmt w:val="none"/>
      <w:lvlRestart w:val="1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DF22AAC"/>
    <w:multiLevelType w:val="multilevel"/>
    <w:tmpl w:val="621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803A5"/>
    <w:multiLevelType w:val="multilevel"/>
    <w:tmpl w:val="888856E0"/>
    <w:styleLink w:val="CurrentList3"/>
    <w:lvl w:ilvl="0">
      <w:start w:val="1"/>
      <w:numFmt w:val="decimal"/>
      <w:isLgl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B013535"/>
    <w:multiLevelType w:val="multilevel"/>
    <w:tmpl w:val="6432515E"/>
    <w:styleLink w:val="CurrentList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337189">
    <w:abstractNumId w:val="0"/>
  </w:num>
  <w:num w:numId="2" w16cid:durableId="1194147536">
    <w:abstractNumId w:val="1"/>
  </w:num>
  <w:num w:numId="3" w16cid:durableId="1255241159">
    <w:abstractNumId w:val="6"/>
  </w:num>
  <w:num w:numId="4" w16cid:durableId="166600074">
    <w:abstractNumId w:val="7"/>
  </w:num>
  <w:num w:numId="5" w16cid:durableId="1715157643">
    <w:abstractNumId w:val="11"/>
  </w:num>
  <w:num w:numId="6" w16cid:durableId="218247238">
    <w:abstractNumId w:val="15"/>
  </w:num>
  <w:num w:numId="7" w16cid:durableId="609701915">
    <w:abstractNumId w:val="4"/>
  </w:num>
  <w:num w:numId="8" w16cid:durableId="993146364">
    <w:abstractNumId w:val="10"/>
  </w:num>
  <w:num w:numId="9" w16cid:durableId="549808338">
    <w:abstractNumId w:val="8"/>
  </w:num>
  <w:num w:numId="10" w16cid:durableId="35593253">
    <w:abstractNumId w:val="13"/>
  </w:num>
  <w:num w:numId="11" w16cid:durableId="1573277244">
    <w:abstractNumId w:val="5"/>
  </w:num>
  <w:num w:numId="12" w16cid:durableId="747773979">
    <w:abstractNumId w:val="12"/>
  </w:num>
  <w:num w:numId="13" w16cid:durableId="239407830">
    <w:abstractNumId w:val="9"/>
  </w:num>
  <w:num w:numId="14" w16cid:durableId="1968466323">
    <w:abstractNumId w:val="16"/>
  </w:num>
  <w:num w:numId="15" w16cid:durableId="1684438120">
    <w:abstractNumId w:val="2"/>
  </w:num>
  <w:num w:numId="16" w16cid:durableId="5402160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147022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170"/>
  <w:defaultTableStyle w:val="ListTable4-Accent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1"/>
    <w:rsid w:val="00002E94"/>
    <w:rsid w:val="000045CF"/>
    <w:rsid w:val="00010697"/>
    <w:rsid w:val="00020318"/>
    <w:rsid w:val="00025C50"/>
    <w:rsid w:val="0003294D"/>
    <w:rsid w:val="000374EA"/>
    <w:rsid w:val="000425C1"/>
    <w:rsid w:val="0004590B"/>
    <w:rsid w:val="00054F16"/>
    <w:rsid w:val="00055B0C"/>
    <w:rsid w:val="000562FA"/>
    <w:rsid w:val="00060271"/>
    <w:rsid w:val="00071D8B"/>
    <w:rsid w:val="00072165"/>
    <w:rsid w:val="00072BA4"/>
    <w:rsid w:val="000772CD"/>
    <w:rsid w:val="00080413"/>
    <w:rsid w:val="00081CB1"/>
    <w:rsid w:val="000908B1"/>
    <w:rsid w:val="0009599C"/>
    <w:rsid w:val="000A0F95"/>
    <w:rsid w:val="000B67B8"/>
    <w:rsid w:val="000D3194"/>
    <w:rsid w:val="000E536B"/>
    <w:rsid w:val="000F6FAC"/>
    <w:rsid w:val="0010209A"/>
    <w:rsid w:val="001027D3"/>
    <w:rsid w:val="0012131E"/>
    <w:rsid w:val="0012291C"/>
    <w:rsid w:val="00127E5A"/>
    <w:rsid w:val="001317BD"/>
    <w:rsid w:val="00131912"/>
    <w:rsid w:val="00137B27"/>
    <w:rsid w:val="00156933"/>
    <w:rsid w:val="00157320"/>
    <w:rsid w:val="0016090A"/>
    <w:rsid w:val="00161FD4"/>
    <w:rsid w:val="00166F86"/>
    <w:rsid w:val="00167EB2"/>
    <w:rsid w:val="00170207"/>
    <w:rsid w:val="001717D4"/>
    <w:rsid w:val="001747B3"/>
    <w:rsid w:val="00184555"/>
    <w:rsid w:val="00185128"/>
    <w:rsid w:val="00187AC4"/>
    <w:rsid w:val="0019548D"/>
    <w:rsid w:val="001B0EA0"/>
    <w:rsid w:val="001B6B85"/>
    <w:rsid w:val="001C2CD7"/>
    <w:rsid w:val="001C72CE"/>
    <w:rsid w:val="001D1BB0"/>
    <w:rsid w:val="001D340E"/>
    <w:rsid w:val="001F7793"/>
    <w:rsid w:val="00200045"/>
    <w:rsid w:val="00202708"/>
    <w:rsid w:val="002049ED"/>
    <w:rsid w:val="0021003E"/>
    <w:rsid w:val="00211284"/>
    <w:rsid w:val="002128E1"/>
    <w:rsid w:val="002229FB"/>
    <w:rsid w:val="002262BF"/>
    <w:rsid w:val="00234E47"/>
    <w:rsid w:val="00235214"/>
    <w:rsid w:val="00236BFE"/>
    <w:rsid w:val="00245084"/>
    <w:rsid w:val="00246615"/>
    <w:rsid w:val="002514D0"/>
    <w:rsid w:val="00252BD9"/>
    <w:rsid w:val="0026119A"/>
    <w:rsid w:val="00264A5A"/>
    <w:rsid w:val="00264C13"/>
    <w:rsid w:val="002729D2"/>
    <w:rsid w:val="002816C4"/>
    <w:rsid w:val="00281C44"/>
    <w:rsid w:val="00281E5C"/>
    <w:rsid w:val="00285405"/>
    <w:rsid w:val="00293005"/>
    <w:rsid w:val="00294877"/>
    <w:rsid w:val="002A372C"/>
    <w:rsid w:val="002B5023"/>
    <w:rsid w:val="002B7080"/>
    <w:rsid w:val="002C29E3"/>
    <w:rsid w:val="002C61E3"/>
    <w:rsid w:val="002D3A14"/>
    <w:rsid w:val="002D7241"/>
    <w:rsid w:val="002F7B12"/>
    <w:rsid w:val="00301C17"/>
    <w:rsid w:val="0030278D"/>
    <w:rsid w:val="00306D07"/>
    <w:rsid w:val="00316D44"/>
    <w:rsid w:val="003213AC"/>
    <w:rsid w:val="00322D49"/>
    <w:rsid w:val="00326A42"/>
    <w:rsid w:val="00331B78"/>
    <w:rsid w:val="003407E5"/>
    <w:rsid w:val="0034351A"/>
    <w:rsid w:val="00343B49"/>
    <w:rsid w:val="00346FA9"/>
    <w:rsid w:val="003516DE"/>
    <w:rsid w:val="00356738"/>
    <w:rsid w:val="00362FD2"/>
    <w:rsid w:val="00364CCA"/>
    <w:rsid w:val="003667BA"/>
    <w:rsid w:val="00370A2B"/>
    <w:rsid w:val="00372444"/>
    <w:rsid w:val="003753F5"/>
    <w:rsid w:val="003769B5"/>
    <w:rsid w:val="003858A8"/>
    <w:rsid w:val="003918DD"/>
    <w:rsid w:val="0039638B"/>
    <w:rsid w:val="003963EA"/>
    <w:rsid w:val="003C0DB2"/>
    <w:rsid w:val="003F06CD"/>
    <w:rsid w:val="00402D53"/>
    <w:rsid w:val="00402D7D"/>
    <w:rsid w:val="004031E7"/>
    <w:rsid w:val="00406C51"/>
    <w:rsid w:val="004111F8"/>
    <w:rsid w:val="00416259"/>
    <w:rsid w:val="0041782A"/>
    <w:rsid w:val="00421220"/>
    <w:rsid w:val="004226CD"/>
    <w:rsid w:val="004267A9"/>
    <w:rsid w:val="00440C54"/>
    <w:rsid w:val="004437A2"/>
    <w:rsid w:val="0044433E"/>
    <w:rsid w:val="004504FB"/>
    <w:rsid w:val="004536D9"/>
    <w:rsid w:val="00453B27"/>
    <w:rsid w:val="004631EC"/>
    <w:rsid w:val="00475EE6"/>
    <w:rsid w:val="0048289C"/>
    <w:rsid w:val="004923B8"/>
    <w:rsid w:val="004950A2"/>
    <w:rsid w:val="00496899"/>
    <w:rsid w:val="004A28D0"/>
    <w:rsid w:val="004B4391"/>
    <w:rsid w:val="004B5B25"/>
    <w:rsid w:val="004C036A"/>
    <w:rsid w:val="004C7443"/>
    <w:rsid w:val="004F2923"/>
    <w:rsid w:val="0052277F"/>
    <w:rsid w:val="0052418B"/>
    <w:rsid w:val="00534B5A"/>
    <w:rsid w:val="00542397"/>
    <w:rsid w:val="005528E5"/>
    <w:rsid w:val="00570CFC"/>
    <w:rsid w:val="00570D62"/>
    <w:rsid w:val="00570FDF"/>
    <w:rsid w:val="0057366B"/>
    <w:rsid w:val="005830F1"/>
    <w:rsid w:val="00591C32"/>
    <w:rsid w:val="005970B4"/>
    <w:rsid w:val="00597DA4"/>
    <w:rsid w:val="00597F1B"/>
    <w:rsid w:val="005A4A9E"/>
    <w:rsid w:val="005B1F96"/>
    <w:rsid w:val="005B4AF8"/>
    <w:rsid w:val="005B6964"/>
    <w:rsid w:val="005C4517"/>
    <w:rsid w:val="005D27C5"/>
    <w:rsid w:val="005D3D13"/>
    <w:rsid w:val="005D54E3"/>
    <w:rsid w:val="005D68A5"/>
    <w:rsid w:val="005E2D45"/>
    <w:rsid w:val="005F22E6"/>
    <w:rsid w:val="005F4721"/>
    <w:rsid w:val="005F5FF8"/>
    <w:rsid w:val="006172C4"/>
    <w:rsid w:val="00617600"/>
    <w:rsid w:val="00624F5B"/>
    <w:rsid w:val="006258AE"/>
    <w:rsid w:val="006318FD"/>
    <w:rsid w:val="00633D63"/>
    <w:rsid w:val="00641DBB"/>
    <w:rsid w:val="00643BDF"/>
    <w:rsid w:val="00647C47"/>
    <w:rsid w:val="0065430D"/>
    <w:rsid w:val="006551CD"/>
    <w:rsid w:val="006578A6"/>
    <w:rsid w:val="00660D6D"/>
    <w:rsid w:val="006709EF"/>
    <w:rsid w:val="006743A6"/>
    <w:rsid w:val="00677940"/>
    <w:rsid w:val="00680609"/>
    <w:rsid w:val="006855FB"/>
    <w:rsid w:val="00686449"/>
    <w:rsid w:val="006A172A"/>
    <w:rsid w:val="006B10C7"/>
    <w:rsid w:val="006B3305"/>
    <w:rsid w:val="006B676A"/>
    <w:rsid w:val="006B784A"/>
    <w:rsid w:val="006B7BE9"/>
    <w:rsid w:val="006C32E9"/>
    <w:rsid w:val="006D2018"/>
    <w:rsid w:val="006D2937"/>
    <w:rsid w:val="006D30C1"/>
    <w:rsid w:val="006D607D"/>
    <w:rsid w:val="006D7F3D"/>
    <w:rsid w:val="006F048E"/>
    <w:rsid w:val="006F08B8"/>
    <w:rsid w:val="006F1703"/>
    <w:rsid w:val="006F4A2C"/>
    <w:rsid w:val="006F5083"/>
    <w:rsid w:val="00706536"/>
    <w:rsid w:val="00730A31"/>
    <w:rsid w:val="007313D8"/>
    <w:rsid w:val="007574C2"/>
    <w:rsid w:val="007704F2"/>
    <w:rsid w:val="00771985"/>
    <w:rsid w:val="00781E41"/>
    <w:rsid w:val="00786371"/>
    <w:rsid w:val="0079352D"/>
    <w:rsid w:val="00797101"/>
    <w:rsid w:val="00797D5F"/>
    <w:rsid w:val="007A0C77"/>
    <w:rsid w:val="007B0F86"/>
    <w:rsid w:val="007B3CE5"/>
    <w:rsid w:val="007B5159"/>
    <w:rsid w:val="007C274B"/>
    <w:rsid w:val="007C2B98"/>
    <w:rsid w:val="007C5FEC"/>
    <w:rsid w:val="007D3F94"/>
    <w:rsid w:val="007E4095"/>
    <w:rsid w:val="007E5E1D"/>
    <w:rsid w:val="007F4109"/>
    <w:rsid w:val="007F6EB6"/>
    <w:rsid w:val="008003B5"/>
    <w:rsid w:val="00820329"/>
    <w:rsid w:val="00821216"/>
    <w:rsid w:val="00823D8D"/>
    <w:rsid w:val="00824810"/>
    <w:rsid w:val="00841564"/>
    <w:rsid w:val="00842FE8"/>
    <w:rsid w:val="0085098C"/>
    <w:rsid w:val="00850FC4"/>
    <w:rsid w:val="0087072F"/>
    <w:rsid w:val="00871897"/>
    <w:rsid w:val="00872ABF"/>
    <w:rsid w:val="0087369D"/>
    <w:rsid w:val="0088487B"/>
    <w:rsid w:val="00884E41"/>
    <w:rsid w:val="0089298A"/>
    <w:rsid w:val="008A1FB8"/>
    <w:rsid w:val="008A2EEC"/>
    <w:rsid w:val="008A379F"/>
    <w:rsid w:val="008A4296"/>
    <w:rsid w:val="008A45FC"/>
    <w:rsid w:val="008A678F"/>
    <w:rsid w:val="008C1629"/>
    <w:rsid w:val="008C6BD7"/>
    <w:rsid w:val="008D6A4E"/>
    <w:rsid w:val="008E035A"/>
    <w:rsid w:val="008F1BCF"/>
    <w:rsid w:val="008F1FD4"/>
    <w:rsid w:val="008F4B32"/>
    <w:rsid w:val="008F5978"/>
    <w:rsid w:val="00924D03"/>
    <w:rsid w:val="00925D4D"/>
    <w:rsid w:val="0093159F"/>
    <w:rsid w:val="00931E5A"/>
    <w:rsid w:val="009329F7"/>
    <w:rsid w:val="00937A66"/>
    <w:rsid w:val="009438E9"/>
    <w:rsid w:val="00944CAF"/>
    <w:rsid w:val="00952DE3"/>
    <w:rsid w:val="00955DD0"/>
    <w:rsid w:val="009647A0"/>
    <w:rsid w:val="00991FDA"/>
    <w:rsid w:val="00993F0A"/>
    <w:rsid w:val="00996D53"/>
    <w:rsid w:val="009A0F96"/>
    <w:rsid w:val="009A6A7E"/>
    <w:rsid w:val="009B3543"/>
    <w:rsid w:val="009B3ABD"/>
    <w:rsid w:val="009B6888"/>
    <w:rsid w:val="009B76EA"/>
    <w:rsid w:val="009D18EA"/>
    <w:rsid w:val="009E408F"/>
    <w:rsid w:val="009E4DD6"/>
    <w:rsid w:val="009F6BB1"/>
    <w:rsid w:val="00A01755"/>
    <w:rsid w:val="00A15A55"/>
    <w:rsid w:val="00A15EC7"/>
    <w:rsid w:val="00A21B77"/>
    <w:rsid w:val="00A33265"/>
    <w:rsid w:val="00A33844"/>
    <w:rsid w:val="00A41BD5"/>
    <w:rsid w:val="00A41C3C"/>
    <w:rsid w:val="00A50C6B"/>
    <w:rsid w:val="00A60ABA"/>
    <w:rsid w:val="00A677E4"/>
    <w:rsid w:val="00A739C4"/>
    <w:rsid w:val="00A75B18"/>
    <w:rsid w:val="00A75EF4"/>
    <w:rsid w:val="00A76FB5"/>
    <w:rsid w:val="00A80696"/>
    <w:rsid w:val="00A9151A"/>
    <w:rsid w:val="00A93471"/>
    <w:rsid w:val="00A96BD1"/>
    <w:rsid w:val="00AA4343"/>
    <w:rsid w:val="00AA5D4E"/>
    <w:rsid w:val="00AB4575"/>
    <w:rsid w:val="00AE2BD2"/>
    <w:rsid w:val="00AE6B8B"/>
    <w:rsid w:val="00AF5514"/>
    <w:rsid w:val="00AF7FEF"/>
    <w:rsid w:val="00B04D9C"/>
    <w:rsid w:val="00B16A38"/>
    <w:rsid w:val="00B30550"/>
    <w:rsid w:val="00B30FF4"/>
    <w:rsid w:val="00B31A37"/>
    <w:rsid w:val="00B3426B"/>
    <w:rsid w:val="00B42D23"/>
    <w:rsid w:val="00B50992"/>
    <w:rsid w:val="00B51C2C"/>
    <w:rsid w:val="00B523EE"/>
    <w:rsid w:val="00B5304F"/>
    <w:rsid w:val="00B6477C"/>
    <w:rsid w:val="00B65B01"/>
    <w:rsid w:val="00B66782"/>
    <w:rsid w:val="00B77606"/>
    <w:rsid w:val="00B82AA3"/>
    <w:rsid w:val="00B86ED1"/>
    <w:rsid w:val="00B92F98"/>
    <w:rsid w:val="00B934CF"/>
    <w:rsid w:val="00BA23D4"/>
    <w:rsid w:val="00BB0605"/>
    <w:rsid w:val="00BC195C"/>
    <w:rsid w:val="00BD291D"/>
    <w:rsid w:val="00BE31A8"/>
    <w:rsid w:val="00BE3AAB"/>
    <w:rsid w:val="00BF2544"/>
    <w:rsid w:val="00C03AE3"/>
    <w:rsid w:val="00C13368"/>
    <w:rsid w:val="00C13DB7"/>
    <w:rsid w:val="00C21386"/>
    <w:rsid w:val="00C218E4"/>
    <w:rsid w:val="00C2194D"/>
    <w:rsid w:val="00C26517"/>
    <w:rsid w:val="00C27A71"/>
    <w:rsid w:val="00C40C69"/>
    <w:rsid w:val="00C41C15"/>
    <w:rsid w:val="00C54F98"/>
    <w:rsid w:val="00C55246"/>
    <w:rsid w:val="00C554F4"/>
    <w:rsid w:val="00C609BE"/>
    <w:rsid w:val="00C62B42"/>
    <w:rsid w:val="00C6301D"/>
    <w:rsid w:val="00C67C08"/>
    <w:rsid w:val="00C76443"/>
    <w:rsid w:val="00C86CE1"/>
    <w:rsid w:val="00C8794F"/>
    <w:rsid w:val="00C92C7A"/>
    <w:rsid w:val="00C96365"/>
    <w:rsid w:val="00CA23AE"/>
    <w:rsid w:val="00CB2228"/>
    <w:rsid w:val="00CB4CB8"/>
    <w:rsid w:val="00CB649C"/>
    <w:rsid w:val="00CD1AE7"/>
    <w:rsid w:val="00CD2FBD"/>
    <w:rsid w:val="00CD526F"/>
    <w:rsid w:val="00CE53B4"/>
    <w:rsid w:val="00CE6FB6"/>
    <w:rsid w:val="00CF0AEC"/>
    <w:rsid w:val="00CF17C8"/>
    <w:rsid w:val="00CF25B7"/>
    <w:rsid w:val="00D01FCB"/>
    <w:rsid w:val="00D07317"/>
    <w:rsid w:val="00D10E54"/>
    <w:rsid w:val="00D26C8F"/>
    <w:rsid w:val="00D308CE"/>
    <w:rsid w:val="00D46E71"/>
    <w:rsid w:val="00D5025F"/>
    <w:rsid w:val="00D5047B"/>
    <w:rsid w:val="00D52793"/>
    <w:rsid w:val="00D70017"/>
    <w:rsid w:val="00D813A6"/>
    <w:rsid w:val="00D9705C"/>
    <w:rsid w:val="00DA36EC"/>
    <w:rsid w:val="00DB1D0B"/>
    <w:rsid w:val="00DC656E"/>
    <w:rsid w:val="00DD1799"/>
    <w:rsid w:val="00DD1BC5"/>
    <w:rsid w:val="00DE60B5"/>
    <w:rsid w:val="00DE6652"/>
    <w:rsid w:val="00DE6E01"/>
    <w:rsid w:val="00DF2134"/>
    <w:rsid w:val="00DF3EF2"/>
    <w:rsid w:val="00E06E87"/>
    <w:rsid w:val="00E1647D"/>
    <w:rsid w:val="00E22AFC"/>
    <w:rsid w:val="00E25117"/>
    <w:rsid w:val="00E2533F"/>
    <w:rsid w:val="00E315FB"/>
    <w:rsid w:val="00E3252C"/>
    <w:rsid w:val="00E46B37"/>
    <w:rsid w:val="00E47A37"/>
    <w:rsid w:val="00E5538A"/>
    <w:rsid w:val="00E729CC"/>
    <w:rsid w:val="00E7418C"/>
    <w:rsid w:val="00E76138"/>
    <w:rsid w:val="00E761A1"/>
    <w:rsid w:val="00E85234"/>
    <w:rsid w:val="00E85D11"/>
    <w:rsid w:val="00E90EED"/>
    <w:rsid w:val="00E92AC5"/>
    <w:rsid w:val="00E92F25"/>
    <w:rsid w:val="00E93D03"/>
    <w:rsid w:val="00EA3B4D"/>
    <w:rsid w:val="00EA59B1"/>
    <w:rsid w:val="00EA5BD8"/>
    <w:rsid w:val="00EA73C8"/>
    <w:rsid w:val="00EC0C9A"/>
    <w:rsid w:val="00EC0D20"/>
    <w:rsid w:val="00EC2996"/>
    <w:rsid w:val="00EC38B2"/>
    <w:rsid w:val="00EC73B3"/>
    <w:rsid w:val="00EC7DCB"/>
    <w:rsid w:val="00EF256C"/>
    <w:rsid w:val="00EF25F0"/>
    <w:rsid w:val="00F06029"/>
    <w:rsid w:val="00F06F1C"/>
    <w:rsid w:val="00F07079"/>
    <w:rsid w:val="00F0741C"/>
    <w:rsid w:val="00F145F2"/>
    <w:rsid w:val="00F15B3F"/>
    <w:rsid w:val="00F15B8C"/>
    <w:rsid w:val="00F217C0"/>
    <w:rsid w:val="00F2417C"/>
    <w:rsid w:val="00F33267"/>
    <w:rsid w:val="00F4359C"/>
    <w:rsid w:val="00F525BF"/>
    <w:rsid w:val="00F54043"/>
    <w:rsid w:val="00F84EDA"/>
    <w:rsid w:val="00F85D64"/>
    <w:rsid w:val="00F92469"/>
    <w:rsid w:val="00F96EE1"/>
    <w:rsid w:val="00FB2BD8"/>
    <w:rsid w:val="00FC7492"/>
    <w:rsid w:val="00FD2930"/>
    <w:rsid w:val="00FD4F13"/>
    <w:rsid w:val="00FE7BC0"/>
    <w:rsid w:val="00FF1F51"/>
    <w:rsid w:val="00FF3E3C"/>
    <w:rsid w:val="00FF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8F414C"/>
  <w15:chartTrackingRefBased/>
  <w15:docId w15:val="{1FA2FA7D-CEE0-D94C-84B1-456DF030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BF00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9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BF00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9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F000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F000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A9"/>
    <w:rPr>
      <w:rFonts w:asciiTheme="majorHAnsi" w:eastAsiaTheme="majorEastAsia" w:hAnsiTheme="majorHAnsi" w:cstheme="majorBidi"/>
      <w:color w:val="BF0000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2F7B12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2F7B12"/>
    <w:rPr>
      <w:rFonts w:eastAsiaTheme="minorEastAsia"/>
      <w:sz w:val="22"/>
      <w:szCs w:val="22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F7B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B12"/>
  </w:style>
  <w:style w:type="paragraph" w:customStyle="1" w:styleId="BasicParagraph">
    <w:name w:val="[Basic Paragraph]"/>
    <w:basedOn w:val="Normal"/>
    <w:uiPriority w:val="99"/>
    <w:rsid w:val="005D54E3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table" w:styleId="TableGrid">
    <w:name w:val="Table Grid"/>
    <w:basedOn w:val="TableNormal"/>
    <w:uiPriority w:val="39"/>
    <w:rsid w:val="00524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raeBodyMedium9ptNearlyWhite">
    <w:name w:val="Morae Body Medium 9pt Nearly White"/>
    <w:basedOn w:val="Normal"/>
    <w:qFormat/>
    <w:rsid w:val="006F048E"/>
    <w:rPr>
      <w:rFonts w:ascii="IBM Plex Sans Medium" w:hAnsi="IBM Plex Sans Medium" w:cs="Times New Roman (Body CS)"/>
      <w:bCs/>
      <w:color w:val="EDE5DE" w:themeColor="background2"/>
      <w:sz w:val="18"/>
    </w:rPr>
  </w:style>
  <w:style w:type="table" w:styleId="TableGridLight">
    <w:name w:val="Grid Table Light"/>
    <w:basedOn w:val="TableNormal"/>
    <w:uiPriority w:val="40"/>
    <w:rsid w:val="003407E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677E4"/>
  </w:style>
  <w:style w:type="paragraph" w:customStyle="1" w:styleId="MoraeHeadingL1Serif">
    <w:name w:val="Morae Heading L1 Serif"/>
    <w:uiPriority w:val="99"/>
    <w:rsid w:val="006F08B8"/>
    <w:pPr>
      <w:keepNext/>
      <w:pageBreakBefore/>
      <w:numPr>
        <w:numId w:val="10"/>
      </w:numPr>
      <w:tabs>
        <w:tab w:val="left" w:pos="284"/>
        <w:tab w:val="left" w:pos="567"/>
        <w:tab w:val="left" w:pos="709"/>
        <w:tab w:val="left" w:pos="851"/>
      </w:tabs>
      <w:suppressAutoHyphens/>
      <w:autoSpaceDE w:val="0"/>
      <w:autoSpaceDN w:val="0"/>
      <w:adjustRightInd w:val="0"/>
      <w:spacing w:after="480"/>
      <w:textAlignment w:val="center"/>
    </w:pPr>
    <w:rPr>
      <w:rFonts w:ascii="IBM Plex Serif Light" w:hAnsi="IBM Plex Serif Light" w:cs="IBM Plex Serif"/>
      <w:color w:val="101010" w:themeColor="text1"/>
      <w:sz w:val="44"/>
      <w:szCs w:val="44"/>
    </w:rPr>
  </w:style>
  <w:style w:type="paragraph" w:customStyle="1" w:styleId="MoraeIntro">
    <w:name w:val="Morae Intro"/>
    <w:basedOn w:val="Normal"/>
    <w:uiPriority w:val="99"/>
    <w:rsid w:val="00AA4343"/>
    <w:pPr>
      <w:tabs>
        <w:tab w:val="left" w:pos="283"/>
        <w:tab w:val="left" w:pos="680"/>
        <w:tab w:val="right" w:leader="dot" w:pos="7100"/>
      </w:tabs>
      <w:suppressAutoHyphens/>
      <w:autoSpaceDE w:val="0"/>
      <w:autoSpaceDN w:val="0"/>
      <w:adjustRightInd w:val="0"/>
      <w:spacing w:before="120" w:after="240"/>
      <w:textAlignment w:val="center"/>
    </w:pPr>
    <w:rPr>
      <w:rFonts w:ascii="IBM Plex Sans Light" w:hAnsi="IBM Plex Sans Light" w:cs="IBM Plex Sans Light"/>
      <w:color w:val="101010"/>
      <w:szCs w:val="28"/>
    </w:rPr>
  </w:style>
  <w:style w:type="paragraph" w:customStyle="1" w:styleId="MoraeBodyCopy9pt">
    <w:name w:val="Morae Body Copy 9pt"/>
    <w:uiPriority w:val="99"/>
    <w:rsid w:val="00FF3E3C"/>
    <w:pPr>
      <w:keepLines/>
      <w:tabs>
        <w:tab w:val="left" w:pos="283"/>
        <w:tab w:val="left" w:pos="680"/>
        <w:tab w:val="right" w:leader="dot" w:pos="8222"/>
      </w:tabs>
      <w:suppressAutoHyphens/>
      <w:autoSpaceDE w:val="0"/>
      <w:autoSpaceDN w:val="0"/>
      <w:adjustRightInd w:val="0"/>
      <w:spacing w:after="120"/>
      <w:textAlignment w:val="center"/>
    </w:pPr>
    <w:rPr>
      <w:rFonts w:ascii="IBM Plex Sans Light" w:hAnsi="IBM Plex Sans Light" w:cs="IBM Plex Sans Light"/>
      <w:color w:val="101010"/>
      <w:sz w:val="18"/>
      <w:szCs w:val="18"/>
    </w:rPr>
  </w:style>
  <w:style w:type="paragraph" w:customStyle="1" w:styleId="MoraeHeadingL2Serif">
    <w:name w:val="Morae Heading L2 Serif"/>
    <w:basedOn w:val="Normal"/>
    <w:uiPriority w:val="99"/>
    <w:rsid w:val="007E4095"/>
    <w:pPr>
      <w:keepNext/>
      <w:numPr>
        <w:ilvl w:val="1"/>
        <w:numId w:val="10"/>
      </w:numPr>
      <w:tabs>
        <w:tab w:val="left" w:pos="567"/>
        <w:tab w:val="left" w:pos="709"/>
      </w:tabs>
      <w:suppressAutoHyphens/>
      <w:autoSpaceDE w:val="0"/>
      <w:autoSpaceDN w:val="0"/>
      <w:adjustRightInd w:val="0"/>
      <w:snapToGrid w:val="0"/>
      <w:spacing w:before="240" w:after="120"/>
      <w:ind w:left="0"/>
      <w:textAlignment w:val="center"/>
    </w:pPr>
    <w:rPr>
      <w:rFonts w:ascii="IBM Plex Serif Light" w:hAnsi="IBM Plex Serif Light" w:cs="IBM Plex Serif"/>
      <w:color w:val="101010" w:themeColor="text1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6855FB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C21386"/>
    <w:pPr>
      <w:numPr>
        <w:numId w:val="2"/>
      </w:numPr>
      <w:contextualSpacing/>
    </w:pPr>
  </w:style>
  <w:style w:type="paragraph" w:customStyle="1" w:styleId="MoraeListBullet1">
    <w:name w:val="Morae List Bullet 1"/>
    <w:basedOn w:val="MoraeBodyCopy9pt"/>
    <w:qFormat/>
    <w:rsid w:val="00B3426B"/>
    <w:pPr>
      <w:numPr>
        <w:numId w:val="3"/>
      </w:numPr>
    </w:pPr>
    <w:rPr>
      <w:rFonts w:cs="IBM Plex Sans Medium"/>
    </w:rPr>
  </w:style>
  <w:style w:type="paragraph" w:customStyle="1" w:styleId="MoraeBodyMedium9pt">
    <w:name w:val="Morae Body Medium 9pt"/>
    <w:basedOn w:val="MoraeBodyCopy9pt"/>
    <w:qFormat/>
    <w:rsid w:val="00D10E54"/>
    <w:pPr>
      <w:keepNext/>
    </w:pPr>
    <w:rPr>
      <w:rFonts w:ascii="IBM Plex Sans Medium" w:hAnsi="IBM Plex Sans Medium"/>
    </w:rPr>
  </w:style>
  <w:style w:type="paragraph" w:customStyle="1" w:styleId="MoraeBody9ptNearlyWhite">
    <w:name w:val="Morae Body 9pt Nearly White"/>
    <w:basedOn w:val="Normal"/>
    <w:qFormat/>
    <w:rsid w:val="00281C44"/>
    <w:pPr>
      <w:tabs>
        <w:tab w:val="left" w:pos="283"/>
        <w:tab w:val="left" w:pos="680"/>
        <w:tab w:val="right" w:leader="dot" w:pos="7100"/>
      </w:tabs>
      <w:suppressAutoHyphens/>
      <w:autoSpaceDE w:val="0"/>
      <w:autoSpaceDN w:val="0"/>
      <w:adjustRightInd w:val="0"/>
      <w:spacing w:after="120" w:line="240" w:lineRule="atLeast"/>
      <w:textAlignment w:val="center"/>
    </w:pPr>
    <w:rPr>
      <w:rFonts w:ascii="IBM Plex Sans Light" w:hAnsi="IBM Plex Sans Light" w:cs="IBM Plex Sans Light"/>
      <w:color w:val="EDE5DE"/>
      <w:sz w:val="18"/>
      <w:szCs w:val="18"/>
    </w:rPr>
  </w:style>
  <w:style w:type="paragraph" w:customStyle="1" w:styleId="MoraeBodyMediumNospace">
    <w:name w:val="Morae Body Medium No space"/>
    <w:basedOn w:val="MoraeBodyMedium9pt"/>
    <w:qFormat/>
    <w:rsid w:val="00D9705C"/>
    <w:pPr>
      <w:spacing w:after="0"/>
    </w:pPr>
  </w:style>
  <w:style w:type="table" w:styleId="GridTable1Light-Accent1">
    <w:name w:val="Grid Table 1 Light Accent 1"/>
    <w:basedOn w:val="TableNormal"/>
    <w:uiPriority w:val="46"/>
    <w:rsid w:val="007F6EB6"/>
    <w:tblPr>
      <w:tblStyleRowBandSize w:val="1"/>
      <w:tblStyleColBandSize w:val="1"/>
      <w:tblBorders>
        <w:top w:val="single" w:sz="4" w:space="0" w:color="FF9999" w:themeColor="accent1" w:themeTint="66"/>
        <w:left w:val="single" w:sz="4" w:space="0" w:color="FF9999" w:themeColor="accent1" w:themeTint="66"/>
        <w:bottom w:val="single" w:sz="4" w:space="0" w:color="FF9999" w:themeColor="accent1" w:themeTint="66"/>
        <w:right w:val="single" w:sz="4" w:space="0" w:color="FF9999" w:themeColor="accent1" w:themeTint="66"/>
        <w:insideH w:val="single" w:sz="4" w:space="0" w:color="FF9999" w:themeColor="accent1" w:themeTint="66"/>
        <w:insideV w:val="single" w:sz="4" w:space="0" w:color="FF9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2">
    <w:name w:val="List Table 3 Accent 2"/>
    <w:basedOn w:val="TableNormal"/>
    <w:uiPriority w:val="48"/>
    <w:rsid w:val="007F6EB6"/>
    <w:tblPr>
      <w:tblStyleRowBandSize w:val="1"/>
      <w:tblStyleColBandSize w:val="1"/>
      <w:tblBorders>
        <w:top w:val="single" w:sz="4" w:space="0" w:color="FF3600" w:themeColor="accent2"/>
        <w:left w:val="single" w:sz="4" w:space="0" w:color="FF3600" w:themeColor="accent2"/>
        <w:bottom w:val="single" w:sz="4" w:space="0" w:color="FF3600" w:themeColor="accent2"/>
        <w:right w:val="single" w:sz="4" w:space="0" w:color="FF36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600" w:themeFill="accent2"/>
      </w:tcPr>
    </w:tblStylePr>
    <w:tblStylePr w:type="lastRow">
      <w:rPr>
        <w:b/>
        <w:bCs/>
      </w:rPr>
      <w:tblPr/>
      <w:tcPr>
        <w:tcBorders>
          <w:top w:val="double" w:sz="4" w:space="0" w:color="FF36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600" w:themeColor="accent2"/>
          <w:right w:val="single" w:sz="4" w:space="0" w:color="FF3600" w:themeColor="accent2"/>
        </w:tcBorders>
      </w:tcPr>
    </w:tblStylePr>
    <w:tblStylePr w:type="band1Horz">
      <w:tblPr/>
      <w:tcPr>
        <w:tcBorders>
          <w:top w:val="single" w:sz="4" w:space="0" w:color="FF3600" w:themeColor="accent2"/>
          <w:bottom w:val="single" w:sz="4" w:space="0" w:color="FF36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600" w:themeColor="accent2"/>
          <w:left w:val="nil"/>
        </w:tcBorders>
      </w:tcPr>
    </w:tblStylePr>
    <w:tblStylePr w:type="swCell">
      <w:tblPr/>
      <w:tcPr>
        <w:tcBorders>
          <w:top w:val="double" w:sz="4" w:space="0" w:color="FF3600" w:themeColor="accent2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F6EB6"/>
    <w:tblPr>
      <w:tblStyleRowBandSize w:val="1"/>
      <w:tblStyleColBandSize w:val="1"/>
      <w:tblBorders>
        <w:top w:val="single" w:sz="4" w:space="0" w:color="FF0000" w:themeColor="accent1"/>
        <w:left w:val="single" w:sz="4" w:space="0" w:color="FF0000" w:themeColor="accent1"/>
        <w:bottom w:val="single" w:sz="4" w:space="0" w:color="FF0000" w:themeColor="accent1"/>
        <w:right w:val="single" w:sz="4" w:space="0" w:color="FF00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1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1"/>
          <w:right w:val="single" w:sz="4" w:space="0" w:color="FF0000" w:themeColor="accent1"/>
        </w:tcBorders>
      </w:tcPr>
    </w:tblStylePr>
    <w:tblStylePr w:type="band1Horz">
      <w:tblPr/>
      <w:tcPr>
        <w:tcBorders>
          <w:top w:val="single" w:sz="4" w:space="0" w:color="FF0000" w:themeColor="accent1"/>
          <w:bottom w:val="single" w:sz="4" w:space="0" w:color="FF00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1"/>
          <w:left w:val="nil"/>
        </w:tcBorders>
      </w:tcPr>
    </w:tblStylePr>
    <w:tblStylePr w:type="swCell">
      <w:tblPr/>
      <w:tcPr>
        <w:tcBorders>
          <w:top w:val="double" w:sz="4" w:space="0" w:color="FF0000" w:themeColor="accen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F6EB6"/>
    <w:tblPr>
      <w:tblStyleRowBandSize w:val="1"/>
      <w:tblStyleColBandSize w:val="1"/>
      <w:tblBorders>
        <w:top w:val="single" w:sz="4" w:space="0" w:color="FF6900" w:themeColor="accent3"/>
        <w:left w:val="single" w:sz="4" w:space="0" w:color="FF6900" w:themeColor="accent3"/>
        <w:bottom w:val="single" w:sz="4" w:space="0" w:color="FF6900" w:themeColor="accent3"/>
        <w:right w:val="single" w:sz="4" w:space="0" w:color="FF69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00" w:themeFill="accent3"/>
      </w:tcPr>
    </w:tblStylePr>
    <w:tblStylePr w:type="lastRow">
      <w:rPr>
        <w:b/>
        <w:bCs/>
      </w:rPr>
      <w:tblPr/>
      <w:tcPr>
        <w:tcBorders>
          <w:top w:val="double" w:sz="4" w:space="0" w:color="FF69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00" w:themeColor="accent3"/>
          <w:right w:val="single" w:sz="4" w:space="0" w:color="FF6900" w:themeColor="accent3"/>
        </w:tcBorders>
      </w:tcPr>
    </w:tblStylePr>
    <w:tblStylePr w:type="band1Horz">
      <w:tblPr/>
      <w:tcPr>
        <w:tcBorders>
          <w:top w:val="single" w:sz="4" w:space="0" w:color="FF6900" w:themeColor="accent3"/>
          <w:bottom w:val="single" w:sz="4" w:space="0" w:color="FF69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00" w:themeColor="accent3"/>
          <w:left w:val="nil"/>
        </w:tcBorders>
      </w:tcPr>
    </w:tblStylePr>
    <w:tblStylePr w:type="swCell">
      <w:tblPr/>
      <w:tcPr>
        <w:tcBorders>
          <w:top w:val="double" w:sz="4" w:space="0" w:color="FF6900" w:themeColor="accent3"/>
          <w:right w:val="nil"/>
        </w:tcBorders>
      </w:tcPr>
    </w:tblStylePr>
  </w:style>
  <w:style w:type="table" w:styleId="ListTable4-Accent2">
    <w:name w:val="List Table 4 Accent 2"/>
    <w:aliases w:val="Morae Table"/>
    <w:basedOn w:val="TableNormal"/>
    <w:uiPriority w:val="49"/>
    <w:rsid w:val="00CE6FB6"/>
    <w:rPr>
      <w:rFonts w:ascii="IBM Plex Sans Light" w:hAnsi="IBM Plex Sans Light" w:cs="Times New Roman (Body CS)"/>
      <w:sz w:val="18"/>
    </w:rPr>
    <w:tblPr>
      <w:tblStyleRowBandSize w:val="1"/>
      <w:tblStyleColBandSize w:val="1"/>
      <w:tblBorders>
        <w:top w:val="single" w:sz="4" w:space="0" w:color="FF3600" w:themeColor="accent2"/>
        <w:left w:val="single" w:sz="4" w:space="0" w:color="FF3600" w:themeColor="accent2"/>
        <w:bottom w:val="single" w:sz="4" w:space="0" w:color="FF3600" w:themeColor="accent2"/>
        <w:right w:val="single" w:sz="4" w:space="0" w:color="FF3600" w:themeColor="accent2"/>
        <w:insideH w:val="single" w:sz="2" w:space="0" w:color="FF3600" w:themeColor="accent2"/>
        <w:insideV w:val="single" w:sz="2" w:space="0" w:color="FF3600" w:themeColor="accent2"/>
      </w:tblBorders>
      <w:tblCellMar>
        <w:top w:w="113" w:type="dxa"/>
        <w:bottom w:w="113" w:type="dxa"/>
      </w:tblCellMar>
    </w:tblPr>
    <w:tcPr>
      <w:shd w:val="clear" w:color="auto" w:fill="auto"/>
    </w:tcPr>
    <w:tblStylePr w:type="firstRow">
      <w:rPr>
        <w:rFonts w:ascii="IBM Plex Sans Medium" w:hAnsi="IBM Plex Sans Medium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18"/>
        <w:vertAlign w:val="baseline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</w:tcBorders>
        <w:shd w:val="clear" w:color="auto" w:fill="FF3600" w:themeFill="accent2"/>
      </w:tcPr>
    </w:tblStylePr>
    <w:tblStylePr w:type="lastRow">
      <w:rPr>
        <w:rFonts w:ascii="IBM Plex Sans Medium" w:hAnsi="IBM Plex Sans Medium"/>
        <w:b w:val="0"/>
        <w:bCs/>
        <w:i w:val="0"/>
        <w:sz w:val="18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tcBorders>
          <w:top w:val="single" w:sz="18" w:space="0" w:color="FF3600" w:themeColor="accent2"/>
        </w:tcBorders>
      </w:tcPr>
    </w:tblStylePr>
    <w:tblStylePr w:type="firstCol">
      <w:rPr>
        <w:rFonts w:ascii="IBM Plex Sans Medium" w:hAnsi="IBM Plex Sans Medium"/>
        <w:b w:val="0"/>
        <w:bCs/>
        <w:i w:val="0"/>
      </w:rPr>
    </w:tblStylePr>
    <w:tblStylePr w:type="lastCol">
      <w:rPr>
        <w:b/>
        <w:bCs/>
      </w:rPr>
    </w:tblStylePr>
    <w:tblStylePr w:type="band2Horz">
      <w:tblPr/>
      <w:tcPr>
        <w:shd w:val="clear" w:color="auto" w:fill="F5F2ED" w:themeFill="accent6"/>
      </w:tcPr>
    </w:tblStylePr>
  </w:style>
  <w:style w:type="paragraph" w:styleId="ListNumber">
    <w:name w:val="List Number"/>
    <w:basedOn w:val="Normal"/>
    <w:uiPriority w:val="99"/>
    <w:unhideWhenUsed/>
    <w:rsid w:val="00322D49"/>
    <w:pPr>
      <w:numPr>
        <w:numId w:val="1"/>
      </w:numPr>
      <w:contextualSpacing/>
    </w:pPr>
  </w:style>
  <w:style w:type="paragraph" w:styleId="TOCHeading">
    <w:name w:val="TOC Heading"/>
    <w:basedOn w:val="Normal"/>
    <w:next w:val="Normal"/>
    <w:uiPriority w:val="39"/>
    <w:unhideWhenUsed/>
    <w:qFormat/>
    <w:rsid w:val="001027D3"/>
    <w:rPr>
      <w:rFonts w:ascii="IBM Plex Serif Light" w:hAnsi="IBM Plex Serif Light"/>
      <w:color w:val="FF3600" w:themeColor="accent2"/>
      <w:sz w:val="44"/>
      <w:szCs w:val="44"/>
    </w:rPr>
  </w:style>
  <w:style w:type="paragraph" w:styleId="TOC1">
    <w:name w:val="toc 1"/>
    <w:aliases w:val="Morae TOC 1"/>
    <w:basedOn w:val="MoraeBodyMedium9pt"/>
    <w:next w:val="Normal"/>
    <w:autoRedefine/>
    <w:uiPriority w:val="39"/>
    <w:unhideWhenUsed/>
    <w:qFormat/>
    <w:rsid w:val="00FF3E3C"/>
    <w:pPr>
      <w:tabs>
        <w:tab w:val="clear" w:pos="8222"/>
        <w:tab w:val="right" w:leader="dot" w:pos="7938"/>
      </w:tabs>
      <w:spacing w:before="120"/>
    </w:pPr>
    <w:rPr>
      <w:rFonts w:cs="Calibri (Body)"/>
      <w:bCs/>
      <w:color w:val="101010" w:themeColor="text1"/>
      <w:sz w:val="20"/>
      <w:szCs w:val="20"/>
    </w:rPr>
  </w:style>
  <w:style w:type="paragraph" w:styleId="TOC2">
    <w:name w:val="toc 2"/>
    <w:aliases w:val="Moare TOC 2"/>
    <w:basedOn w:val="MoraeBodyCopy9pt"/>
    <w:next w:val="Normal"/>
    <w:autoRedefine/>
    <w:uiPriority w:val="39"/>
    <w:unhideWhenUsed/>
    <w:qFormat/>
    <w:rsid w:val="00FF3E3C"/>
    <w:pPr>
      <w:tabs>
        <w:tab w:val="clear" w:pos="8222"/>
        <w:tab w:val="right" w:leader="dot" w:pos="7938"/>
      </w:tabs>
      <w:ind w:left="240"/>
    </w:pPr>
    <w:rPr>
      <w:rFonts w:cs="Calibri (Body)"/>
      <w:noProof/>
      <w:color w:val="101010" w:themeColor="text1"/>
      <w:sz w:val="20"/>
      <w:szCs w:val="20"/>
    </w:rPr>
  </w:style>
  <w:style w:type="paragraph" w:styleId="TOC3">
    <w:name w:val="toc 3"/>
    <w:aliases w:val="Morae TOC 3"/>
    <w:basedOn w:val="MoraeBodyCopy9pt"/>
    <w:next w:val="Normal"/>
    <w:autoRedefine/>
    <w:uiPriority w:val="39"/>
    <w:unhideWhenUsed/>
    <w:qFormat/>
    <w:rsid w:val="00FF3E3C"/>
    <w:pPr>
      <w:tabs>
        <w:tab w:val="clear" w:pos="680"/>
        <w:tab w:val="clear" w:pos="8222"/>
        <w:tab w:val="left" w:pos="851"/>
        <w:tab w:val="right" w:leader="dot" w:pos="7938"/>
      </w:tabs>
      <w:ind w:left="567"/>
    </w:pPr>
    <w:rPr>
      <w:rFonts w:cstheme="minorHAnsi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9599C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9599C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9599C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9599C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9599C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9599C"/>
    <w:pPr>
      <w:ind w:left="1920"/>
    </w:pPr>
    <w:rPr>
      <w:rFonts w:cstheme="minorHAns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99C"/>
    <w:rPr>
      <w:rFonts w:asciiTheme="majorHAnsi" w:eastAsiaTheme="majorEastAsia" w:hAnsiTheme="majorHAnsi" w:cstheme="majorBidi"/>
      <w:color w:val="BF00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99C"/>
    <w:rPr>
      <w:rFonts w:asciiTheme="majorHAnsi" w:eastAsiaTheme="majorEastAsia" w:hAnsiTheme="majorHAnsi" w:cstheme="majorBidi"/>
      <w:color w:val="7F000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9C"/>
    <w:rPr>
      <w:rFonts w:asciiTheme="majorHAnsi" w:eastAsiaTheme="majorEastAsia" w:hAnsiTheme="majorHAnsi" w:cstheme="majorBidi"/>
      <w:i/>
      <w:iCs/>
      <w:color w:val="BF0000" w:themeColor="accent1" w:themeShade="BF"/>
    </w:rPr>
  </w:style>
  <w:style w:type="character" w:styleId="Hyperlink">
    <w:name w:val="Hyperlink"/>
    <w:basedOn w:val="DefaultParagraphFont"/>
    <w:uiPriority w:val="99"/>
    <w:unhideWhenUsed/>
    <w:rsid w:val="00281C44"/>
    <w:rPr>
      <w:color w:val="FF3600" w:themeColor="hyperlink"/>
      <w:u w:val="single"/>
      <w:bdr w:val="none" w:sz="0" w:space="0" w:color="auto"/>
    </w:rPr>
  </w:style>
  <w:style w:type="paragraph" w:customStyle="1" w:styleId="MoraeHeadingL3Serif">
    <w:name w:val="Morae Heading L3 Serif"/>
    <w:basedOn w:val="MoraeHeadingL2Serif"/>
    <w:autoRedefine/>
    <w:qFormat/>
    <w:rsid w:val="001D340E"/>
    <w:pPr>
      <w:numPr>
        <w:ilvl w:val="0"/>
        <w:numId w:val="0"/>
      </w:numPr>
      <w:spacing w:before="360"/>
    </w:pPr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D526F"/>
    <w:rPr>
      <w:color w:val="605E5C"/>
      <w:shd w:val="clear" w:color="auto" w:fill="E1DFDD"/>
    </w:rPr>
  </w:style>
  <w:style w:type="paragraph" w:customStyle="1" w:styleId="MoraeSmalltext7pt">
    <w:name w:val="Morae Small text 7pt"/>
    <w:basedOn w:val="MoraeBodyMediumNospace"/>
    <w:qFormat/>
    <w:rsid w:val="00FB2BD8"/>
    <w:rPr>
      <w:sz w:val="14"/>
      <w:szCs w:val="14"/>
    </w:rPr>
  </w:style>
  <w:style w:type="numbering" w:customStyle="1" w:styleId="CurrentList5">
    <w:name w:val="Current List5"/>
    <w:uiPriority w:val="99"/>
    <w:rsid w:val="0021003E"/>
    <w:pPr>
      <w:numPr>
        <w:numId w:val="8"/>
      </w:numPr>
    </w:pPr>
  </w:style>
  <w:style w:type="numbering" w:customStyle="1" w:styleId="CurrentList1">
    <w:name w:val="Current List1"/>
    <w:uiPriority w:val="99"/>
    <w:rsid w:val="003F06CD"/>
    <w:pPr>
      <w:numPr>
        <w:numId w:val="4"/>
      </w:numPr>
    </w:pPr>
  </w:style>
  <w:style w:type="numbering" w:customStyle="1" w:styleId="CurrentList2">
    <w:name w:val="Current List2"/>
    <w:uiPriority w:val="99"/>
    <w:rsid w:val="003F06CD"/>
    <w:pPr>
      <w:numPr>
        <w:numId w:val="5"/>
      </w:numPr>
    </w:pPr>
  </w:style>
  <w:style w:type="numbering" w:customStyle="1" w:styleId="CurrentList3">
    <w:name w:val="Current List3"/>
    <w:uiPriority w:val="99"/>
    <w:rsid w:val="00281E5C"/>
    <w:pPr>
      <w:numPr>
        <w:numId w:val="6"/>
      </w:numPr>
    </w:pPr>
  </w:style>
  <w:style w:type="numbering" w:customStyle="1" w:styleId="CurrentList4">
    <w:name w:val="Current List4"/>
    <w:uiPriority w:val="99"/>
    <w:rsid w:val="00281E5C"/>
    <w:pPr>
      <w:numPr>
        <w:numId w:val="7"/>
      </w:numPr>
    </w:pPr>
  </w:style>
  <w:style w:type="numbering" w:customStyle="1" w:styleId="CurrentList6">
    <w:name w:val="Current List6"/>
    <w:uiPriority w:val="99"/>
    <w:rsid w:val="004226CD"/>
    <w:pPr>
      <w:numPr>
        <w:numId w:val="9"/>
      </w:numPr>
    </w:pPr>
  </w:style>
  <w:style w:type="paragraph" w:customStyle="1" w:styleId="MoraeListBulletNospace2">
    <w:name w:val="Morae List Bullet No space 2"/>
    <w:basedOn w:val="Normal"/>
    <w:qFormat/>
    <w:rsid w:val="00496899"/>
    <w:pPr>
      <w:keepLines/>
      <w:numPr>
        <w:numId w:val="11"/>
      </w:numPr>
      <w:tabs>
        <w:tab w:val="left" w:pos="283"/>
        <w:tab w:val="left" w:pos="680"/>
        <w:tab w:val="right" w:leader="dot" w:pos="7100"/>
      </w:tabs>
      <w:suppressAutoHyphens/>
      <w:autoSpaceDE w:val="0"/>
      <w:autoSpaceDN w:val="0"/>
      <w:adjustRightInd w:val="0"/>
      <w:ind w:left="568" w:hanging="284"/>
      <w:contextualSpacing/>
      <w:textAlignment w:val="center"/>
    </w:pPr>
    <w:rPr>
      <w:rFonts w:ascii="IBM Plex Sans Light" w:hAnsi="IBM Plex Sans Light" w:cs="IBM Plex Sans Medium"/>
      <w:color w:val="101010"/>
      <w:sz w:val="18"/>
      <w:szCs w:val="18"/>
    </w:rPr>
  </w:style>
  <w:style w:type="table" w:styleId="ListTable4-Accent5">
    <w:name w:val="List Table 4 Accent 5"/>
    <w:basedOn w:val="TableNormal"/>
    <w:uiPriority w:val="49"/>
    <w:rsid w:val="00CE6FB6"/>
    <w:tblPr>
      <w:tblStyleRowBandSize w:val="1"/>
      <w:tblStyleColBandSize w:val="1"/>
      <w:tblBorders>
        <w:top w:val="single" w:sz="4" w:space="0" w:color="FFD766" w:themeColor="accent5" w:themeTint="99"/>
        <w:left w:val="single" w:sz="4" w:space="0" w:color="FFD766" w:themeColor="accent5" w:themeTint="99"/>
        <w:bottom w:val="single" w:sz="4" w:space="0" w:color="FFD766" w:themeColor="accent5" w:themeTint="99"/>
        <w:right w:val="single" w:sz="4" w:space="0" w:color="FFD766" w:themeColor="accent5" w:themeTint="99"/>
        <w:insideH w:val="single" w:sz="4" w:space="0" w:color="FFD7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D00" w:themeColor="accent5"/>
          <w:left w:val="single" w:sz="4" w:space="0" w:color="FFBD00" w:themeColor="accent5"/>
          <w:bottom w:val="single" w:sz="4" w:space="0" w:color="FFBD00" w:themeColor="accent5"/>
          <w:right w:val="single" w:sz="4" w:space="0" w:color="FFBD00" w:themeColor="accent5"/>
          <w:insideH w:val="nil"/>
        </w:tcBorders>
        <w:shd w:val="clear" w:color="auto" w:fill="FFBD00" w:themeFill="accent5"/>
      </w:tcPr>
    </w:tblStylePr>
    <w:tblStylePr w:type="lastRow">
      <w:rPr>
        <w:b/>
        <w:bCs/>
      </w:rPr>
      <w:tblPr/>
      <w:tcPr>
        <w:tcBorders>
          <w:top w:val="double" w:sz="4" w:space="0" w:color="FFD7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C" w:themeFill="accent5" w:themeFillTint="33"/>
      </w:tcPr>
    </w:tblStylePr>
    <w:tblStylePr w:type="band1Horz">
      <w:tblPr/>
      <w:tcPr>
        <w:shd w:val="clear" w:color="auto" w:fill="FFF1CC" w:themeFill="accent5" w:themeFillTint="33"/>
      </w:tcPr>
    </w:tblStylePr>
  </w:style>
  <w:style w:type="table" w:styleId="ListTable3-Accent4">
    <w:name w:val="List Table 3 Accent 4"/>
    <w:basedOn w:val="TableNormal"/>
    <w:uiPriority w:val="48"/>
    <w:rsid w:val="00CE6FB6"/>
    <w:tblPr>
      <w:tblStyleRowBandSize w:val="1"/>
      <w:tblStyleColBandSize w:val="1"/>
      <w:tblBorders>
        <w:top w:val="single" w:sz="4" w:space="0" w:color="FF9300" w:themeColor="accent4"/>
        <w:left w:val="single" w:sz="4" w:space="0" w:color="FF9300" w:themeColor="accent4"/>
        <w:bottom w:val="single" w:sz="4" w:space="0" w:color="FF9300" w:themeColor="accent4"/>
        <w:right w:val="single" w:sz="4" w:space="0" w:color="FF93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9300" w:themeFill="accent4"/>
      </w:tcPr>
    </w:tblStylePr>
    <w:tblStylePr w:type="lastRow">
      <w:rPr>
        <w:b/>
        <w:bCs/>
      </w:rPr>
      <w:tblPr/>
      <w:tcPr>
        <w:tcBorders>
          <w:top w:val="double" w:sz="4" w:space="0" w:color="FF93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9300" w:themeColor="accent4"/>
          <w:right w:val="single" w:sz="4" w:space="0" w:color="FF9300" w:themeColor="accent4"/>
        </w:tcBorders>
      </w:tcPr>
    </w:tblStylePr>
    <w:tblStylePr w:type="band1Horz">
      <w:tblPr/>
      <w:tcPr>
        <w:tcBorders>
          <w:top w:val="single" w:sz="4" w:space="0" w:color="FF9300" w:themeColor="accent4"/>
          <w:bottom w:val="single" w:sz="4" w:space="0" w:color="FF93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9300" w:themeColor="accent4"/>
          <w:left w:val="nil"/>
        </w:tcBorders>
      </w:tcPr>
    </w:tblStylePr>
    <w:tblStylePr w:type="swCell">
      <w:tblPr/>
      <w:tcPr>
        <w:tcBorders>
          <w:top w:val="double" w:sz="4" w:space="0" w:color="FF9300" w:themeColor="accent4"/>
          <w:right w:val="nil"/>
        </w:tcBorders>
      </w:tcPr>
    </w:tblStylePr>
  </w:style>
  <w:style w:type="paragraph" w:customStyle="1" w:styleId="MoraeBodyCopyNospace">
    <w:name w:val="Morae Body Copy No space"/>
    <w:basedOn w:val="MoraeBodyCopy9pt"/>
    <w:qFormat/>
    <w:rsid w:val="0057366B"/>
    <w:pPr>
      <w:spacing w:after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7366B"/>
  </w:style>
  <w:style w:type="table" w:styleId="GridTable6Colorful">
    <w:name w:val="Grid Table 6 Colorful"/>
    <w:basedOn w:val="TableNormal"/>
    <w:uiPriority w:val="51"/>
    <w:rsid w:val="00B82AA3"/>
    <w:rPr>
      <w:rFonts w:ascii="Times New Roman" w:eastAsia="Times New Roman" w:hAnsi="Times New Roman" w:cs="Times New Roman"/>
      <w:color w:val="101010" w:themeColor="text1"/>
      <w:sz w:val="20"/>
      <w:szCs w:val="20"/>
      <w:lang w:val="en-US"/>
    </w:rPr>
    <w:tblPr>
      <w:tblStyleRowBandSize w:val="1"/>
      <w:tblStyleColBandSize w:val="1"/>
      <w:tblBorders>
        <w:top w:val="single" w:sz="4" w:space="0" w:color="6F6F6F" w:themeColor="text1" w:themeTint="99"/>
        <w:left w:val="single" w:sz="4" w:space="0" w:color="6F6F6F" w:themeColor="text1" w:themeTint="99"/>
        <w:bottom w:val="single" w:sz="4" w:space="0" w:color="6F6F6F" w:themeColor="text1" w:themeTint="99"/>
        <w:right w:val="single" w:sz="4" w:space="0" w:color="6F6F6F" w:themeColor="text1" w:themeTint="99"/>
        <w:insideH w:val="single" w:sz="4" w:space="0" w:color="6F6F6F" w:themeColor="text1" w:themeTint="99"/>
        <w:insideV w:val="single" w:sz="4" w:space="0" w:color="6F6F6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F6F6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F6F6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paragraph" w:customStyle="1" w:styleId="BodyCopy9pt">
    <w:name w:val="Body Copy 9pt"/>
    <w:basedOn w:val="Normal"/>
    <w:uiPriority w:val="99"/>
    <w:rsid w:val="006D2018"/>
    <w:pPr>
      <w:tabs>
        <w:tab w:val="left" w:pos="283"/>
        <w:tab w:val="left" w:pos="680"/>
        <w:tab w:val="right" w:leader="dot" w:pos="7100"/>
      </w:tabs>
      <w:suppressAutoHyphens/>
      <w:autoSpaceDE w:val="0"/>
      <w:autoSpaceDN w:val="0"/>
      <w:adjustRightInd w:val="0"/>
      <w:spacing w:after="120" w:line="240" w:lineRule="atLeast"/>
      <w:textAlignment w:val="center"/>
    </w:pPr>
    <w:rPr>
      <w:rFonts w:ascii="IBM Plex Sans Light" w:hAnsi="IBM Plex Sans Light" w:cs="IBM Plex Sans Light"/>
      <w:color w:val="101010"/>
      <w:sz w:val="18"/>
      <w:szCs w:val="18"/>
    </w:rPr>
  </w:style>
  <w:style w:type="paragraph" w:customStyle="1" w:styleId="MoraeAuthorsName">
    <w:name w:val="Morae Authors Name"/>
    <w:basedOn w:val="MoraeBodyMedium9ptNearlyWhite"/>
    <w:qFormat/>
    <w:rsid w:val="00B523EE"/>
    <w:pPr>
      <w:spacing w:before="720"/>
      <w:contextualSpacing/>
    </w:pPr>
  </w:style>
  <w:style w:type="paragraph" w:customStyle="1" w:styleId="MoraeSubheading">
    <w:name w:val="Morae Subheading"/>
    <w:basedOn w:val="NoSpacing"/>
    <w:qFormat/>
    <w:rsid w:val="005F4721"/>
    <w:rPr>
      <w:rFonts w:ascii="IBM Plex Sans Light" w:hAnsi="IBM Plex Sans Light"/>
      <w:color w:val="EDE5DE" w:themeColor="background2"/>
      <w:sz w:val="28"/>
      <w:szCs w:val="28"/>
    </w:rPr>
  </w:style>
  <w:style w:type="paragraph" w:customStyle="1" w:styleId="MoraeTitle">
    <w:name w:val="Morae Title"/>
    <w:basedOn w:val="NoSpacing"/>
    <w:qFormat/>
    <w:rsid w:val="005F4721"/>
    <w:pPr>
      <w:spacing w:after="300"/>
    </w:pPr>
    <w:rPr>
      <w:rFonts w:ascii="IBM Plex Serif Light" w:hAnsi="IBM Plex Serif Light" w:cs="IBM Plex Serif Light"/>
      <w:color w:val="EDE5DE"/>
      <w:sz w:val="64"/>
      <w:szCs w:val="64"/>
    </w:rPr>
  </w:style>
  <w:style w:type="paragraph" w:customStyle="1" w:styleId="MoraeListBullet1Nospace">
    <w:name w:val="Morae List Bullet 1 No space"/>
    <w:basedOn w:val="MoraeListBullet1"/>
    <w:qFormat/>
    <w:rsid w:val="00496899"/>
    <w:pPr>
      <w:spacing w:after="0"/>
    </w:pPr>
    <w:rPr>
      <w:bCs/>
    </w:rPr>
  </w:style>
  <w:style w:type="paragraph" w:customStyle="1" w:styleId="MoraeListNumbered">
    <w:name w:val="Morae List Numbered"/>
    <w:basedOn w:val="MoraeListBullet1"/>
    <w:qFormat/>
    <w:rsid w:val="00872ABF"/>
    <w:pPr>
      <w:numPr>
        <w:numId w:val="13"/>
      </w:numPr>
    </w:pPr>
  </w:style>
  <w:style w:type="numbering" w:customStyle="1" w:styleId="CurrentList7">
    <w:name w:val="Current List7"/>
    <w:uiPriority w:val="99"/>
    <w:rsid w:val="00F0741C"/>
    <w:pPr>
      <w:numPr>
        <w:numId w:val="12"/>
      </w:numPr>
    </w:pPr>
  </w:style>
  <w:style w:type="numbering" w:customStyle="1" w:styleId="CurrentList8">
    <w:name w:val="Current List8"/>
    <w:uiPriority w:val="99"/>
    <w:rsid w:val="00872ABF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440C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C54"/>
  </w:style>
  <w:style w:type="paragraph" w:customStyle="1" w:styleId="HeadingOne">
    <w:name w:val="Heading One"/>
    <w:basedOn w:val="Heading1"/>
    <w:link w:val="HeadingOneChar"/>
    <w:qFormat/>
    <w:rsid w:val="001B6B85"/>
    <w:pPr>
      <w:spacing w:before="840" w:after="360" w:line="288" w:lineRule="auto"/>
    </w:pPr>
    <w:rPr>
      <w:rFonts w:ascii="Neue Haas Grotesk Text Pro" w:hAnsi="Neue Haas Grotesk Text Pro" w:cs="Segoe UI"/>
      <w:b/>
      <w:bCs/>
      <w:color w:val="101010"/>
      <w:sz w:val="40"/>
      <w:szCs w:val="40"/>
      <w:lang w:val="en-US"/>
    </w:rPr>
  </w:style>
  <w:style w:type="paragraph" w:customStyle="1" w:styleId="MainParagraph">
    <w:name w:val="Main Paragraph"/>
    <w:basedOn w:val="Normal"/>
    <w:link w:val="MainParagraphChar"/>
    <w:qFormat/>
    <w:rsid w:val="001B6B85"/>
    <w:pPr>
      <w:spacing w:before="160" w:after="160" w:line="312" w:lineRule="auto"/>
    </w:pPr>
    <w:rPr>
      <w:rFonts w:ascii="Neue Haas Grotesk Text Pro" w:hAnsi="Neue Haas Grotesk Text Pro"/>
      <w:color w:val="101010"/>
      <w:sz w:val="20"/>
      <w:szCs w:val="22"/>
      <w:lang w:val="en-US"/>
    </w:rPr>
  </w:style>
  <w:style w:type="character" w:customStyle="1" w:styleId="HeadingOneChar">
    <w:name w:val="Heading One Char"/>
    <w:basedOn w:val="Heading1Char"/>
    <w:link w:val="HeadingOne"/>
    <w:rsid w:val="001B6B85"/>
    <w:rPr>
      <w:rFonts w:ascii="Neue Haas Grotesk Text Pro" w:eastAsiaTheme="majorEastAsia" w:hAnsi="Neue Haas Grotesk Text Pro" w:cs="Segoe UI"/>
      <w:b/>
      <w:bCs/>
      <w:color w:val="101010"/>
      <w:sz w:val="40"/>
      <w:szCs w:val="40"/>
      <w:lang w:val="en-US"/>
    </w:rPr>
  </w:style>
  <w:style w:type="character" w:customStyle="1" w:styleId="MainParagraphChar">
    <w:name w:val="Main Paragraph Char"/>
    <w:basedOn w:val="DefaultParagraphFont"/>
    <w:link w:val="MainParagraph"/>
    <w:rsid w:val="001B6B85"/>
    <w:rPr>
      <w:rFonts w:ascii="Neue Haas Grotesk Text Pro" w:hAnsi="Neue Haas Grotesk Text Pro"/>
      <w:color w:val="101010"/>
      <w:sz w:val="20"/>
      <w:szCs w:val="22"/>
      <w:lang w:val="en-US"/>
    </w:rPr>
  </w:style>
  <w:style w:type="table" w:styleId="GridTable2-Accent5">
    <w:name w:val="Grid Table 2 Accent 5"/>
    <w:basedOn w:val="TableNormal"/>
    <w:uiPriority w:val="47"/>
    <w:rsid w:val="00B30550"/>
    <w:rPr>
      <w:sz w:val="22"/>
      <w:szCs w:val="22"/>
      <w:lang w:val="en-ZA"/>
    </w:rPr>
    <w:tblPr>
      <w:tblStyleRowBandSize w:val="1"/>
      <w:tblStyleColBandSize w:val="1"/>
      <w:tblBorders>
        <w:top w:val="single" w:sz="2" w:space="0" w:color="FFD766" w:themeColor="accent5" w:themeTint="99"/>
        <w:bottom w:val="single" w:sz="2" w:space="0" w:color="FFD766" w:themeColor="accent5" w:themeTint="99"/>
        <w:insideH w:val="single" w:sz="2" w:space="0" w:color="FFD766" w:themeColor="accent5" w:themeTint="99"/>
        <w:insideV w:val="single" w:sz="2" w:space="0" w:color="FFD7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7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7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C" w:themeFill="accent5" w:themeFillTint="33"/>
      </w:tcPr>
    </w:tblStylePr>
    <w:tblStylePr w:type="band1Horz">
      <w:tblPr/>
      <w:tcPr>
        <w:shd w:val="clear" w:color="auto" w:fill="FFF1CC" w:themeFill="accent5" w:themeFillTint="33"/>
      </w:tcPr>
    </w:tblStylePr>
  </w:style>
  <w:style w:type="paragraph" w:customStyle="1" w:styleId="FirstParagraph">
    <w:name w:val="First Paragraph"/>
    <w:basedOn w:val="BodyText"/>
    <w:next w:val="BodyText"/>
    <w:qFormat/>
    <w:rsid w:val="00054F16"/>
    <w:pPr>
      <w:spacing w:before="180" w:after="180"/>
    </w:pPr>
    <w:rPr>
      <w:lang w:val="en-US"/>
    </w:rPr>
  </w:style>
  <w:style w:type="paragraph" w:customStyle="1" w:styleId="Compact">
    <w:name w:val="Compact"/>
    <w:basedOn w:val="BodyText"/>
    <w:qFormat/>
    <w:rsid w:val="00054F16"/>
    <w:pPr>
      <w:spacing w:before="36" w:after="36"/>
    </w:pPr>
    <w:rPr>
      <w:lang w:val="en-US"/>
    </w:rPr>
  </w:style>
  <w:style w:type="character" w:customStyle="1" w:styleId="VerbatimChar">
    <w:name w:val="Verbatim Char"/>
    <w:basedOn w:val="DefaultParagraphFont"/>
    <w:link w:val="SourceCode"/>
    <w:locked/>
    <w:rsid w:val="00054F16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054F16"/>
    <w:pPr>
      <w:wordWrap w:val="0"/>
      <w:spacing w:after="200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054F16"/>
    <w:rPr>
      <w:rFonts w:ascii="Consolas" w:hAnsi="Consolas"/>
      <w:b/>
      <w:bCs w:val="0"/>
      <w:color w:val="007020"/>
      <w:sz w:val="22"/>
    </w:rPr>
  </w:style>
  <w:style w:type="character" w:customStyle="1" w:styleId="StringTok">
    <w:name w:val="StringTok"/>
    <w:basedOn w:val="VerbatimChar"/>
    <w:rsid w:val="00054F16"/>
    <w:rPr>
      <w:rFonts w:ascii="Consolas" w:hAnsi="Consolas"/>
      <w:color w:val="4070A0"/>
      <w:sz w:val="22"/>
    </w:rPr>
  </w:style>
  <w:style w:type="character" w:customStyle="1" w:styleId="OperatorTok">
    <w:name w:val="OperatorTok"/>
    <w:basedOn w:val="VerbatimChar"/>
    <w:rsid w:val="00054F16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054F16"/>
    <w:rPr>
      <w:rFonts w:ascii="Consolas" w:hAnsi="Consolas"/>
      <w:sz w:val="22"/>
    </w:rPr>
  </w:style>
  <w:style w:type="table" w:customStyle="1" w:styleId="Table">
    <w:name w:val="Table"/>
    <w:semiHidden/>
    <w:qFormat/>
    <w:rsid w:val="00054F16"/>
    <w:pPr>
      <w:spacing w:after="200"/>
    </w:pPr>
    <w:rPr>
      <w:sz w:val="20"/>
      <w:szCs w:val="20"/>
      <w:lang w:val="en-US" w:eastAsia="en-ZA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054F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54F16"/>
  </w:style>
  <w:style w:type="table" w:styleId="GridTable1Light-Accent4">
    <w:name w:val="Grid Table 1 Light Accent 4"/>
    <w:basedOn w:val="TableNormal"/>
    <w:uiPriority w:val="46"/>
    <w:rsid w:val="0004590B"/>
    <w:tblPr>
      <w:tblStyleRowBandSize w:val="1"/>
      <w:tblStyleColBandSize w:val="1"/>
      <w:tblBorders>
        <w:top w:val="single" w:sz="4" w:space="0" w:color="FFD399" w:themeColor="accent4" w:themeTint="66"/>
        <w:left w:val="single" w:sz="4" w:space="0" w:color="FFD399" w:themeColor="accent4" w:themeTint="66"/>
        <w:bottom w:val="single" w:sz="4" w:space="0" w:color="FFD399" w:themeColor="accent4" w:themeTint="66"/>
        <w:right w:val="single" w:sz="4" w:space="0" w:color="FFD399" w:themeColor="accent4" w:themeTint="66"/>
        <w:insideH w:val="single" w:sz="4" w:space="0" w:color="FFD399" w:themeColor="accent4" w:themeTint="66"/>
        <w:insideV w:val="single" w:sz="4" w:space="0" w:color="FFD399" w:themeColor="accent4" w:themeTint="66"/>
      </w:tblBorders>
    </w:tblPr>
    <w:tblStylePr w:type="firstRow">
      <w:rPr>
        <w:b w:val="0"/>
        <w:bCs/>
      </w:rPr>
      <w:tblPr/>
      <w:tcPr>
        <w:tcBorders>
          <w:bottom w:val="single" w:sz="2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FFBE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729D2"/>
    <w:tblPr>
      <w:tblStyleRowBandSize w:val="1"/>
      <w:tblStyleColBandSize w:val="1"/>
      <w:tblBorders>
        <w:top w:val="single" w:sz="4" w:space="0" w:color="FFC399" w:themeColor="accent3" w:themeTint="66"/>
        <w:left w:val="single" w:sz="4" w:space="0" w:color="FFC399" w:themeColor="accent3" w:themeTint="66"/>
        <w:bottom w:val="single" w:sz="4" w:space="0" w:color="FFC399" w:themeColor="accent3" w:themeTint="66"/>
        <w:right w:val="single" w:sz="4" w:space="0" w:color="FFC399" w:themeColor="accent3" w:themeTint="66"/>
        <w:insideH w:val="single" w:sz="4" w:space="0" w:color="FFC399" w:themeColor="accent3" w:themeTint="66"/>
        <w:insideV w:val="single" w:sz="4" w:space="0" w:color="FFC39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A5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5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27E5A"/>
    <w:tblPr>
      <w:tblStyleRowBandSize w:val="1"/>
      <w:tblStyleColBandSize w:val="1"/>
      <w:tblBorders>
        <w:top w:val="single" w:sz="4" w:space="0" w:color="FFE499" w:themeColor="accent5" w:themeTint="66"/>
        <w:left w:val="single" w:sz="4" w:space="0" w:color="FFE499" w:themeColor="accent5" w:themeTint="66"/>
        <w:bottom w:val="single" w:sz="4" w:space="0" w:color="FFE499" w:themeColor="accent5" w:themeTint="66"/>
        <w:right w:val="single" w:sz="4" w:space="0" w:color="FFE499" w:themeColor="accent5" w:themeTint="66"/>
        <w:insideH w:val="single" w:sz="4" w:space="0" w:color="FFE499" w:themeColor="accent5" w:themeTint="66"/>
        <w:insideV w:val="single" w:sz="4" w:space="0" w:color="FFE4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D7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7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Morae 3">
      <a:dk1>
        <a:srgbClr val="101010"/>
      </a:dk1>
      <a:lt1>
        <a:srgbClr val="FFFFFF"/>
      </a:lt1>
      <a:dk2>
        <a:srgbClr val="242424"/>
      </a:dk2>
      <a:lt2>
        <a:srgbClr val="EDE5DE"/>
      </a:lt2>
      <a:accent1>
        <a:srgbClr val="FF0000"/>
      </a:accent1>
      <a:accent2>
        <a:srgbClr val="FF3600"/>
      </a:accent2>
      <a:accent3>
        <a:srgbClr val="FF6900"/>
      </a:accent3>
      <a:accent4>
        <a:srgbClr val="FF9300"/>
      </a:accent4>
      <a:accent5>
        <a:srgbClr val="FFBD00"/>
      </a:accent5>
      <a:accent6>
        <a:srgbClr val="F5F2ED"/>
      </a:accent6>
      <a:hlink>
        <a:srgbClr val="FF3600"/>
      </a:hlink>
      <a:folHlink>
        <a:srgbClr val="840000"/>
      </a:folHlink>
    </a:clrScheme>
    <a:fontScheme name="Test">
      <a:majorFont>
        <a:latin typeface="IBM Plex Sans Light"/>
        <a:ea typeface=""/>
        <a:cs typeface=""/>
      </a:majorFont>
      <a:minorFont>
        <a:latin typeface="IBM Plex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4415B29D5A348B8CD1942B74D6819" ma:contentTypeVersion="18" ma:contentTypeDescription="Create a new document." ma:contentTypeScope="" ma:versionID="ba5f7c950e739d55e9aad35251204538">
  <xsd:schema xmlns:xsd="http://www.w3.org/2001/XMLSchema" xmlns:xs="http://www.w3.org/2001/XMLSchema" xmlns:p="http://schemas.microsoft.com/office/2006/metadata/properties" xmlns:ns1="http://schemas.microsoft.com/sharepoint/v3" xmlns:ns2="53565a08-e8d3-4305-a920-ea55b298d310" xmlns:ns3="4b4f7290-3361-41d4-b1da-8444c804b724" targetNamespace="http://schemas.microsoft.com/office/2006/metadata/properties" ma:root="true" ma:fieldsID="e92dbf6a00d2b0e37403a41950bbbce9" ns1:_="" ns2:_="" ns3:_="">
    <xsd:import namespace="http://schemas.microsoft.com/sharepoint/v3"/>
    <xsd:import namespace="53565a08-e8d3-4305-a920-ea55b298d310"/>
    <xsd:import namespace="4b4f7290-3361-41d4-b1da-8444c804b7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Alert" minOccurs="0"/>
                <xsd:element ref="ns2:_Flow_SignoffStatu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65a08-e8d3-4305-a920-ea55b29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4fe7cf-9278-4acf-8bbf-d4370d74ac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1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Alert" ma:index="22" nillable="true" ma:displayName="Alert" ma:format="Dropdown" ma:internalName="Alert">
      <xsd:simpleType>
        <xsd:restriction base="dms:Text">
          <xsd:maxLength value="255"/>
        </xsd:restriction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f7290-3361-41d4-b1da-8444c804b7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61cc4d2-8cec-4af8-8d87-657e5f989897}" ma:internalName="TaxCatchAll" ma:showField="CatchAllData" ma:web="4b4f7290-3361-41d4-b1da-8444c804b7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4f7290-3361-41d4-b1da-8444c804b724" xsi:nil="true"/>
    <_ip_UnifiedCompliancePolicyUIAction xmlns="http://schemas.microsoft.com/sharepoint/v3" xsi:nil="true"/>
    <Alert xmlns="53565a08-e8d3-4305-a920-ea55b298d310" xsi:nil="true"/>
    <lcf76f155ced4ddcb4097134ff3c332f xmlns="53565a08-e8d3-4305-a920-ea55b298d310">
      <Terms xmlns="http://schemas.microsoft.com/office/infopath/2007/PartnerControls"/>
    </lcf76f155ced4ddcb4097134ff3c332f>
    <Comments xmlns="53565a08-e8d3-4305-a920-ea55b298d310" xsi:nil="true"/>
    <_ip_UnifiedCompliancePolicyProperties xmlns="http://schemas.microsoft.com/sharepoint/v3" xsi:nil="true"/>
    <_Flow_SignoffStatus xmlns="53565a08-e8d3-4305-a920-ea55b298d310" xsi:nil="true"/>
  </documentManagement>
</p:properties>
</file>

<file path=customXml/itemProps1.xml><?xml version="1.0" encoding="utf-8"?>
<ds:datastoreItem xmlns:ds="http://schemas.openxmlformats.org/officeDocument/2006/customXml" ds:itemID="{101B7B1B-C6B6-8A4E-BC2F-6C3231DCB9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C4B23E-7E41-451A-B6D3-B66B9041F8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565a08-e8d3-4305-a920-ea55b298d310"/>
    <ds:schemaRef ds:uri="4b4f7290-3361-41d4-b1da-8444c804b7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8842F-3835-45F2-B904-1B86C4B808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55B138-8965-4B43-907A-88CA6E8C4D3A}">
  <ds:schemaRefs>
    <ds:schemaRef ds:uri="http://schemas.microsoft.com/office/2006/metadata/properties"/>
    <ds:schemaRef ds:uri="http://schemas.microsoft.com/office/infopath/2007/PartnerControls"/>
    <ds:schemaRef ds:uri="4b4f7290-3361-41d4-b1da-8444c804b724"/>
    <ds:schemaRef ds:uri="http://schemas.microsoft.com/sharepoint/v3"/>
    <ds:schemaRef ds:uri="53565a08-e8d3-4305-a920-ea55b298d310"/>
  </ds:schemaRefs>
</ds:datastoreItem>
</file>

<file path=docMetadata/LabelInfo.xml><?xml version="1.0" encoding="utf-8"?>
<clbl:labelList xmlns:clbl="http://schemas.microsoft.com/office/2020/mipLabelMetadata">
  <clbl:label id="{2b5db9ec-de51-4fea-a287-32ab5132728e}" enabled="0" method="" siteId="{2b5db9ec-de51-4fea-a287-32ab5132728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Review Report Creation</vt:lpstr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Views Audit Table Spec Doc</dc:title>
  <dc:subject>Processes &amp; Procedures</dc:subject>
  <dc:creator>Lynn Read</dc:creator>
  <cp:keywords/>
  <dc:description/>
  <cp:lastModifiedBy>Nazeer.joseph Joseph</cp:lastModifiedBy>
  <cp:revision>5</cp:revision>
  <dcterms:created xsi:type="dcterms:W3CDTF">2026-07-14T10:02:00Z</dcterms:created>
  <dcterms:modified xsi:type="dcterms:W3CDTF">2026-07-14T10:36:00Z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0x010100B0F4415B29D5A348B8CD1942B74D6819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ags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lcf76f155ced4ddcb4097134ff3c332f">
    <vt:lpwstr/>
  </property>
</Properties>
</file>