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C08D51" w14:textId="77777777" w:rsidR="00D52FD4" w:rsidRPr="00AD2C71" w:rsidRDefault="00320A70" w:rsidP="00320A70">
      <w:pPr>
        <w:jc w:val="center"/>
        <w:rPr>
          <w:sz w:val="72"/>
          <w:szCs w:val="72"/>
        </w:rPr>
      </w:pPr>
      <w:r w:rsidRPr="00AD2C71">
        <w:rPr>
          <w:sz w:val="72"/>
          <w:szCs w:val="72"/>
        </w:rPr>
        <w:t>SCIENTIFIC COMPUTING FOR MECHANICAL ENGINEERS</w:t>
      </w:r>
    </w:p>
    <w:p w14:paraId="44FA2375" w14:textId="77777777" w:rsidR="00320A70" w:rsidRPr="00AD2C71" w:rsidRDefault="00320A70" w:rsidP="00320A70">
      <w:pPr>
        <w:jc w:val="center"/>
        <w:rPr>
          <w:sz w:val="56"/>
          <w:szCs w:val="56"/>
        </w:rPr>
      </w:pPr>
    </w:p>
    <w:p w14:paraId="2237B120" w14:textId="7F1DCD28" w:rsidR="00D27AD8" w:rsidRPr="00AD2C71" w:rsidRDefault="00320A70" w:rsidP="00D27AD8">
      <w:pPr>
        <w:jc w:val="center"/>
        <w:rPr>
          <w:sz w:val="56"/>
          <w:szCs w:val="56"/>
        </w:rPr>
      </w:pPr>
      <w:r w:rsidRPr="00AD2C71">
        <w:rPr>
          <w:sz w:val="56"/>
          <w:szCs w:val="56"/>
        </w:rPr>
        <w:t>HELMHOLTZ</w:t>
      </w:r>
      <w:r w:rsidR="00050E6F" w:rsidRPr="00AD2C71">
        <w:rPr>
          <w:sz w:val="56"/>
          <w:szCs w:val="56"/>
        </w:rPr>
        <w:t>/POISSON</w:t>
      </w:r>
      <w:r w:rsidRPr="00AD2C71">
        <w:rPr>
          <w:sz w:val="56"/>
          <w:szCs w:val="56"/>
        </w:rPr>
        <w:t xml:space="preserve"> 2-D EQUATION</w:t>
      </w:r>
    </w:p>
    <w:p w14:paraId="35548286" w14:textId="0B19D2C2" w:rsidR="00D27AD8" w:rsidRPr="00AD2C71" w:rsidRDefault="00D27AD8" w:rsidP="00D27AD8">
      <w:pPr>
        <w:jc w:val="center"/>
        <w:rPr>
          <w:sz w:val="48"/>
          <w:szCs w:val="48"/>
        </w:rPr>
        <w:sectPr w:rsidR="00D27AD8" w:rsidRPr="00AD2C71" w:rsidSect="00320A70">
          <w:pgSz w:w="12240" w:h="15840" w:code="1"/>
          <w:pgMar w:top="1440" w:right="1440" w:bottom="1440" w:left="1440" w:header="720" w:footer="720" w:gutter="0"/>
          <w:cols w:space="720"/>
          <w:vAlign w:val="center"/>
          <w:docGrid w:linePitch="360"/>
        </w:sectPr>
      </w:pPr>
      <w:r w:rsidRPr="00AD2C71">
        <w:rPr>
          <w:sz w:val="48"/>
          <w:szCs w:val="48"/>
        </w:rPr>
        <w:t>AH01-3</w:t>
      </w:r>
    </w:p>
    <w:p w14:paraId="6A0B89B5" w14:textId="77777777" w:rsidR="00320A70" w:rsidRPr="00AD2C71" w:rsidRDefault="00320A70" w:rsidP="002C50B3">
      <w:pPr>
        <w:pStyle w:val="Heading1"/>
      </w:pPr>
      <w:bookmarkStart w:id="0" w:name="_Toc513662484"/>
      <w:r w:rsidRPr="00AD2C71">
        <w:lastRenderedPageBreak/>
        <w:t>Abstract</w:t>
      </w:r>
      <w:bookmarkEnd w:id="0"/>
    </w:p>
    <w:p w14:paraId="57AEC808" w14:textId="77777777" w:rsidR="00320A70" w:rsidRPr="00AD2C71" w:rsidRDefault="00320A70" w:rsidP="00320A70"/>
    <w:p w14:paraId="673CCE98" w14:textId="602A3E4C" w:rsidR="00320A70" w:rsidRPr="00AD2C71" w:rsidRDefault="00320A70" w:rsidP="000F3D00">
      <w:pPr>
        <w:spacing w:line="480" w:lineRule="auto"/>
      </w:pPr>
      <w:r w:rsidRPr="00AD2C71">
        <w:t>The Helm</w:t>
      </w:r>
      <w:r w:rsidR="00164721" w:rsidRPr="00AD2C71">
        <w:t>h</w:t>
      </w:r>
      <w:r w:rsidRPr="00AD2C71">
        <w:t>o</w:t>
      </w:r>
      <w:r w:rsidR="00164721" w:rsidRPr="00AD2C71">
        <w:t>l</w:t>
      </w:r>
      <w:r w:rsidRPr="00AD2C71">
        <w:t>tz equation</w:t>
      </w:r>
      <w:r w:rsidR="00B275D2" w:rsidRPr="00AD2C71">
        <w:t>, also known as the time harmonic wave equation,</w:t>
      </w:r>
      <w:r w:rsidRPr="00AD2C71">
        <w:t xml:space="preserve"> is related to many steady-state oscillation </w:t>
      </w:r>
      <w:r w:rsidR="00062B92" w:rsidRPr="00AD2C71">
        <w:t xml:space="preserve">problems, </w:t>
      </w:r>
      <w:r w:rsidR="00164721" w:rsidRPr="00AD2C71">
        <w:t>such as how</w:t>
      </w:r>
      <w:r w:rsidRPr="00AD2C71">
        <w:t xml:space="preserve"> violin bow</w:t>
      </w:r>
      <w:r w:rsidR="00164721" w:rsidRPr="00AD2C71">
        <w:t>s</w:t>
      </w:r>
      <w:r w:rsidRPr="00AD2C71">
        <w:t xml:space="preserve"> ef</w:t>
      </w:r>
      <w:r w:rsidR="00164721" w:rsidRPr="00AD2C71">
        <w:t>fect</w:t>
      </w:r>
      <w:r w:rsidRPr="00AD2C71">
        <w:t xml:space="preserve"> the strings when being played</w:t>
      </w:r>
      <w:r w:rsidR="009B2E41" w:rsidRPr="00AD2C71">
        <w:t>, sound waves,</w:t>
      </w:r>
      <w:r w:rsidR="00B275D2" w:rsidRPr="00AD2C71">
        <w:t xml:space="preserve"> Helmholtz resonators,</w:t>
      </w:r>
      <w:r w:rsidR="00164721" w:rsidRPr="00AD2C71">
        <w:t xml:space="preserve"> heat waves;</w:t>
      </w:r>
      <w:r w:rsidR="009B2E41" w:rsidRPr="00AD2C71">
        <w:t xml:space="preserve"> </w:t>
      </w:r>
      <w:r w:rsidR="00164721" w:rsidRPr="00AD2C71">
        <w:t>it is a useful stepping stone in solving many wave equations</w:t>
      </w:r>
      <w:r w:rsidR="009B2E41" w:rsidRPr="00AD2C71">
        <w:t xml:space="preserve">. </w:t>
      </w:r>
      <w:r w:rsidR="00164721" w:rsidRPr="00AD2C71">
        <w:t>Using numerical methods, one can find a close approximation to the real solution of these Helmholtz equations. While numerical methods may not one hundred percent accurate (as they always have some discretization error and computer based error involved), they are still a useful tool for engineers, and various other professions, for their close accuracy. The numerical methods one can use to solve a 2-D Helmholtz equation includes Gauss elimination and iterative m</w:t>
      </w:r>
      <w:r w:rsidR="00102C7F" w:rsidRPr="00AD2C71">
        <w:t>ethods, such as Jacobi, Gauss-Sei</w:t>
      </w:r>
      <w:r w:rsidR="00164721" w:rsidRPr="00AD2C71">
        <w:t xml:space="preserve">del, and Successive Over Relaxation. </w:t>
      </w:r>
      <w:r w:rsidR="00102C7F" w:rsidRPr="00AD2C71">
        <w:t>Each numerical method has its own unique criteria that it must meet and may provide solutions with different accuracies. In this report, the and Gauss-Seidel</w:t>
      </w:r>
      <w:r w:rsidR="005D2043">
        <w:t xml:space="preserve"> and Successive-Over </w:t>
      </w:r>
      <w:proofErr w:type="spellStart"/>
      <w:r w:rsidR="005D2043">
        <w:t>Relaxtion</w:t>
      </w:r>
      <w:proofErr w:type="spellEnd"/>
      <w:r w:rsidR="00102C7F" w:rsidRPr="00AD2C71">
        <w:t xml:space="preserve"> methods are used to solve a 2-D Helmholtz Equation with 3 Dirichlet and 1 Neumann boundary condition. </w:t>
      </w:r>
    </w:p>
    <w:p w14:paraId="139E1D9D" w14:textId="33E2C4A3" w:rsidR="000205B8" w:rsidRPr="00AD2C71" w:rsidRDefault="000205B8">
      <w:r w:rsidRPr="00AD2C71">
        <w:br w:type="page"/>
      </w:r>
    </w:p>
    <w:p w14:paraId="1D9E6853" w14:textId="77777777" w:rsidR="000205B8" w:rsidRPr="00AD2C71" w:rsidRDefault="000205B8" w:rsidP="000F3D00">
      <w:pPr>
        <w:spacing w:line="480" w:lineRule="auto"/>
      </w:pPr>
    </w:p>
    <w:sdt>
      <w:sdtPr>
        <w:rPr>
          <w:rFonts w:asciiTheme="minorHAnsi" w:eastAsiaTheme="minorHAnsi" w:hAnsiTheme="minorHAnsi" w:cstheme="minorBidi"/>
          <w:b w:val="0"/>
          <w:color w:val="auto"/>
          <w:sz w:val="22"/>
          <w:szCs w:val="22"/>
          <w:u w:val="none"/>
        </w:rPr>
        <w:id w:val="-533109904"/>
        <w:docPartObj>
          <w:docPartGallery w:val="Table of Contents"/>
          <w:docPartUnique/>
        </w:docPartObj>
      </w:sdtPr>
      <w:sdtEndPr>
        <w:rPr>
          <w:bCs/>
          <w:noProof/>
        </w:rPr>
      </w:sdtEndPr>
      <w:sdtContent>
        <w:p w14:paraId="6FF3BE78" w14:textId="6FBAB96A" w:rsidR="000205B8" w:rsidRPr="00C112EC" w:rsidRDefault="000205B8" w:rsidP="002C50B3">
          <w:pPr>
            <w:pStyle w:val="TOCHeading"/>
            <w:rPr>
              <w:color w:val="auto"/>
            </w:rPr>
          </w:pPr>
          <w:r w:rsidRPr="00C112EC">
            <w:rPr>
              <w:color w:val="auto"/>
            </w:rPr>
            <w:t>Table of Contents</w:t>
          </w:r>
        </w:p>
        <w:p w14:paraId="7AE82085" w14:textId="77777777" w:rsidR="00A84266" w:rsidRDefault="000205B8">
          <w:pPr>
            <w:pStyle w:val="TOC1"/>
            <w:tabs>
              <w:tab w:val="right" w:leader="dot" w:pos="10070"/>
            </w:tabs>
            <w:rPr>
              <w:rFonts w:eastAsiaTheme="minorEastAsia"/>
              <w:noProof/>
            </w:rPr>
          </w:pPr>
          <w:r w:rsidRPr="00AD2C71">
            <w:fldChar w:fldCharType="begin"/>
          </w:r>
          <w:r w:rsidRPr="00AD2C71">
            <w:instrText xml:space="preserve"> TOC \o "1-3" \h \z \u </w:instrText>
          </w:r>
          <w:r w:rsidRPr="00AD2C71">
            <w:fldChar w:fldCharType="separate"/>
          </w:r>
          <w:hyperlink w:anchor="_Toc513662484" w:history="1">
            <w:r w:rsidR="00A84266" w:rsidRPr="008B3E62">
              <w:rPr>
                <w:rStyle w:val="Hyperlink"/>
                <w:noProof/>
              </w:rPr>
              <w:t>Abstract</w:t>
            </w:r>
            <w:r w:rsidR="00A84266">
              <w:rPr>
                <w:noProof/>
                <w:webHidden/>
              </w:rPr>
              <w:tab/>
            </w:r>
            <w:r w:rsidR="00A84266">
              <w:rPr>
                <w:noProof/>
                <w:webHidden/>
              </w:rPr>
              <w:fldChar w:fldCharType="begin"/>
            </w:r>
            <w:r w:rsidR="00A84266">
              <w:rPr>
                <w:noProof/>
                <w:webHidden/>
              </w:rPr>
              <w:instrText xml:space="preserve"> PAGEREF _Toc513662484 \h </w:instrText>
            </w:r>
            <w:r w:rsidR="00A84266">
              <w:rPr>
                <w:noProof/>
                <w:webHidden/>
              </w:rPr>
            </w:r>
            <w:r w:rsidR="00A84266">
              <w:rPr>
                <w:noProof/>
                <w:webHidden/>
              </w:rPr>
              <w:fldChar w:fldCharType="separate"/>
            </w:r>
            <w:r w:rsidR="00A84266">
              <w:rPr>
                <w:noProof/>
                <w:webHidden/>
              </w:rPr>
              <w:t>2</w:t>
            </w:r>
            <w:r w:rsidR="00A84266">
              <w:rPr>
                <w:noProof/>
                <w:webHidden/>
              </w:rPr>
              <w:fldChar w:fldCharType="end"/>
            </w:r>
          </w:hyperlink>
        </w:p>
        <w:p w14:paraId="36347618" w14:textId="77777777" w:rsidR="00A84266" w:rsidRDefault="00A84266">
          <w:pPr>
            <w:pStyle w:val="TOC1"/>
            <w:tabs>
              <w:tab w:val="right" w:leader="dot" w:pos="10070"/>
            </w:tabs>
            <w:rPr>
              <w:rFonts w:eastAsiaTheme="minorEastAsia"/>
              <w:noProof/>
            </w:rPr>
          </w:pPr>
          <w:hyperlink w:anchor="_Toc513662485" w:history="1">
            <w:r w:rsidRPr="008B3E62">
              <w:rPr>
                <w:rStyle w:val="Hyperlink"/>
                <w:noProof/>
              </w:rPr>
              <w:t>List of Tables</w:t>
            </w:r>
            <w:r>
              <w:rPr>
                <w:noProof/>
                <w:webHidden/>
              </w:rPr>
              <w:tab/>
            </w:r>
            <w:r>
              <w:rPr>
                <w:noProof/>
                <w:webHidden/>
              </w:rPr>
              <w:fldChar w:fldCharType="begin"/>
            </w:r>
            <w:r>
              <w:rPr>
                <w:noProof/>
                <w:webHidden/>
              </w:rPr>
              <w:instrText xml:space="preserve"> PAGEREF _Toc513662485 \h </w:instrText>
            </w:r>
            <w:r>
              <w:rPr>
                <w:noProof/>
                <w:webHidden/>
              </w:rPr>
            </w:r>
            <w:r>
              <w:rPr>
                <w:noProof/>
                <w:webHidden/>
              </w:rPr>
              <w:fldChar w:fldCharType="separate"/>
            </w:r>
            <w:r>
              <w:rPr>
                <w:noProof/>
                <w:webHidden/>
              </w:rPr>
              <w:t>3</w:t>
            </w:r>
            <w:r>
              <w:rPr>
                <w:noProof/>
                <w:webHidden/>
              </w:rPr>
              <w:fldChar w:fldCharType="end"/>
            </w:r>
          </w:hyperlink>
        </w:p>
        <w:p w14:paraId="15A3403A" w14:textId="77777777" w:rsidR="00A84266" w:rsidRDefault="00A84266">
          <w:pPr>
            <w:pStyle w:val="TOC1"/>
            <w:tabs>
              <w:tab w:val="right" w:leader="dot" w:pos="10070"/>
            </w:tabs>
            <w:rPr>
              <w:rFonts w:eastAsiaTheme="minorEastAsia"/>
              <w:noProof/>
            </w:rPr>
          </w:pPr>
          <w:hyperlink w:anchor="_Toc513662486" w:history="1">
            <w:r w:rsidRPr="008B3E62">
              <w:rPr>
                <w:rStyle w:val="Hyperlink"/>
                <w:noProof/>
              </w:rPr>
              <w:t>List of Figures</w:t>
            </w:r>
            <w:r>
              <w:rPr>
                <w:noProof/>
                <w:webHidden/>
              </w:rPr>
              <w:tab/>
            </w:r>
            <w:r>
              <w:rPr>
                <w:noProof/>
                <w:webHidden/>
              </w:rPr>
              <w:fldChar w:fldCharType="begin"/>
            </w:r>
            <w:r>
              <w:rPr>
                <w:noProof/>
                <w:webHidden/>
              </w:rPr>
              <w:instrText xml:space="preserve"> PAGEREF _Toc513662486 \h </w:instrText>
            </w:r>
            <w:r>
              <w:rPr>
                <w:noProof/>
                <w:webHidden/>
              </w:rPr>
            </w:r>
            <w:r>
              <w:rPr>
                <w:noProof/>
                <w:webHidden/>
              </w:rPr>
              <w:fldChar w:fldCharType="separate"/>
            </w:r>
            <w:r>
              <w:rPr>
                <w:noProof/>
                <w:webHidden/>
              </w:rPr>
              <w:t>3</w:t>
            </w:r>
            <w:r>
              <w:rPr>
                <w:noProof/>
                <w:webHidden/>
              </w:rPr>
              <w:fldChar w:fldCharType="end"/>
            </w:r>
          </w:hyperlink>
        </w:p>
        <w:p w14:paraId="32E3ABD1" w14:textId="77777777" w:rsidR="00A84266" w:rsidRDefault="00A84266">
          <w:pPr>
            <w:pStyle w:val="TOC1"/>
            <w:tabs>
              <w:tab w:val="right" w:leader="dot" w:pos="10070"/>
            </w:tabs>
            <w:rPr>
              <w:rFonts w:eastAsiaTheme="minorEastAsia"/>
              <w:noProof/>
            </w:rPr>
          </w:pPr>
          <w:hyperlink w:anchor="_Toc513662487" w:history="1">
            <w:r w:rsidRPr="008B3E62">
              <w:rPr>
                <w:rStyle w:val="Hyperlink"/>
                <w:noProof/>
              </w:rPr>
              <w:t>Mathematical Statement of Problem</w:t>
            </w:r>
            <w:r>
              <w:rPr>
                <w:noProof/>
                <w:webHidden/>
              </w:rPr>
              <w:tab/>
            </w:r>
            <w:r>
              <w:rPr>
                <w:noProof/>
                <w:webHidden/>
              </w:rPr>
              <w:fldChar w:fldCharType="begin"/>
            </w:r>
            <w:r>
              <w:rPr>
                <w:noProof/>
                <w:webHidden/>
              </w:rPr>
              <w:instrText xml:space="preserve"> PAGEREF _Toc513662487 \h </w:instrText>
            </w:r>
            <w:r>
              <w:rPr>
                <w:noProof/>
                <w:webHidden/>
              </w:rPr>
            </w:r>
            <w:r>
              <w:rPr>
                <w:noProof/>
                <w:webHidden/>
              </w:rPr>
              <w:fldChar w:fldCharType="separate"/>
            </w:r>
            <w:r>
              <w:rPr>
                <w:noProof/>
                <w:webHidden/>
              </w:rPr>
              <w:t>5</w:t>
            </w:r>
            <w:r>
              <w:rPr>
                <w:noProof/>
                <w:webHidden/>
              </w:rPr>
              <w:fldChar w:fldCharType="end"/>
            </w:r>
          </w:hyperlink>
        </w:p>
        <w:p w14:paraId="634333FC" w14:textId="77777777" w:rsidR="00A84266" w:rsidRDefault="00A84266">
          <w:pPr>
            <w:pStyle w:val="TOC1"/>
            <w:tabs>
              <w:tab w:val="right" w:leader="dot" w:pos="10070"/>
            </w:tabs>
            <w:rPr>
              <w:rFonts w:eastAsiaTheme="minorEastAsia"/>
              <w:noProof/>
            </w:rPr>
          </w:pPr>
          <w:hyperlink w:anchor="_Toc513662488" w:history="1">
            <w:r w:rsidRPr="008B3E62">
              <w:rPr>
                <w:rStyle w:val="Hyperlink"/>
                <w:noProof/>
              </w:rPr>
              <w:t>Discretization</w:t>
            </w:r>
            <w:r>
              <w:rPr>
                <w:noProof/>
                <w:webHidden/>
              </w:rPr>
              <w:tab/>
            </w:r>
            <w:r>
              <w:rPr>
                <w:noProof/>
                <w:webHidden/>
              </w:rPr>
              <w:fldChar w:fldCharType="begin"/>
            </w:r>
            <w:r>
              <w:rPr>
                <w:noProof/>
                <w:webHidden/>
              </w:rPr>
              <w:instrText xml:space="preserve"> PAGEREF _Toc513662488 \h </w:instrText>
            </w:r>
            <w:r>
              <w:rPr>
                <w:noProof/>
                <w:webHidden/>
              </w:rPr>
            </w:r>
            <w:r>
              <w:rPr>
                <w:noProof/>
                <w:webHidden/>
              </w:rPr>
              <w:fldChar w:fldCharType="separate"/>
            </w:r>
            <w:r>
              <w:rPr>
                <w:noProof/>
                <w:webHidden/>
              </w:rPr>
              <w:t>6</w:t>
            </w:r>
            <w:r>
              <w:rPr>
                <w:noProof/>
                <w:webHidden/>
              </w:rPr>
              <w:fldChar w:fldCharType="end"/>
            </w:r>
          </w:hyperlink>
        </w:p>
        <w:p w14:paraId="242E3A31" w14:textId="77777777" w:rsidR="00A84266" w:rsidRDefault="00A84266">
          <w:pPr>
            <w:pStyle w:val="TOC1"/>
            <w:tabs>
              <w:tab w:val="right" w:leader="dot" w:pos="10070"/>
            </w:tabs>
            <w:rPr>
              <w:rFonts w:eastAsiaTheme="minorEastAsia"/>
              <w:noProof/>
            </w:rPr>
          </w:pPr>
          <w:hyperlink w:anchor="_Toc513662489" w:history="1">
            <w:r w:rsidRPr="008B3E62">
              <w:rPr>
                <w:rStyle w:val="Hyperlink"/>
                <w:noProof/>
              </w:rPr>
              <w:t>Numerical Methods</w:t>
            </w:r>
            <w:r>
              <w:rPr>
                <w:noProof/>
                <w:webHidden/>
              </w:rPr>
              <w:tab/>
            </w:r>
            <w:r>
              <w:rPr>
                <w:noProof/>
                <w:webHidden/>
              </w:rPr>
              <w:fldChar w:fldCharType="begin"/>
            </w:r>
            <w:r>
              <w:rPr>
                <w:noProof/>
                <w:webHidden/>
              </w:rPr>
              <w:instrText xml:space="preserve"> PAGEREF _Toc513662489 \h </w:instrText>
            </w:r>
            <w:r>
              <w:rPr>
                <w:noProof/>
                <w:webHidden/>
              </w:rPr>
            </w:r>
            <w:r>
              <w:rPr>
                <w:noProof/>
                <w:webHidden/>
              </w:rPr>
              <w:fldChar w:fldCharType="separate"/>
            </w:r>
            <w:r>
              <w:rPr>
                <w:noProof/>
                <w:webHidden/>
              </w:rPr>
              <w:t>7</w:t>
            </w:r>
            <w:r>
              <w:rPr>
                <w:noProof/>
                <w:webHidden/>
              </w:rPr>
              <w:fldChar w:fldCharType="end"/>
            </w:r>
          </w:hyperlink>
        </w:p>
        <w:p w14:paraId="1C7B3601" w14:textId="77777777" w:rsidR="00A84266" w:rsidRDefault="00A84266">
          <w:pPr>
            <w:pStyle w:val="TOC1"/>
            <w:tabs>
              <w:tab w:val="right" w:leader="dot" w:pos="10070"/>
            </w:tabs>
            <w:rPr>
              <w:rFonts w:eastAsiaTheme="minorEastAsia"/>
              <w:noProof/>
            </w:rPr>
          </w:pPr>
          <w:hyperlink w:anchor="_Toc513662490" w:history="1">
            <w:r w:rsidRPr="008B3E62">
              <w:rPr>
                <w:rStyle w:val="Hyperlink"/>
                <w:noProof/>
              </w:rPr>
              <w:t>Technical Specifications of the Computer</w:t>
            </w:r>
            <w:r>
              <w:rPr>
                <w:noProof/>
                <w:webHidden/>
              </w:rPr>
              <w:tab/>
            </w:r>
            <w:r>
              <w:rPr>
                <w:noProof/>
                <w:webHidden/>
              </w:rPr>
              <w:fldChar w:fldCharType="begin"/>
            </w:r>
            <w:r>
              <w:rPr>
                <w:noProof/>
                <w:webHidden/>
              </w:rPr>
              <w:instrText xml:space="preserve"> PAGEREF _Toc513662490 \h </w:instrText>
            </w:r>
            <w:r>
              <w:rPr>
                <w:noProof/>
                <w:webHidden/>
              </w:rPr>
            </w:r>
            <w:r>
              <w:rPr>
                <w:noProof/>
                <w:webHidden/>
              </w:rPr>
              <w:fldChar w:fldCharType="separate"/>
            </w:r>
            <w:r>
              <w:rPr>
                <w:noProof/>
                <w:webHidden/>
              </w:rPr>
              <w:t>11</w:t>
            </w:r>
            <w:r>
              <w:rPr>
                <w:noProof/>
                <w:webHidden/>
              </w:rPr>
              <w:fldChar w:fldCharType="end"/>
            </w:r>
          </w:hyperlink>
        </w:p>
        <w:p w14:paraId="3DD393CA" w14:textId="77777777" w:rsidR="00A84266" w:rsidRDefault="00A84266">
          <w:pPr>
            <w:pStyle w:val="TOC1"/>
            <w:tabs>
              <w:tab w:val="right" w:leader="dot" w:pos="10070"/>
            </w:tabs>
            <w:rPr>
              <w:rFonts w:eastAsiaTheme="minorEastAsia"/>
              <w:noProof/>
            </w:rPr>
          </w:pPr>
          <w:hyperlink w:anchor="_Toc513662491" w:history="1">
            <w:r w:rsidRPr="008B3E62">
              <w:rPr>
                <w:rStyle w:val="Hyperlink"/>
                <w:noProof/>
              </w:rPr>
              <w:t>Results</w:t>
            </w:r>
            <w:r>
              <w:rPr>
                <w:noProof/>
                <w:webHidden/>
              </w:rPr>
              <w:tab/>
            </w:r>
            <w:r>
              <w:rPr>
                <w:noProof/>
                <w:webHidden/>
              </w:rPr>
              <w:fldChar w:fldCharType="begin"/>
            </w:r>
            <w:r>
              <w:rPr>
                <w:noProof/>
                <w:webHidden/>
              </w:rPr>
              <w:instrText xml:space="preserve"> PAGEREF _Toc513662491 \h </w:instrText>
            </w:r>
            <w:r>
              <w:rPr>
                <w:noProof/>
                <w:webHidden/>
              </w:rPr>
            </w:r>
            <w:r>
              <w:rPr>
                <w:noProof/>
                <w:webHidden/>
              </w:rPr>
              <w:fldChar w:fldCharType="separate"/>
            </w:r>
            <w:r>
              <w:rPr>
                <w:noProof/>
                <w:webHidden/>
              </w:rPr>
              <w:t>11</w:t>
            </w:r>
            <w:r>
              <w:rPr>
                <w:noProof/>
                <w:webHidden/>
              </w:rPr>
              <w:fldChar w:fldCharType="end"/>
            </w:r>
          </w:hyperlink>
        </w:p>
        <w:p w14:paraId="74DEE3E6" w14:textId="4AD2E896" w:rsidR="000205B8" w:rsidRPr="00AD2C71" w:rsidRDefault="000205B8">
          <w:pPr>
            <w:rPr>
              <w:b/>
              <w:bCs/>
              <w:noProof/>
            </w:rPr>
          </w:pPr>
          <w:r w:rsidRPr="00AD2C71">
            <w:rPr>
              <w:b/>
              <w:bCs/>
              <w:noProof/>
            </w:rPr>
            <w:fldChar w:fldCharType="end"/>
          </w:r>
        </w:p>
      </w:sdtContent>
    </w:sdt>
    <w:p w14:paraId="013D88D6" w14:textId="10CD9EAF" w:rsidR="00C112EC" w:rsidRDefault="00C112EC" w:rsidP="002C50B3">
      <w:pPr>
        <w:pStyle w:val="Heading1"/>
      </w:pPr>
      <w:bookmarkStart w:id="1" w:name="_Toc513662485"/>
      <w:r>
        <w:t>List of Tables</w:t>
      </w:r>
      <w:bookmarkEnd w:id="1"/>
    </w:p>
    <w:p w14:paraId="0971CE3E" w14:textId="77777777" w:rsidR="00A84266" w:rsidRDefault="00C112EC">
      <w:pPr>
        <w:pStyle w:val="TableofFigures"/>
        <w:tabs>
          <w:tab w:val="right" w:leader="dot" w:pos="10070"/>
        </w:tabs>
        <w:rPr>
          <w:rFonts w:eastAsiaTheme="minorEastAsia"/>
          <w:noProof/>
        </w:rPr>
      </w:pPr>
      <w:r>
        <w:fldChar w:fldCharType="begin"/>
      </w:r>
      <w:r>
        <w:instrText xml:space="preserve"> TOC \h \z \c "Table" </w:instrText>
      </w:r>
      <w:r>
        <w:fldChar w:fldCharType="separate"/>
      </w:r>
      <w:hyperlink w:anchor="_Toc513662492" w:history="1">
        <w:r w:rsidR="00A84266" w:rsidRPr="005365EF">
          <w:rPr>
            <w:rStyle w:val="Hyperlink"/>
            <w:noProof/>
          </w:rPr>
          <w:t>Table 1. Table for Grid Independence of Manufactured Solutions using Gauss-Seidel.</w:t>
        </w:r>
        <w:r w:rsidR="00A84266">
          <w:rPr>
            <w:noProof/>
            <w:webHidden/>
          </w:rPr>
          <w:tab/>
        </w:r>
        <w:r w:rsidR="00A84266">
          <w:rPr>
            <w:noProof/>
            <w:webHidden/>
          </w:rPr>
          <w:fldChar w:fldCharType="begin"/>
        </w:r>
        <w:r w:rsidR="00A84266">
          <w:rPr>
            <w:noProof/>
            <w:webHidden/>
          </w:rPr>
          <w:instrText xml:space="preserve"> PAGEREF _Toc513662492 \h </w:instrText>
        </w:r>
        <w:r w:rsidR="00A84266">
          <w:rPr>
            <w:noProof/>
            <w:webHidden/>
          </w:rPr>
        </w:r>
        <w:r w:rsidR="00A84266">
          <w:rPr>
            <w:noProof/>
            <w:webHidden/>
          </w:rPr>
          <w:fldChar w:fldCharType="separate"/>
        </w:r>
        <w:r w:rsidR="00A84266">
          <w:rPr>
            <w:noProof/>
            <w:webHidden/>
          </w:rPr>
          <w:t>25</w:t>
        </w:r>
        <w:r w:rsidR="00A84266">
          <w:rPr>
            <w:noProof/>
            <w:webHidden/>
          </w:rPr>
          <w:fldChar w:fldCharType="end"/>
        </w:r>
      </w:hyperlink>
    </w:p>
    <w:p w14:paraId="6E01D9EB" w14:textId="77777777" w:rsidR="00A84266" w:rsidRDefault="00A84266">
      <w:pPr>
        <w:pStyle w:val="TableofFigures"/>
        <w:tabs>
          <w:tab w:val="right" w:leader="dot" w:pos="10070"/>
        </w:tabs>
        <w:rPr>
          <w:rFonts w:eastAsiaTheme="minorEastAsia"/>
          <w:noProof/>
        </w:rPr>
      </w:pPr>
      <w:hyperlink w:anchor="_Toc513662493" w:history="1">
        <w:r w:rsidRPr="005365EF">
          <w:rPr>
            <w:rStyle w:val="Hyperlink"/>
            <w:noProof/>
          </w:rPr>
          <w:t>Table 2. Table for Grid Independence of Manufactured Solutions using Successive-Over Relaxation.</w:t>
        </w:r>
        <w:r>
          <w:rPr>
            <w:noProof/>
            <w:webHidden/>
          </w:rPr>
          <w:tab/>
        </w:r>
        <w:r>
          <w:rPr>
            <w:noProof/>
            <w:webHidden/>
          </w:rPr>
          <w:fldChar w:fldCharType="begin"/>
        </w:r>
        <w:r>
          <w:rPr>
            <w:noProof/>
            <w:webHidden/>
          </w:rPr>
          <w:instrText xml:space="preserve"> PAGEREF _Toc513662493 \h </w:instrText>
        </w:r>
        <w:r>
          <w:rPr>
            <w:noProof/>
            <w:webHidden/>
          </w:rPr>
        </w:r>
        <w:r>
          <w:rPr>
            <w:noProof/>
            <w:webHidden/>
          </w:rPr>
          <w:fldChar w:fldCharType="separate"/>
        </w:r>
        <w:r>
          <w:rPr>
            <w:noProof/>
            <w:webHidden/>
          </w:rPr>
          <w:t>26</w:t>
        </w:r>
        <w:r>
          <w:rPr>
            <w:noProof/>
            <w:webHidden/>
          </w:rPr>
          <w:fldChar w:fldCharType="end"/>
        </w:r>
      </w:hyperlink>
    </w:p>
    <w:p w14:paraId="5811F91C" w14:textId="77777777" w:rsidR="00A84266" w:rsidRDefault="00A84266">
      <w:pPr>
        <w:pStyle w:val="TableofFigures"/>
        <w:tabs>
          <w:tab w:val="right" w:leader="dot" w:pos="10070"/>
        </w:tabs>
        <w:rPr>
          <w:rFonts w:eastAsiaTheme="minorEastAsia"/>
          <w:noProof/>
        </w:rPr>
      </w:pPr>
      <w:hyperlink w:anchor="_Toc513662494" w:history="1">
        <w:r w:rsidRPr="005365EF">
          <w:rPr>
            <w:rStyle w:val="Hyperlink"/>
            <w:noProof/>
          </w:rPr>
          <w:t>Table 3. Table for Grid Independence of actual code using Gauss-Seidel.</w:t>
        </w:r>
        <w:r>
          <w:rPr>
            <w:noProof/>
            <w:webHidden/>
          </w:rPr>
          <w:tab/>
        </w:r>
        <w:r>
          <w:rPr>
            <w:noProof/>
            <w:webHidden/>
          </w:rPr>
          <w:fldChar w:fldCharType="begin"/>
        </w:r>
        <w:r>
          <w:rPr>
            <w:noProof/>
            <w:webHidden/>
          </w:rPr>
          <w:instrText xml:space="preserve"> PAGEREF _Toc513662494 \h </w:instrText>
        </w:r>
        <w:r>
          <w:rPr>
            <w:noProof/>
            <w:webHidden/>
          </w:rPr>
        </w:r>
        <w:r>
          <w:rPr>
            <w:noProof/>
            <w:webHidden/>
          </w:rPr>
          <w:fldChar w:fldCharType="separate"/>
        </w:r>
        <w:r>
          <w:rPr>
            <w:noProof/>
            <w:webHidden/>
          </w:rPr>
          <w:t>28</w:t>
        </w:r>
        <w:r>
          <w:rPr>
            <w:noProof/>
            <w:webHidden/>
          </w:rPr>
          <w:fldChar w:fldCharType="end"/>
        </w:r>
      </w:hyperlink>
    </w:p>
    <w:p w14:paraId="448E8ECC" w14:textId="77777777" w:rsidR="00A84266" w:rsidRDefault="00A84266">
      <w:pPr>
        <w:pStyle w:val="TableofFigures"/>
        <w:tabs>
          <w:tab w:val="right" w:leader="dot" w:pos="10070"/>
        </w:tabs>
        <w:rPr>
          <w:rFonts w:eastAsiaTheme="minorEastAsia"/>
          <w:noProof/>
        </w:rPr>
      </w:pPr>
      <w:hyperlink w:anchor="_Toc513662495" w:history="1">
        <w:r w:rsidRPr="005365EF">
          <w:rPr>
            <w:rStyle w:val="Hyperlink"/>
            <w:noProof/>
          </w:rPr>
          <w:t>Table 4.  Table for Grid Independence of actual code using Successive-Over Relaxation.</w:t>
        </w:r>
        <w:r>
          <w:rPr>
            <w:noProof/>
            <w:webHidden/>
          </w:rPr>
          <w:tab/>
        </w:r>
        <w:r>
          <w:rPr>
            <w:noProof/>
            <w:webHidden/>
          </w:rPr>
          <w:fldChar w:fldCharType="begin"/>
        </w:r>
        <w:r>
          <w:rPr>
            <w:noProof/>
            <w:webHidden/>
          </w:rPr>
          <w:instrText xml:space="preserve"> PAGEREF _Toc513662495 \h </w:instrText>
        </w:r>
        <w:r>
          <w:rPr>
            <w:noProof/>
            <w:webHidden/>
          </w:rPr>
        </w:r>
        <w:r>
          <w:rPr>
            <w:noProof/>
            <w:webHidden/>
          </w:rPr>
          <w:fldChar w:fldCharType="separate"/>
        </w:r>
        <w:r>
          <w:rPr>
            <w:noProof/>
            <w:webHidden/>
          </w:rPr>
          <w:t>30</w:t>
        </w:r>
        <w:r>
          <w:rPr>
            <w:noProof/>
            <w:webHidden/>
          </w:rPr>
          <w:fldChar w:fldCharType="end"/>
        </w:r>
      </w:hyperlink>
    </w:p>
    <w:p w14:paraId="006DD694" w14:textId="77777777" w:rsidR="00C112EC" w:rsidRPr="00C112EC" w:rsidRDefault="00C112EC" w:rsidP="00C112EC">
      <w:r>
        <w:fldChar w:fldCharType="end"/>
      </w:r>
    </w:p>
    <w:p w14:paraId="2B84D92F" w14:textId="4F2360A9" w:rsidR="000205B8" w:rsidRPr="00AD2C71" w:rsidRDefault="000205B8" w:rsidP="002C50B3">
      <w:pPr>
        <w:pStyle w:val="Heading1"/>
      </w:pPr>
      <w:bookmarkStart w:id="2" w:name="_Toc513662486"/>
      <w:r w:rsidRPr="00AD2C71">
        <w:t>List of Figures</w:t>
      </w:r>
      <w:bookmarkEnd w:id="2"/>
    </w:p>
    <w:bookmarkStart w:id="3" w:name="_GoBack"/>
    <w:bookmarkEnd w:id="3"/>
    <w:p w14:paraId="2894BB60" w14:textId="77777777" w:rsidR="00A84266" w:rsidRDefault="000205B8">
      <w:pPr>
        <w:pStyle w:val="TableofFigures"/>
        <w:tabs>
          <w:tab w:val="right" w:leader="dot" w:pos="10070"/>
        </w:tabs>
        <w:rPr>
          <w:rFonts w:eastAsiaTheme="minorEastAsia"/>
          <w:noProof/>
        </w:rPr>
      </w:pPr>
      <w:r w:rsidRPr="00AD2C71">
        <w:fldChar w:fldCharType="begin"/>
      </w:r>
      <w:r w:rsidRPr="00AD2C71">
        <w:instrText xml:space="preserve"> TOC \h \z \c "Figure" </w:instrText>
      </w:r>
      <w:r w:rsidRPr="00AD2C71">
        <w:fldChar w:fldCharType="separate"/>
      </w:r>
      <w:hyperlink w:anchor="_Toc513662496" w:history="1">
        <w:r w:rsidR="00A84266" w:rsidRPr="00121C0E">
          <w:rPr>
            <w:rStyle w:val="Hyperlink"/>
            <w:noProof/>
          </w:rPr>
          <w:t>Figure 1. 2-D Helmholtz Equation</w:t>
        </w:r>
        <w:r w:rsidR="00A84266">
          <w:rPr>
            <w:noProof/>
            <w:webHidden/>
          </w:rPr>
          <w:tab/>
        </w:r>
        <w:r w:rsidR="00A84266">
          <w:rPr>
            <w:noProof/>
            <w:webHidden/>
          </w:rPr>
          <w:fldChar w:fldCharType="begin"/>
        </w:r>
        <w:r w:rsidR="00A84266">
          <w:rPr>
            <w:noProof/>
            <w:webHidden/>
          </w:rPr>
          <w:instrText xml:space="preserve"> PAGEREF _Toc513662496 \h </w:instrText>
        </w:r>
        <w:r w:rsidR="00A84266">
          <w:rPr>
            <w:noProof/>
            <w:webHidden/>
          </w:rPr>
        </w:r>
        <w:r w:rsidR="00A84266">
          <w:rPr>
            <w:noProof/>
            <w:webHidden/>
          </w:rPr>
          <w:fldChar w:fldCharType="separate"/>
        </w:r>
        <w:r w:rsidR="00A84266">
          <w:rPr>
            <w:noProof/>
            <w:webHidden/>
          </w:rPr>
          <w:t>5</w:t>
        </w:r>
        <w:r w:rsidR="00A84266">
          <w:rPr>
            <w:noProof/>
            <w:webHidden/>
          </w:rPr>
          <w:fldChar w:fldCharType="end"/>
        </w:r>
      </w:hyperlink>
    </w:p>
    <w:p w14:paraId="6CE516CE" w14:textId="77777777" w:rsidR="00A84266" w:rsidRDefault="00A84266">
      <w:pPr>
        <w:pStyle w:val="TableofFigures"/>
        <w:tabs>
          <w:tab w:val="right" w:leader="dot" w:pos="10070"/>
        </w:tabs>
        <w:rPr>
          <w:rFonts w:eastAsiaTheme="minorEastAsia"/>
          <w:noProof/>
        </w:rPr>
      </w:pPr>
      <w:hyperlink w:anchor="_Toc513662497" w:history="1">
        <w:r w:rsidRPr="00121C0E">
          <w:rPr>
            <w:rStyle w:val="Hyperlink"/>
            <w:noProof/>
          </w:rPr>
          <w:t>Figure 2. Specific problem solved in this report with boundary conditions and the Right Hand Side given by F(x,y).</w:t>
        </w:r>
        <w:r>
          <w:rPr>
            <w:noProof/>
            <w:webHidden/>
          </w:rPr>
          <w:tab/>
        </w:r>
        <w:r>
          <w:rPr>
            <w:noProof/>
            <w:webHidden/>
          </w:rPr>
          <w:fldChar w:fldCharType="begin"/>
        </w:r>
        <w:r>
          <w:rPr>
            <w:noProof/>
            <w:webHidden/>
          </w:rPr>
          <w:instrText xml:space="preserve"> PAGEREF _Toc513662497 \h </w:instrText>
        </w:r>
        <w:r>
          <w:rPr>
            <w:noProof/>
            <w:webHidden/>
          </w:rPr>
        </w:r>
        <w:r>
          <w:rPr>
            <w:noProof/>
            <w:webHidden/>
          </w:rPr>
          <w:fldChar w:fldCharType="separate"/>
        </w:r>
        <w:r>
          <w:rPr>
            <w:noProof/>
            <w:webHidden/>
          </w:rPr>
          <w:t>5</w:t>
        </w:r>
        <w:r>
          <w:rPr>
            <w:noProof/>
            <w:webHidden/>
          </w:rPr>
          <w:fldChar w:fldCharType="end"/>
        </w:r>
      </w:hyperlink>
    </w:p>
    <w:p w14:paraId="2BA8E13C" w14:textId="77777777" w:rsidR="00A84266" w:rsidRDefault="00A84266">
      <w:pPr>
        <w:pStyle w:val="TableofFigures"/>
        <w:tabs>
          <w:tab w:val="right" w:leader="dot" w:pos="10070"/>
        </w:tabs>
        <w:rPr>
          <w:rFonts w:eastAsiaTheme="minorEastAsia"/>
          <w:noProof/>
        </w:rPr>
      </w:pPr>
      <w:hyperlink w:anchor="_Toc513662498" w:history="1">
        <w:r w:rsidRPr="00121C0E">
          <w:rPr>
            <w:rStyle w:val="Hyperlink"/>
            <w:noProof/>
          </w:rPr>
          <w:t>Figure 3. Showing what the boundary condition on each side look like for the specific problem solved in this report.</w:t>
        </w:r>
        <w:r>
          <w:rPr>
            <w:noProof/>
            <w:webHidden/>
          </w:rPr>
          <w:tab/>
        </w:r>
        <w:r>
          <w:rPr>
            <w:noProof/>
            <w:webHidden/>
          </w:rPr>
          <w:fldChar w:fldCharType="begin"/>
        </w:r>
        <w:r>
          <w:rPr>
            <w:noProof/>
            <w:webHidden/>
          </w:rPr>
          <w:instrText xml:space="preserve"> PAGEREF _Toc513662498 \h </w:instrText>
        </w:r>
        <w:r>
          <w:rPr>
            <w:noProof/>
            <w:webHidden/>
          </w:rPr>
        </w:r>
        <w:r>
          <w:rPr>
            <w:noProof/>
            <w:webHidden/>
          </w:rPr>
          <w:fldChar w:fldCharType="separate"/>
        </w:r>
        <w:r>
          <w:rPr>
            <w:noProof/>
            <w:webHidden/>
          </w:rPr>
          <w:t>6</w:t>
        </w:r>
        <w:r>
          <w:rPr>
            <w:noProof/>
            <w:webHidden/>
          </w:rPr>
          <w:fldChar w:fldCharType="end"/>
        </w:r>
      </w:hyperlink>
    </w:p>
    <w:p w14:paraId="08D59324" w14:textId="77777777" w:rsidR="00A84266" w:rsidRDefault="00A84266">
      <w:pPr>
        <w:pStyle w:val="TableofFigures"/>
        <w:tabs>
          <w:tab w:val="right" w:leader="dot" w:pos="10070"/>
        </w:tabs>
        <w:rPr>
          <w:rFonts w:eastAsiaTheme="minorEastAsia"/>
          <w:noProof/>
        </w:rPr>
      </w:pPr>
      <w:hyperlink w:anchor="_Toc513662499" w:history="1">
        <w:r w:rsidRPr="00121C0E">
          <w:rPr>
            <w:rStyle w:val="Hyperlink"/>
            <w:noProof/>
          </w:rPr>
          <w:t>Figure 4. Approximation to a 1-D second order derivative.</w:t>
        </w:r>
        <w:r>
          <w:rPr>
            <w:noProof/>
            <w:webHidden/>
          </w:rPr>
          <w:tab/>
        </w:r>
        <w:r>
          <w:rPr>
            <w:noProof/>
            <w:webHidden/>
          </w:rPr>
          <w:fldChar w:fldCharType="begin"/>
        </w:r>
        <w:r>
          <w:rPr>
            <w:noProof/>
            <w:webHidden/>
          </w:rPr>
          <w:instrText xml:space="preserve"> PAGEREF _Toc513662499 \h </w:instrText>
        </w:r>
        <w:r>
          <w:rPr>
            <w:noProof/>
            <w:webHidden/>
          </w:rPr>
        </w:r>
        <w:r>
          <w:rPr>
            <w:noProof/>
            <w:webHidden/>
          </w:rPr>
          <w:fldChar w:fldCharType="separate"/>
        </w:r>
        <w:r>
          <w:rPr>
            <w:noProof/>
            <w:webHidden/>
          </w:rPr>
          <w:t>6</w:t>
        </w:r>
        <w:r>
          <w:rPr>
            <w:noProof/>
            <w:webHidden/>
          </w:rPr>
          <w:fldChar w:fldCharType="end"/>
        </w:r>
      </w:hyperlink>
    </w:p>
    <w:p w14:paraId="047A857A" w14:textId="77777777" w:rsidR="00A84266" w:rsidRDefault="00A84266">
      <w:pPr>
        <w:pStyle w:val="TableofFigures"/>
        <w:tabs>
          <w:tab w:val="right" w:leader="dot" w:pos="10070"/>
        </w:tabs>
        <w:rPr>
          <w:rFonts w:eastAsiaTheme="minorEastAsia"/>
          <w:noProof/>
        </w:rPr>
      </w:pPr>
      <w:hyperlink w:anchor="_Toc513662500" w:history="1">
        <w:r w:rsidRPr="00121C0E">
          <w:rPr>
            <w:rStyle w:val="Hyperlink"/>
            <w:noProof/>
          </w:rPr>
          <w:t>Figure 5. Discretized 2-D Helmholtz Equation</w:t>
        </w:r>
        <w:r>
          <w:rPr>
            <w:noProof/>
            <w:webHidden/>
          </w:rPr>
          <w:tab/>
        </w:r>
        <w:r>
          <w:rPr>
            <w:noProof/>
            <w:webHidden/>
          </w:rPr>
          <w:fldChar w:fldCharType="begin"/>
        </w:r>
        <w:r>
          <w:rPr>
            <w:noProof/>
            <w:webHidden/>
          </w:rPr>
          <w:instrText xml:space="preserve"> PAGEREF _Toc513662500 \h </w:instrText>
        </w:r>
        <w:r>
          <w:rPr>
            <w:noProof/>
            <w:webHidden/>
          </w:rPr>
        </w:r>
        <w:r>
          <w:rPr>
            <w:noProof/>
            <w:webHidden/>
          </w:rPr>
          <w:fldChar w:fldCharType="separate"/>
        </w:r>
        <w:r>
          <w:rPr>
            <w:noProof/>
            <w:webHidden/>
          </w:rPr>
          <w:t>7</w:t>
        </w:r>
        <w:r>
          <w:rPr>
            <w:noProof/>
            <w:webHidden/>
          </w:rPr>
          <w:fldChar w:fldCharType="end"/>
        </w:r>
      </w:hyperlink>
    </w:p>
    <w:p w14:paraId="6B5F520A" w14:textId="77777777" w:rsidR="00A84266" w:rsidRDefault="00A84266">
      <w:pPr>
        <w:pStyle w:val="TableofFigures"/>
        <w:tabs>
          <w:tab w:val="right" w:leader="dot" w:pos="10070"/>
        </w:tabs>
        <w:rPr>
          <w:rFonts w:eastAsiaTheme="minorEastAsia"/>
          <w:noProof/>
        </w:rPr>
      </w:pPr>
      <w:hyperlink w:anchor="_Toc513662501" w:history="1">
        <w:r w:rsidRPr="00121C0E">
          <w:rPr>
            <w:rStyle w:val="Hyperlink"/>
            <w:noProof/>
          </w:rPr>
          <w:t>Figure 6. The middle point is the one being solved for (u</w:t>
        </w:r>
        <w:r w:rsidRPr="00121C0E">
          <w:rPr>
            <w:rStyle w:val="Hyperlink"/>
            <w:noProof/>
            <w:vertAlign w:val="subscript"/>
          </w:rPr>
          <w:t>ij</w:t>
        </w:r>
        <w:r w:rsidRPr="00121C0E">
          <w:rPr>
            <w:rStyle w:val="Hyperlink"/>
            <w:noProof/>
          </w:rPr>
          <w:t>) and the 4 points highlighted around it are the points that are being used to solve for u</w:t>
        </w:r>
        <w:r w:rsidRPr="00121C0E">
          <w:rPr>
            <w:rStyle w:val="Hyperlink"/>
            <w:noProof/>
            <w:vertAlign w:val="subscript"/>
          </w:rPr>
          <w:t>ij</w:t>
        </w:r>
        <w:r w:rsidRPr="00121C0E">
          <w:rPr>
            <w:rStyle w:val="Hyperlink"/>
            <w:noProof/>
          </w:rPr>
          <w:t>.</w:t>
        </w:r>
        <w:r>
          <w:rPr>
            <w:noProof/>
            <w:webHidden/>
          </w:rPr>
          <w:tab/>
        </w:r>
        <w:r>
          <w:rPr>
            <w:noProof/>
            <w:webHidden/>
          </w:rPr>
          <w:fldChar w:fldCharType="begin"/>
        </w:r>
        <w:r>
          <w:rPr>
            <w:noProof/>
            <w:webHidden/>
          </w:rPr>
          <w:instrText xml:space="preserve"> PAGEREF _Toc513662501 \h </w:instrText>
        </w:r>
        <w:r>
          <w:rPr>
            <w:noProof/>
            <w:webHidden/>
          </w:rPr>
        </w:r>
        <w:r>
          <w:rPr>
            <w:noProof/>
            <w:webHidden/>
          </w:rPr>
          <w:fldChar w:fldCharType="separate"/>
        </w:r>
        <w:r>
          <w:rPr>
            <w:noProof/>
            <w:webHidden/>
          </w:rPr>
          <w:t>7</w:t>
        </w:r>
        <w:r>
          <w:rPr>
            <w:noProof/>
            <w:webHidden/>
          </w:rPr>
          <w:fldChar w:fldCharType="end"/>
        </w:r>
      </w:hyperlink>
    </w:p>
    <w:p w14:paraId="42DB36BB" w14:textId="77777777" w:rsidR="00A84266" w:rsidRDefault="00A84266">
      <w:pPr>
        <w:pStyle w:val="TableofFigures"/>
        <w:tabs>
          <w:tab w:val="right" w:leader="dot" w:pos="10070"/>
        </w:tabs>
        <w:rPr>
          <w:rFonts w:eastAsiaTheme="minorEastAsia"/>
          <w:noProof/>
        </w:rPr>
      </w:pPr>
      <w:hyperlink w:anchor="_Toc513662502" w:history="1">
        <w:r w:rsidRPr="00121C0E">
          <w:rPr>
            <w:rStyle w:val="Hyperlink"/>
            <w:noProof/>
          </w:rPr>
          <w:t>Figure 7. Solving the discretization of the 2-D Helmholtz equation for u</w:t>
        </w:r>
        <w:r w:rsidRPr="00121C0E">
          <w:rPr>
            <w:rStyle w:val="Hyperlink"/>
            <w:noProof/>
            <w:vertAlign w:val="subscript"/>
          </w:rPr>
          <w:t>ij</w:t>
        </w:r>
        <w:r w:rsidRPr="00121C0E">
          <w:rPr>
            <w:rStyle w:val="Hyperlink"/>
            <w:noProof/>
            <w:vertAlign w:val="superscript"/>
          </w:rPr>
          <w:t>k+1</w:t>
        </w:r>
        <w:r w:rsidRPr="00121C0E">
          <w:rPr>
            <w:rStyle w:val="Hyperlink"/>
            <w:noProof/>
          </w:rPr>
          <w:t xml:space="preserve"> for Gauss-Seidel.</w:t>
        </w:r>
        <w:r>
          <w:rPr>
            <w:noProof/>
            <w:webHidden/>
          </w:rPr>
          <w:tab/>
        </w:r>
        <w:r>
          <w:rPr>
            <w:noProof/>
            <w:webHidden/>
          </w:rPr>
          <w:fldChar w:fldCharType="begin"/>
        </w:r>
        <w:r>
          <w:rPr>
            <w:noProof/>
            <w:webHidden/>
          </w:rPr>
          <w:instrText xml:space="preserve"> PAGEREF _Toc513662502 \h </w:instrText>
        </w:r>
        <w:r>
          <w:rPr>
            <w:noProof/>
            <w:webHidden/>
          </w:rPr>
        </w:r>
        <w:r>
          <w:rPr>
            <w:noProof/>
            <w:webHidden/>
          </w:rPr>
          <w:fldChar w:fldCharType="separate"/>
        </w:r>
        <w:r>
          <w:rPr>
            <w:noProof/>
            <w:webHidden/>
          </w:rPr>
          <w:t>8</w:t>
        </w:r>
        <w:r>
          <w:rPr>
            <w:noProof/>
            <w:webHidden/>
          </w:rPr>
          <w:fldChar w:fldCharType="end"/>
        </w:r>
      </w:hyperlink>
    </w:p>
    <w:p w14:paraId="6ECF6964" w14:textId="77777777" w:rsidR="00A84266" w:rsidRDefault="00A84266">
      <w:pPr>
        <w:pStyle w:val="TableofFigures"/>
        <w:tabs>
          <w:tab w:val="right" w:leader="dot" w:pos="10070"/>
        </w:tabs>
        <w:rPr>
          <w:rFonts w:eastAsiaTheme="minorEastAsia"/>
          <w:noProof/>
        </w:rPr>
      </w:pPr>
      <w:hyperlink w:anchor="_Toc513662503" w:history="1">
        <w:r w:rsidRPr="00121C0E">
          <w:rPr>
            <w:rStyle w:val="Hyperlink"/>
            <w:noProof/>
          </w:rPr>
          <w:t>Figure 8. Solving the discretization of the 2-D Helmholtz equation for u</w:t>
        </w:r>
        <w:r w:rsidRPr="00121C0E">
          <w:rPr>
            <w:rStyle w:val="Hyperlink"/>
            <w:noProof/>
            <w:vertAlign w:val="subscript"/>
          </w:rPr>
          <w:t>ij</w:t>
        </w:r>
        <w:r w:rsidRPr="00121C0E">
          <w:rPr>
            <w:rStyle w:val="Hyperlink"/>
            <w:noProof/>
            <w:vertAlign w:val="superscript"/>
          </w:rPr>
          <w:t>k+1</w:t>
        </w:r>
        <w:r w:rsidRPr="00121C0E">
          <w:rPr>
            <w:rStyle w:val="Hyperlink"/>
            <w:noProof/>
          </w:rPr>
          <w:t xml:space="preserve"> for Gauss-Seidel when </w:t>
        </w:r>
        <w:r w:rsidRPr="00121C0E">
          <w:rPr>
            <w:rStyle w:val="Hyperlink"/>
            <w:rFonts w:cstheme="minorHAnsi"/>
            <w:noProof/>
          </w:rPr>
          <w:t>Δ</w:t>
        </w:r>
        <w:r w:rsidRPr="00121C0E">
          <w:rPr>
            <w:rStyle w:val="Hyperlink"/>
            <w:noProof/>
          </w:rPr>
          <w:t xml:space="preserve">x = </w:t>
        </w:r>
        <w:r w:rsidRPr="00121C0E">
          <w:rPr>
            <w:rStyle w:val="Hyperlink"/>
            <w:rFonts w:cstheme="minorHAnsi"/>
            <w:noProof/>
          </w:rPr>
          <w:t>Δ</w:t>
        </w:r>
        <w:r w:rsidRPr="00121C0E">
          <w:rPr>
            <w:rStyle w:val="Hyperlink"/>
            <w:noProof/>
          </w:rPr>
          <w:t>y.</w:t>
        </w:r>
        <w:r>
          <w:rPr>
            <w:noProof/>
            <w:webHidden/>
          </w:rPr>
          <w:tab/>
        </w:r>
        <w:r>
          <w:rPr>
            <w:noProof/>
            <w:webHidden/>
          </w:rPr>
          <w:fldChar w:fldCharType="begin"/>
        </w:r>
        <w:r>
          <w:rPr>
            <w:noProof/>
            <w:webHidden/>
          </w:rPr>
          <w:instrText xml:space="preserve"> PAGEREF _Toc513662503 \h </w:instrText>
        </w:r>
        <w:r>
          <w:rPr>
            <w:noProof/>
            <w:webHidden/>
          </w:rPr>
        </w:r>
        <w:r>
          <w:rPr>
            <w:noProof/>
            <w:webHidden/>
          </w:rPr>
          <w:fldChar w:fldCharType="separate"/>
        </w:r>
        <w:r>
          <w:rPr>
            <w:noProof/>
            <w:webHidden/>
          </w:rPr>
          <w:t>8</w:t>
        </w:r>
        <w:r>
          <w:rPr>
            <w:noProof/>
            <w:webHidden/>
          </w:rPr>
          <w:fldChar w:fldCharType="end"/>
        </w:r>
      </w:hyperlink>
    </w:p>
    <w:p w14:paraId="260B09C8" w14:textId="77777777" w:rsidR="00A84266" w:rsidRDefault="00A84266">
      <w:pPr>
        <w:pStyle w:val="TableofFigures"/>
        <w:tabs>
          <w:tab w:val="right" w:leader="dot" w:pos="10070"/>
        </w:tabs>
        <w:rPr>
          <w:rFonts w:eastAsiaTheme="minorEastAsia"/>
          <w:noProof/>
        </w:rPr>
      </w:pPr>
      <w:hyperlink w:anchor="_Toc513662504" w:history="1">
        <w:r w:rsidRPr="00121C0E">
          <w:rPr>
            <w:rStyle w:val="Hyperlink"/>
            <w:noProof/>
          </w:rPr>
          <w:t>Figure 9. The Guass-Seidel Method Pseudo Code</w:t>
        </w:r>
        <w:r>
          <w:rPr>
            <w:noProof/>
            <w:webHidden/>
          </w:rPr>
          <w:tab/>
        </w:r>
        <w:r>
          <w:rPr>
            <w:noProof/>
            <w:webHidden/>
          </w:rPr>
          <w:fldChar w:fldCharType="begin"/>
        </w:r>
        <w:r>
          <w:rPr>
            <w:noProof/>
            <w:webHidden/>
          </w:rPr>
          <w:instrText xml:space="preserve"> PAGEREF _Toc513662504 \h </w:instrText>
        </w:r>
        <w:r>
          <w:rPr>
            <w:noProof/>
            <w:webHidden/>
          </w:rPr>
        </w:r>
        <w:r>
          <w:rPr>
            <w:noProof/>
            <w:webHidden/>
          </w:rPr>
          <w:fldChar w:fldCharType="separate"/>
        </w:r>
        <w:r>
          <w:rPr>
            <w:noProof/>
            <w:webHidden/>
          </w:rPr>
          <w:t>9</w:t>
        </w:r>
        <w:r>
          <w:rPr>
            <w:noProof/>
            <w:webHidden/>
          </w:rPr>
          <w:fldChar w:fldCharType="end"/>
        </w:r>
      </w:hyperlink>
    </w:p>
    <w:p w14:paraId="1082F93A" w14:textId="77777777" w:rsidR="00A84266" w:rsidRDefault="00A84266">
      <w:pPr>
        <w:pStyle w:val="TableofFigures"/>
        <w:tabs>
          <w:tab w:val="right" w:leader="dot" w:pos="10070"/>
        </w:tabs>
        <w:rPr>
          <w:rFonts w:eastAsiaTheme="minorEastAsia"/>
          <w:noProof/>
        </w:rPr>
      </w:pPr>
      <w:hyperlink w:anchor="_Toc513662505" w:history="1">
        <w:r w:rsidRPr="00121C0E">
          <w:rPr>
            <w:rStyle w:val="Hyperlink"/>
            <w:noProof/>
          </w:rPr>
          <w:t>Figure 10. Pseudo code for Gauss-Siedel from NCSU.edu</w:t>
        </w:r>
        <w:r>
          <w:rPr>
            <w:noProof/>
            <w:webHidden/>
          </w:rPr>
          <w:tab/>
        </w:r>
        <w:r>
          <w:rPr>
            <w:noProof/>
            <w:webHidden/>
          </w:rPr>
          <w:fldChar w:fldCharType="begin"/>
        </w:r>
        <w:r>
          <w:rPr>
            <w:noProof/>
            <w:webHidden/>
          </w:rPr>
          <w:instrText xml:space="preserve"> PAGEREF _Toc513662505 \h </w:instrText>
        </w:r>
        <w:r>
          <w:rPr>
            <w:noProof/>
            <w:webHidden/>
          </w:rPr>
        </w:r>
        <w:r>
          <w:rPr>
            <w:noProof/>
            <w:webHidden/>
          </w:rPr>
          <w:fldChar w:fldCharType="separate"/>
        </w:r>
        <w:r>
          <w:rPr>
            <w:noProof/>
            <w:webHidden/>
          </w:rPr>
          <w:t>10</w:t>
        </w:r>
        <w:r>
          <w:rPr>
            <w:noProof/>
            <w:webHidden/>
          </w:rPr>
          <w:fldChar w:fldCharType="end"/>
        </w:r>
      </w:hyperlink>
    </w:p>
    <w:p w14:paraId="0B9FE90F" w14:textId="77777777" w:rsidR="00A84266" w:rsidRDefault="00A84266">
      <w:pPr>
        <w:pStyle w:val="TableofFigures"/>
        <w:tabs>
          <w:tab w:val="right" w:leader="dot" w:pos="10070"/>
        </w:tabs>
        <w:rPr>
          <w:rFonts w:eastAsiaTheme="minorEastAsia"/>
          <w:noProof/>
        </w:rPr>
      </w:pPr>
      <w:hyperlink w:anchor="_Toc513662506" w:history="1">
        <w:r w:rsidRPr="00121C0E">
          <w:rPr>
            <w:rStyle w:val="Hyperlink"/>
            <w:noProof/>
          </w:rPr>
          <w:t>Figure 11. Solving the discretization of the 2-D Helmholtz equation for u</w:t>
        </w:r>
        <w:r w:rsidRPr="00121C0E">
          <w:rPr>
            <w:rStyle w:val="Hyperlink"/>
            <w:noProof/>
            <w:vertAlign w:val="subscript"/>
          </w:rPr>
          <w:t>ij</w:t>
        </w:r>
        <w:r w:rsidRPr="00121C0E">
          <w:rPr>
            <w:rStyle w:val="Hyperlink"/>
            <w:noProof/>
            <w:vertAlign w:val="superscript"/>
          </w:rPr>
          <w:t>k+1</w:t>
        </w:r>
        <w:r w:rsidRPr="00121C0E">
          <w:rPr>
            <w:rStyle w:val="Hyperlink"/>
            <w:noProof/>
          </w:rPr>
          <w:t xml:space="preserve"> for SOR.</w:t>
        </w:r>
        <w:r>
          <w:rPr>
            <w:noProof/>
            <w:webHidden/>
          </w:rPr>
          <w:tab/>
        </w:r>
        <w:r>
          <w:rPr>
            <w:noProof/>
            <w:webHidden/>
          </w:rPr>
          <w:fldChar w:fldCharType="begin"/>
        </w:r>
        <w:r>
          <w:rPr>
            <w:noProof/>
            <w:webHidden/>
          </w:rPr>
          <w:instrText xml:space="preserve"> PAGEREF _Toc513662506 \h </w:instrText>
        </w:r>
        <w:r>
          <w:rPr>
            <w:noProof/>
            <w:webHidden/>
          </w:rPr>
        </w:r>
        <w:r>
          <w:rPr>
            <w:noProof/>
            <w:webHidden/>
          </w:rPr>
          <w:fldChar w:fldCharType="separate"/>
        </w:r>
        <w:r>
          <w:rPr>
            <w:noProof/>
            <w:webHidden/>
          </w:rPr>
          <w:t>10</w:t>
        </w:r>
        <w:r>
          <w:rPr>
            <w:noProof/>
            <w:webHidden/>
          </w:rPr>
          <w:fldChar w:fldCharType="end"/>
        </w:r>
      </w:hyperlink>
    </w:p>
    <w:p w14:paraId="10BCA6C4" w14:textId="77777777" w:rsidR="00A84266" w:rsidRDefault="00A84266">
      <w:pPr>
        <w:pStyle w:val="TableofFigures"/>
        <w:tabs>
          <w:tab w:val="right" w:leader="dot" w:pos="10070"/>
        </w:tabs>
        <w:rPr>
          <w:rFonts w:eastAsiaTheme="minorEastAsia"/>
          <w:noProof/>
        </w:rPr>
      </w:pPr>
      <w:hyperlink w:anchor="_Toc513662507" w:history="1">
        <w:r w:rsidRPr="00121C0E">
          <w:rPr>
            <w:rStyle w:val="Hyperlink"/>
            <w:noProof/>
          </w:rPr>
          <w:t>Figure 12. Solving the discretization of the 2-D Helmholtz equation for u</w:t>
        </w:r>
        <w:r w:rsidRPr="00121C0E">
          <w:rPr>
            <w:rStyle w:val="Hyperlink"/>
            <w:noProof/>
            <w:vertAlign w:val="subscript"/>
          </w:rPr>
          <w:t>ij</w:t>
        </w:r>
        <w:r w:rsidRPr="00121C0E">
          <w:rPr>
            <w:rStyle w:val="Hyperlink"/>
            <w:noProof/>
            <w:vertAlign w:val="superscript"/>
          </w:rPr>
          <w:t>k+1</w:t>
        </w:r>
        <w:r w:rsidRPr="00121C0E">
          <w:rPr>
            <w:rStyle w:val="Hyperlink"/>
            <w:noProof/>
          </w:rPr>
          <w:t xml:space="preserve"> for SOR when </w:t>
        </w:r>
        <w:r w:rsidRPr="00121C0E">
          <w:rPr>
            <w:rStyle w:val="Hyperlink"/>
            <w:rFonts w:cstheme="minorHAnsi"/>
            <w:noProof/>
          </w:rPr>
          <w:t>Δ</w:t>
        </w:r>
        <w:r w:rsidRPr="00121C0E">
          <w:rPr>
            <w:rStyle w:val="Hyperlink"/>
            <w:noProof/>
          </w:rPr>
          <w:t xml:space="preserve">x = </w:t>
        </w:r>
        <w:r w:rsidRPr="00121C0E">
          <w:rPr>
            <w:rStyle w:val="Hyperlink"/>
            <w:rFonts w:cstheme="minorHAnsi"/>
            <w:noProof/>
          </w:rPr>
          <w:t>Δ</w:t>
        </w:r>
        <w:r w:rsidRPr="00121C0E">
          <w:rPr>
            <w:rStyle w:val="Hyperlink"/>
            <w:noProof/>
          </w:rPr>
          <w:t>y.</w:t>
        </w:r>
        <w:r>
          <w:rPr>
            <w:noProof/>
            <w:webHidden/>
          </w:rPr>
          <w:tab/>
        </w:r>
        <w:r>
          <w:rPr>
            <w:noProof/>
            <w:webHidden/>
          </w:rPr>
          <w:fldChar w:fldCharType="begin"/>
        </w:r>
        <w:r>
          <w:rPr>
            <w:noProof/>
            <w:webHidden/>
          </w:rPr>
          <w:instrText xml:space="preserve"> PAGEREF _Toc513662507 \h </w:instrText>
        </w:r>
        <w:r>
          <w:rPr>
            <w:noProof/>
            <w:webHidden/>
          </w:rPr>
        </w:r>
        <w:r>
          <w:rPr>
            <w:noProof/>
            <w:webHidden/>
          </w:rPr>
          <w:fldChar w:fldCharType="separate"/>
        </w:r>
        <w:r>
          <w:rPr>
            <w:noProof/>
            <w:webHidden/>
          </w:rPr>
          <w:t>10</w:t>
        </w:r>
        <w:r>
          <w:rPr>
            <w:noProof/>
            <w:webHidden/>
          </w:rPr>
          <w:fldChar w:fldCharType="end"/>
        </w:r>
      </w:hyperlink>
    </w:p>
    <w:p w14:paraId="3056572A" w14:textId="77777777" w:rsidR="00A84266" w:rsidRDefault="00A84266">
      <w:pPr>
        <w:pStyle w:val="TableofFigures"/>
        <w:tabs>
          <w:tab w:val="right" w:leader="dot" w:pos="10070"/>
        </w:tabs>
        <w:rPr>
          <w:rFonts w:eastAsiaTheme="minorEastAsia"/>
          <w:noProof/>
        </w:rPr>
      </w:pPr>
      <w:hyperlink w:anchor="_Toc513662508" w:history="1">
        <w:r w:rsidRPr="00121C0E">
          <w:rPr>
            <w:rStyle w:val="Hyperlink"/>
            <w:noProof/>
          </w:rPr>
          <w:t>Figure 13. Pseudo code from NCSU.edu for the SOR method.</w:t>
        </w:r>
        <w:r>
          <w:rPr>
            <w:noProof/>
            <w:webHidden/>
          </w:rPr>
          <w:tab/>
        </w:r>
        <w:r>
          <w:rPr>
            <w:noProof/>
            <w:webHidden/>
          </w:rPr>
          <w:fldChar w:fldCharType="begin"/>
        </w:r>
        <w:r>
          <w:rPr>
            <w:noProof/>
            <w:webHidden/>
          </w:rPr>
          <w:instrText xml:space="preserve"> PAGEREF _Toc513662508 \h </w:instrText>
        </w:r>
        <w:r>
          <w:rPr>
            <w:noProof/>
            <w:webHidden/>
          </w:rPr>
        </w:r>
        <w:r>
          <w:rPr>
            <w:noProof/>
            <w:webHidden/>
          </w:rPr>
          <w:fldChar w:fldCharType="separate"/>
        </w:r>
        <w:r>
          <w:rPr>
            <w:noProof/>
            <w:webHidden/>
          </w:rPr>
          <w:t>11</w:t>
        </w:r>
        <w:r>
          <w:rPr>
            <w:noProof/>
            <w:webHidden/>
          </w:rPr>
          <w:fldChar w:fldCharType="end"/>
        </w:r>
      </w:hyperlink>
    </w:p>
    <w:p w14:paraId="7B5AB54E" w14:textId="77777777" w:rsidR="00A84266" w:rsidRDefault="00A84266">
      <w:pPr>
        <w:pStyle w:val="TableofFigures"/>
        <w:tabs>
          <w:tab w:val="right" w:leader="dot" w:pos="10070"/>
        </w:tabs>
        <w:rPr>
          <w:rFonts w:eastAsiaTheme="minorEastAsia"/>
          <w:noProof/>
        </w:rPr>
      </w:pPr>
      <w:hyperlink w:anchor="_Toc513662509" w:history="1">
        <w:r w:rsidRPr="00121C0E">
          <w:rPr>
            <w:rStyle w:val="Hyperlink"/>
            <w:noProof/>
          </w:rPr>
          <w:t xml:space="preserve">Figure 14. Parameters for the specific problem as shown in Figure 2, with the exception that </w:t>
        </w:r>
        <w:r w:rsidRPr="00121C0E">
          <w:rPr>
            <w:rStyle w:val="Hyperlink"/>
            <w:rFonts w:cstheme="minorHAnsi"/>
            <w:noProof/>
          </w:rPr>
          <w:t>λ</w:t>
        </w:r>
        <w:r w:rsidRPr="00121C0E">
          <w:rPr>
            <w:rStyle w:val="Hyperlink"/>
            <w:noProof/>
          </w:rPr>
          <w:t>=0 in the code.</w:t>
        </w:r>
        <w:r>
          <w:rPr>
            <w:noProof/>
            <w:webHidden/>
          </w:rPr>
          <w:tab/>
        </w:r>
        <w:r>
          <w:rPr>
            <w:noProof/>
            <w:webHidden/>
          </w:rPr>
          <w:fldChar w:fldCharType="begin"/>
        </w:r>
        <w:r>
          <w:rPr>
            <w:noProof/>
            <w:webHidden/>
          </w:rPr>
          <w:instrText xml:space="preserve"> PAGEREF _Toc513662509 \h </w:instrText>
        </w:r>
        <w:r>
          <w:rPr>
            <w:noProof/>
            <w:webHidden/>
          </w:rPr>
        </w:r>
        <w:r>
          <w:rPr>
            <w:noProof/>
            <w:webHidden/>
          </w:rPr>
          <w:fldChar w:fldCharType="separate"/>
        </w:r>
        <w:r>
          <w:rPr>
            <w:noProof/>
            <w:webHidden/>
          </w:rPr>
          <w:t>12</w:t>
        </w:r>
        <w:r>
          <w:rPr>
            <w:noProof/>
            <w:webHidden/>
          </w:rPr>
          <w:fldChar w:fldCharType="end"/>
        </w:r>
      </w:hyperlink>
    </w:p>
    <w:p w14:paraId="61EA6360" w14:textId="77777777" w:rsidR="00A84266" w:rsidRDefault="00A84266">
      <w:pPr>
        <w:pStyle w:val="TableofFigures"/>
        <w:tabs>
          <w:tab w:val="right" w:leader="dot" w:pos="10070"/>
        </w:tabs>
        <w:rPr>
          <w:rFonts w:eastAsiaTheme="minorEastAsia"/>
          <w:noProof/>
        </w:rPr>
      </w:pPr>
      <w:hyperlink w:anchor="_Toc513662510" w:history="1">
        <w:r w:rsidRPr="00121C0E">
          <w:rPr>
            <w:rStyle w:val="Hyperlink"/>
            <w:noProof/>
          </w:rPr>
          <w:t>Figure 15. Surface Plot for given F when using Gauss-Seidel.</w:t>
        </w:r>
        <w:r>
          <w:rPr>
            <w:noProof/>
            <w:webHidden/>
          </w:rPr>
          <w:tab/>
        </w:r>
        <w:r>
          <w:rPr>
            <w:noProof/>
            <w:webHidden/>
          </w:rPr>
          <w:fldChar w:fldCharType="begin"/>
        </w:r>
        <w:r>
          <w:rPr>
            <w:noProof/>
            <w:webHidden/>
          </w:rPr>
          <w:instrText xml:space="preserve"> PAGEREF _Toc513662510 \h </w:instrText>
        </w:r>
        <w:r>
          <w:rPr>
            <w:noProof/>
            <w:webHidden/>
          </w:rPr>
        </w:r>
        <w:r>
          <w:rPr>
            <w:noProof/>
            <w:webHidden/>
          </w:rPr>
          <w:fldChar w:fldCharType="separate"/>
        </w:r>
        <w:r>
          <w:rPr>
            <w:noProof/>
            <w:webHidden/>
          </w:rPr>
          <w:t>13</w:t>
        </w:r>
        <w:r>
          <w:rPr>
            <w:noProof/>
            <w:webHidden/>
          </w:rPr>
          <w:fldChar w:fldCharType="end"/>
        </w:r>
      </w:hyperlink>
    </w:p>
    <w:p w14:paraId="77F34565" w14:textId="77777777" w:rsidR="00A84266" w:rsidRDefault="00A84266">
      <w:pPr>
        <w:pStyle w:val="TableofFigures"/>
        <w:tabs>
          <w:tab w:val="right" w:leader="dot" w:pos="10070"/>
        </w:tabs>
        <w:rPr>
          <w:rFonts w:eastAsiaTheme="minorEastAsia"/>
          <w:noProof/>
        </w:rPr>
      </w:pPr>
      <w:hyperlink w:anchor="_Toc513662511" w:history="1">
        <w:r w:rsidRPr="00121C0E">
          <w:rPr>
            <w:rStyle w:val="Hyperlink"/>
            <w:noProof/>
          </w:rPr>
          <w:t>Figure 16. Contour Plot for given F when using Gauss-Seidel.</w:t>
        </w:r>
        <w:r>
          <w:rPr>
            <w:noProof/>
            <w:webHidden/>
          </w:rPr>
          <w:tab/>
        </w:r>
        <w:r>
          <w:rPr>
            <w:noProof/>
            <w:webHidden/>
          </w:rPr>
          <w:fldChar w:fldCharType="begin"/>
        </w:r>
        <w:r>
          <w:rPr>
            <w:noProof/>
            <w:webHidden/>
          </w:rPr>
          <w:instrText xml:space="preserve"> PAGEREF _Toc513662511 \h </w:instrText>
        </w:r>
        <w:r>
          <w:rPr>
            <w:noProof/>
            <w:webHidden/>
          </w:rPr>
        </w:r>
        <w:r>
          <w:rPr>
            <w:noProof/>
            <w:webHidden/>
          </w:rPr>
          <w:fldChar w:fldCharType="separate"/>
        </w:r>
        <w:r>
          <w:rPr>
            <w:noProof/>
            <w:webHidden/>
          </w:rPr>
          <w:t>13</w:t>
        </w:r>
        <w:r>
          <w:rPr>
            <w:noProof/>
            <w:webHidden/>
          </w:rPr>
          <w:fldChar w:fldCharType="end"/>
        </w:r>
      </w:hyperlink>
    </w:p>
    <w:p w14:paraId="4ABA26A2" w14:textId="77777777" w:rsidR="00A84266" w:rsidRDefault="00A84266">
      <w:pPr>
        <w:pStyle w:val="TableofFigures"/>
        <w:tabs>
          <w:tab w:val="right" w:leader="dot" w:pos="10070"/>
        </w:tabs>
        <w:rPr>
          <w:rFonts w:eastAsiaTheme="minorEastAsia"/>
          <w:noProof/>
        </w:rPr>
      </w:pPr>
      <w:hyperlink w:anchor="_Toc513662512" w:history="1">
        <w:r w:rsidRPr="00121C0E">
          <w:rPr>
            <w:rStyle w:val="Hyperlink"/>
            <w:noProof/>
          </w:rPr>
          <w:t>Figure 17. Surface Plot for given F when using Successive-Over Relaxation.</w:t>
        </w:r>
        <w:r>
          <w:rPr>
            <w:noProof/>
            <w:webHidden/>
          </w:rPr>
          <w:tab/>
        </w:r>
        <w:r>
          <w:rPr>
            <w:noProof/>
            <w:webHidden/>
          </w:rPr>
          <w:fldChar w:fldCharType="begin"/>
        </w:r>
        <w:r>
          <w:rPr>
            <w:noProof/>
            <w:webHidden/>
          </w:rPr>
          <w:instrText xml:space="preserve"> PAGEREF _Toc513662512 \h </w:instrText>
        </w:r>
        <w:r>
          <w:rPr>
            <w:noProof/>
            <w:webHidden/>
          </w:rPr>
        </w:r>
        <w:r>
          <w:rPr>
            <w:noProof/>
            <w:webHidden/>
          </w:rPr>
          <w:fldChar w:fldCharType="separate"/>
        </w:r>
        <w:r>
          <w:rPr>
            <w:noProof/>
            <w:webHidden/>
          </w:rPr>
          <w:t>14</w:t>
        </w:r>
        <w:r>
          <w:rPr>
            <w:noProof/>
            <w:webHidden/>
          </w:rPr>
          <w:fldChar w:fldCharType="end"/>
        </w:r>
      </w:hyperlink>
    </w:p>
    <w:p w14:paraId="6268E0E7" w14:textId="77777777" w:rsidR="00A84266" w:rsidRDefault="00A84266">
      <w:pPr>
        <w:pStyle w:val="TableofFigures"/>
        <w:tabs>
          <w:tab w:val="right" w:leader="dot" w:pos="10070"/>
        </w:tabs>
        <w:rPr>
          <w:rFonts w:eastAsiaTheme="minorEastAsia"/>
          <w:noProof/>
        </w:rPr>
      </w:pPr>
      <w:hyperlink w:anchor="_Toc513662513" w:history="1">
        <w:r w:rsidRPr="00121C0E">
          <w:rPr>
            <w:rStyle w:val="Hyperlink"/>
            <w:noProof/>
          </w:rPr>
          <w:t>Figure 18. Contour Plot for given F when using Successive-Over Relaxation.</w:t>
        </w:r>
        <w:r>
          <w:rPr>
            <w:noProof/>
            <w:webHidden/>
          </w:rPr>
          <w:tab/>
        </w:r>
        <w:r>
          <w:rPr>
            <w:noProof/>
            <w:webHidden/>
          </w:rPr>
          <w:fldChar w:fldCharType="begin"/>
        </w:r>
        <w:r>
          <w:rPr>
            <w:noProof/>
            <w:webHidden/>
          </w:rPr>
          <w:instrText xml:space="preserve"> PAGEREF _Toc513662513 \h </w:instrText>
        </w:r>
        <w:r>
          <w:rPr>
            <w:noProof/>
            <w:webHidden/>
          </w:rPr>
        </w:r>
        <w:r>
          <w:rPr>
            <w:noProof/>
            <w:webHidden/>
          </w:rPr>
          <w:fldChar w:fldCharType="separate"/>
        </w:r>
        <w:r>
          <w:rPr>
            <w:noProof/>
            <w:webHidden/>
          </w:rPr>
          <w:t>14</w:t>
        </w:r>
        <w:r>
          <w:rPr>
            <w:noProof/>
            <w:webHidden/>
          </w:rPr>
          <w:fldChar w:fldCharType="end"/>
        </w:r>
      </w:hyperlink>
    </w:p>
    <w:p w14:paraId="6C88E5C4" w14:textId="77777777" w:rsidR="00A84266" w:rsidRDefault="00A84266">
      <w:pPr>
        <w:pStyle w:val="TableofFigures"/>
        <w:tabs>
          <w:tab w:val="right" w:leader="dot" w:pos="10070"/>
        </w:tabs>
        <w:rPr>
          <w:rFonts w:eastAsiaTheme="minorEastAsia"/>
          <w:noProof/>
        </w:rPr>
      </w:pPr>
      <w:hyperlink w:anchor="_Toc513662514" w:history="1">
        <w:r w:rsidRPr="00121C0E">
          <w:rPr>
            <w:rStyle w:val="Hyperlink"/>
            <w:noProof/>
          </w:rPr>
          <w:t>Figure 19. Surface Plot for F=0 when using Gauss-Seidel.</w:t>
        </w:r>
        <w:r>
          <w:rPr>
            <w:noProof/>
            <w:webHidden/>
          </w:rPr>
          <w:tab/>
        </w:r>
        <w:r>
          <w:rPr>
            <w:noProof/>
            <w:webHidden/>
          </w:rPr>
          <w:fldChar w:fldCharType="begin"/>
        </w:r>
        <w:r>
          <w:rPr>
            <w:noProof/>
            <w:webHidden/>
          </w:rPr>
          <w:instrText xml:space="preserve"> PAGEREF _Toc513662514 \h </w:instrText>
        </w:r>
        <w:r>
          <w:rPr>
            <w:noProof/>
            <w:webHidden/>
          </w:rPr>
        </w:r>
        <w:r>
          <w:rPr>
            <w:noProof/>
            <w:webHidden/>
          </w:rPr>
          <w:fldChar w:fldCharType="separate"/>
        </w:r>
        <w:r>
          <w:rPr>
            <w:noProof/>
            <w:webHidden/>
          </w:rPr>
          <w:t>15</w:t>
        </w:r>
        <w:r>
          <w:rPr>
            <w:noProof/>
            <w:webHidden/>
          </w:rPr>
          <w:fldChar w:fldCharType="end"/>
        </w:r>
      </w:hyperlink>
    </w:p>
    <w:p w14:paraId="5AE386F7" w14:textId="77777777" w:rsidR="00A84266" w:rsidRDefault="00A84266">
      <w:pPr>
        <w:pStyle w:val="TableofFigures"/>
        <w:tabs>
          <w:tab w:val="right" w:leader="dot" w:pos="10070"/>
        </w:tabs>
        <w:rPr>
          <w:rFonts w:eastAsiaTheme="minorEastAsia"/>
          <w:noProof/>
        </w:rPr>
      </w:pPr>
      <w:hyperlink w:anchor="_Toc513662515" w:history="1">
        <w:r w:rsidRPr="00121C0E">
          <w:rPr>
            <w:rStyle w:val="Hyperlink"/>
            <w:noProof/>
          </w:rPr>
          <w:t>Figure 20. Surface Plot for F=0 when using Gauss-Seidel.</w:t>
        </w:r>
        <w:r>
          <w:rPr>
            <w:noProof/>
            <w:webHidden/>
          </w:rPr>
          <w:tab/>
        </w:r>
        <w:r>
          <w:rPr>
            <w:noProof/>
            <w:webHidden/>
          </w:rPr>
          <w:fldChar w:fldCharType="begin"/>
        </w:r>
        <w:r>
          <w:rPr>
            <w:noProof/>
            <w:webHidden/>
          </w:rPr>
          <w:instrText xml:space="preserve"> PAGEREF _Toc513662515 \h </w:instrText>
        </w:r>
        <w:r>
          <w:rPr>
            <w:noProof/>
            <w:webHidden/>
          </w:rPr>
        </w:r>
        <w:r>
          <w:rPr>
            <w:noProof/>
            <w:webHidden/>
          </w:rPr>
          <w:fldChar w:fldCharType="separate"/>
        </w:r>
        <w:r>
          <w:rPr>
            <w:noProof/>
            <w:webHidden/>
          </w:rPr>
          <w:t>16</w:t>
        </w:r>
        <w:r>
          <w:rPr>
            <w:noProof/>
            <w:webHidden/>
          </w:rPr>
          <w:fldChar w:fldCharType="end"/>
        </w:r>
      </w:hyperlink>
    </w:p>
    <w:p w14:paraId="65BD87D2" w14:textId="77777777" w:rsidR="00A84266" w:rsidRDefault="00A84266">
      <w:pPr>
        <w:pStyle w:val="TableofFigures"/>
        <w:tabs>
          <w:tab w:val="right" w:leader="dot" w:pos="10070"/>
        </w:tabs>
        <w:rPr>
          <w:rFonts w:eastAsiaTheme="minorEastAsia"/>
          <w:noProof/>
        </w:rPr>
      </w:pPr>
      <w:hyperlink w:anchor="_Toc513662516" w:history="1">
        <w:r w:rsidRPr="00121C0E">
          <w:rPr>
            <w:rStyle w:val="Hyperlink"/>
            <w:noProof/>
          </w:rPr>
          <w:t>Figure 21. Surface Plot for F=0 when using Successive-Over Relaxation.</w:t>
        </w:r>
        <w:r>
          <w:rPr>
            <w:noProof/>
            <w:webHidden/>
          </w:rPr>
          <w:tab/>
        </w:r>
        <w:r>
          <w:rPr>
            <w:noProof/>
            <w:webHidden/>
          </w:rPr>
          <w:fldChar w:fldCharType="begin"/>
        </w:r>
        <w:r>
          <w:rPr>
            <w:noProof/>
            <w:webHidden/>
          </w:rPr>
          <w:instrText xml:space="preserve"> PAGEREF _Toc513662516 \h </w:instrText>
        </w:r>
        <w:r>
          <w:rPr>
            <w:noProof/>
            <w:webHidden/>
          </w:rPr>
        </w:r>
        <w:r>
          <w:rPr>
            <w:noProof/>
            <w:webHidden/>
          </w:rPr>
          <w:fldChar w:fldCharType="separate"/>
        </w:r>
        <w:r>
          <w:rPr>
            <w:noProof/>
            <w:webHidden/>
          </w:rPr>
          <w:t>17</w:t>
        </w:r>
        <w:r>
          <w:rPr>
            <w:noProof/>
            <w:webHidden/>
          </w:rPr>
          <w:fldChar w:fldCharType="end"/>
        </w:r>
      </w:hyperlink>
    </w:p>
    <w:p w14:paraId="3310782E" w14:textId="77777777" w:rsidR="00A84266" w:rsidRDefault="00A84266">
      <w:pPr>
        <w:pStyle w:val="TableofFigures"/>
        <w:tabs>
          <w:tab w:val="right" w:leader="dot" w:pos="10070"/>
        </w:tabs>
        <w:rPr>
          <w:rFonts w:eastAsiaTheme="minorEastAsia"/>
          <w:noProof/>
        </w:rPr>
      </w:pPr>
      <w:hyperlink w:anchor="_Toc513662517" w:history="1">
        <w:r w:rsidRPr="00121C0E">
          <w:rPr>
            <w:rStyle w:val="Hyperlink"/>
            <w:noProof/>
          </w:rPr>
          <w:t>Figure 22. Contour Plot for F=0 when using Successive-Over Relaxation.</w:t>
        </w:r>
        <w:r>
          <w:rPr>
            <w:noProof/>
            <w:webHidden/>
          </w:rPr>
          <w:tab/>
        </w:r>
        <w:r>
          <w:rPr>
            <w:noProof/>
            <w:webHidden/>
          </w:rPr>
          <w:fldChar w:fldCharType="begin"/>
        </w:r>
        <w:r>
          <w:rPr>
            <w:noProof/>
            <w:webHidden/>
          </w:rPr>
          <w:instrText xml:space="preserve"> PAGEREF _Toc513662517 \h </w:instrText>
        </w:r>
        <w:r>
          <w:rPr>
            <w:noProof/>
            <w:webHidden/>
          </w:rPr>
        </w:r>
        <w:r>
          <w:rPr>
            <w:noProof/>
            <w:webHidden/>
          </w:rPr>
          <w:fldChar w:fldCharType="separate"/>
        </w:r>
        <w:r>
          <w:rPr>
            <w:noProof/>
            <w:webHidden/>
          </w:rPr>
          <w:t>17</w:t>
        </w:r>
        <w:r>
          <w:rPr>
            <w:noProof/>
            <w:webHidden/>
          </w:rPr>
          <w:fldChar w:fldCharType="end"/>
        </w:r>
      </w:hyperlink>
    </w:p>
    <w:p w14:paraId="19DF3DFA" w14:textId="77777777" w:rsidR="00A84266" w:rsidRDefault="00A84266">
      <w:pPr>
        <w:pStyle w:val="TableofFigures"/>
        <w:tabs>
          <w:tab w:val="right" w:leader="dot" w:pos="10070"/>
        </w:tabs>
        <w:rPr>
          <w:rFonts w:eastAsiaTheme="minorEastAsia"/>
          <w:noProof/>
        </w:rPr>
      </w:pPr>
      <w:hyperlink w:anchor="_Toc513662518" w:history="1">
        <w:r w:rsidRPr="00121C0E">
          <w:rPr>
            <w:rStyle w:val="Hyperlink"/>
            <w:noProof/>
          </w:rPr>
          <w:t>Figure 23. Surface plot for Gauss-Seidel Nx=Ny=60 and 1st Order Neumann at top boundary (y=2*pi).</w:t>
        </w:r>
        <w:r>
          <w:rPr>
            <w:noProof/>
            <w:webHidden/>
          </w:rPr>
          <w:tab/>
        </w:r>
        <w:r>
          <w:rPr>
            <w:noProof/>
            <w:webHidden/>
          </w:rPr>
          <w:fldChar w:fldCharType="begin"/>
        </w:r>
        <w:r>
          <w:rPr>
            <w:noProof/>
            <w:webHidden/>
          </w:rPr>
          <w:instrText xml:space="preserve"> PAGEREF _Toc513662518 \h </w:instrText>
        </w:r>
        <w:r>
          <w:rPr>
            <w:noProof/>
            <w:webHidden/>
          </w:rPr>
        </w:r>
        <w:r>
          <w:rPr>
            <w:noProof/>
            <w:webHidden/>
          </w:rPr>
          <w:fldChar w:fldCharType="separate"/>
        </w:r>
        <w:r>
          <w:rPr>
            <w:noProof/>
            <w:webHidden/>
          </w:rPr>
          <w:t>19</w:t>
        </w:r>
        <w:r>
          <w:rPr>
            <w:noProof/>
            <w:webHidden/>
          </w:rPr>
          <w:fldChar w:fldCharType="end"/>
        </w:r>
      </w:hyperlink>
    </w:p>
    <w:p w14:paraId="24595B51" w14:textId="77777777" w:rsidR="00A84266" w:rsidRDefault="00A84266">
      <w:pPr>
        <w:pStyle w:val="TableofFigures"/>
        <w:tabs>
          <w:tab w:val="right" w:leader="dot" w:pos="10070"/>
        </w:tabs>
        <w:rPr>
          <w:rFonts w:eastAsiaTheme="minorEastAsia"/>
          <w:noProof/>
        </w:rPr>
      </w:pPr>
      <w:hyperlink w:anchor="_Toc513662519" w:history="1">
        <w:r w:rsidRPr="00121C0E">
          <w:rPr>
            <w:rStyle w:val="Hyperlink"/>
            <w:noProof/>
          </w:rPr>
          <w:t>Figure 24. Contour plot for Gauss-Seidel Nx=Ny=60 and 1st Order Neumann at top boundary (y=2*pi).</w:t>
        </w:r>
        <w:r>
          <w:rPr>
            <w:noProof/>
            <w:webHidden/>
          </w:rPr>
          <w:tab/>
        </w:r>
        <w:r>
          <w:rPr>
            <w:noProof/>
            <w:webHidden/>
          </w:rPr>
          <w:fldChar w:fldCharType="begin"/>
        </w:r>
        <w:r>
          <w:rPr>
            <w:noProof/>
            <w:webHidden/>
          </w:rPr>
          <w:instrText xml:space="preserve"> PAGEREF _Toc513662519 \h </w:instrText>
        </w:r>
        <w:r>
          <w:rPr>
            <w:noProof/>
            <w:webHidden/>
          </w:rPr>
        </w:r>
        <w:r>
          <w:rPr>
            <w:noProof/>
            <w:webHidden/>
          </w:rPr>
          <w:fldChar w:fldCharType="separate"/>
        </w:r>
        <w:r>
          <w:rPr>
            <w:noProof/>
            <w:webHidden/>
          </w:rPr>
          <w:t>19</w:t>
        </w:r>
        <w:r>
          <w:rPr>
            <w:noProof/>
            <w:webHidden/>
          </w:rPr>
          <w:fldChar w:fldCharType="end"/>
        </w:r>
      </w:hyperlink>
    </w:p>
    <w:p w14:paraId="1310EE72" w14:textId="77777777" w:rsidR="00A84266" w:rsidRDefault="00A84266">
      <w:pPr>
        <w:pStyle w:val="TableofFigures"/>
        <w:tabs>
          <w:tab w:val="right" w:leader="dot" w:pos="10070"/>
        </w:tabs>
        <w:rPr>
          <w:rFonts w:eastAsiaTheme="minorEastAsia"/>
          <w:noProof/>
        </w:rPr>
      </w:pPr>
      <w:hyperlink w:anchor="_Toc513662520" w:history="1">
        <w:r w:rsidRPr="00121C0E">
          <w:rPr>
            <w:rStyle w:val="Hyperlink"/>
            <w:noProof/>
          </w:rPr>
          <w:t>Figure 25. Surface plot for Successive-Over Relaxation Nx=Ny=60 and 1st Order Neumann at top boundary (y=2*pi).</w:t>
        </w:r>
        <w:r>
          <w:rPr>
            <w:noProof/>
            <w:webHidden/>
          </w:rPr>
          <w:tab/>
        </w:r>
        <w:r>
          <w:rPr>
            <w:noProof/>
            <w:webHidden/>
          </w:rPr>
          <w:fldChar w:fldCharType="begin"/>
        </w:r>
        <w:r>
          <w:rPr>
            <w:noProof/>
            <w:webHidden/>
          </w:rPr>
          <w:instrText xml:space="preserve"> PAGEREF _Toc513662520 \h </w:instrText>
        </w:r>
        <w:r>
          <w:rPr>
            <w:noProof/>
            <w:webHidden/>
          </w:rPr>
        </w:r>
        <w:r>
          <w:rPr>
            <w:noProof/>
            <w:webHidden/>
          </w:rPr>
          <w:fldChar w:fldCharType="separate"/>
        </w:r>
        <w:r>
          <w:rPr>
            <w:noProof/>
            <w:webHidden/>
          </w:rPr>
          <w:t>20</w:t>
        </w:r>
        <w:r>
          <w:rPr>
            <w:noProof/>
            <w:webHidden/>
          </w:rPr>
          <w:fldChar w:fldCharType="end"/>
        </w:r>
      </w:hyperlink>
    </w:p>
    <w:p w14:paraId="0B9851DA" w14:textId="77777777" w:rsidR="00A84266" w:rsidRDefault="00A84266">
      <w:pPr>
        <w:pStyle w:val="TableofFigures"/>
        <w:tabs>
          <w:tab w:val="right" w:leader="dot" w:pos="10070"/>
        </w:tabs>
        <w:rPr>
          <w:rFonts w:eastAsiaTheme="minorEastAsia"/>
          <w:noProof/>
        </w:rPr>
      </w:pPr>
      <w:hyperlink w:anchor="_Toc513662521" w:history="1">
        <w:r w:rsidRPr="00121C0E">
          <w:rPr>
            <w:rStyle w:val="Hyperlink"/>
            <w:noProof/>
          </w:rPr>
          <w:t>Figure 26. Contour plot for Successive-Over Relaxation Nx=Ny=60 and 1st Order Neumann at top boundary (y=2*pi).</w:t>
        </w:r>
        <w:r>
          <w:rPr>
            <w:noProof/>
            <w:webHidden/>
          </w:rPr>
          <w:tab/>
        </w:r>
        <w:r>
          <w:rPr>
            <w:noProof/>
            <w:webHidden/>
          </w:rPr>
          <w:fldChar w:fldCharType="begin"/>
        </w:r>
        <w:r>
          <w:rPr>
            <w:noProof/>
            <w:webHidden/>
          </w:rPr>
          <w:instrText xml:space="preserve"> PAGEREF _Toc513662521 \h </w:instrText>
        </w:r>
        <w:r>
          <w:rPr>
            <w:noProof/>
            <w:webHidden/>
          </w:rPr>
        </w:r>
        <w:r>
          <w:rPr>
            <w:noProof/>
            <w:webHidden/>
          </w:rPr>
          <w:fldChar w:fldCharType="separate"/>
        </w:r>
        <w:r>
          <w:rPr>
            <w:noProof/>
            <w:webHidden/>
          </w:rPr>
          <w:t>20</w:t>
        </w:r>
        <w:r>
          <w:rPr>
            <w:noProof/>
            <w:webHidden/>
          </w:rPr>
          <w:fldChar w:fldCharType="end"/>
        </w:r>
      </w:hyperlink>
    </w:p>
    <w:p w14:paraId="6D88C1C7" w14:textId="77777777" w:rsidR="00A84266" w:rsidRDefault="00A84266">
      <w:pPr>
        <w:pStyle w:val="TableofFigures"/>
        <w:tabs>
          <w:tab w:val="right" w:leader="dot" w:pos="10070"/>
        </w:tabs>
        <w:rPr>
          <w:rFonts w:eastAsiaTheme="minorEastAsia"/>
          <w:noProof/>
        </w:rPr>
      </w:pPr>
      <w:hyperlink w:anchor="_Toc513662522" w:history="1">
        <w:r w:rsidRPr="00121C0E">
          <w:rPr>
            <w:rStyle w:val="Hyperlink"/>
            <w:noProof/>
          </w:rPr>
          <w:t>Figure 27. Solving the Manufactured Solution to enter into the code.</w:t>
        </w:r>
        <w:r>
          <w:rPr>
            <w:noProof/>
            <w:webHidden/>
          </w:rPr>
          <w:tab/>
        </w:r>
        <w:r>
          <w:rPr>
            <w:noProof/>
            <w:webHidden/>
          </w:rPr>
          <w:fldChar w:fldCharType="begin"/>
        </w:r>
        <w:r>
          <w:rPr>
            <w:noProof/>
            <w:webHidden/>
          </w:rPr>
          <w:instrText xml:space="preserve"> PAGEREF _Toc513662522 \h </w:instrText>
        </w:r>
        <w:r>
          <w:rPr>
            <w:noProof/>
            <w:webHidden/>
          </w:rPr>
        </w:r>
        <w:r>
          <w:rPr>
            <w:noProof/>
            <w:webHidden/>
          </w:rPr>
          <w:fldChar w:fldCharType="separate"/>
        </w:r>
        <w:r>
          <w:rPr>
            <w:noProof/>
            <w:webHidden/>
          </w:rPr>
          <w:t>21</w:t>
        </w:r>
        <w:r>
          <w:rPr>
            <w:noProof/>
            <w:webHidden/>
          </w:rPr>
          <w:fldChar w:fldCharType="end"/>
        </w:r>
      </w:hyperlink>
    </w:p>
    <w:p w14:paraId="327EE83A" w14:textId="77777777" w:rsidR="00A84266" w:rsidRDefault="00A84266">
      <w:pPr>
        <w:pStyle w:val="TableofFigures"/>
        <w:tabs>
          <w:tab w:val="right" w:leader="dot" w:pos="10070"/>
        </w:tabs>
        <w:rPr>
          <w:rFonts w:eastAsiaTheme="minorEastAsia"/>
          <w:noProof/>
        </w:rPr>
      </w:pPr>
      <w:hyperlink w:anchor="_Toc513662523" w:history="1">
        <w:r w:rsidRPr="00121C0E">
          <w:rPr>
            <w:rStyle w:val="Hyperlink"/>
            <w:noProof/>
          </w:rPr>
          <w:t>Figure 28. Boundary conditions for Manufactured Solutions.</w:t>
        </w:r>
        <w:r>
          <w:rPr>
            <w:noProof/>
            <w:webHidden/>
          </w:rPr>
          <w:tab/>
        </w:r>
        <w:r>
          <w:rPr>
            <w:noProof/>
            <w:webHidden/>
          </w:rPr>
          <w:fldChar w:fldCharType="begin"/>
        </w:r>
        <w:r>
          <w:rPr>
            <w:noProof/>
            <w:webHidden/>
          </w:rPr>
          <w:instrText xml:space="preserve"> PAGEREF _Toc513662523 \h </w:instrText>
        </w:r>
        <w:r>
          <w:rPr>
            <w:noProof/>
            <w:webHidden/>
          </w:rPr>
        </w:r>
        <w:r>
          <w:rPr>
            <w:noProof/>
            <w:webHidden/>
          </w:rPr>
          <w:fldChar w:fldCharType="separate"/>
        </w:r>
        <w:r>
          <w:rPr>
            <w:noProof/>
            <w:webHidden/>
          </w:rPr>
          <w:t>21</w:t>
        </w:r>
        <w:r>
          <w:rPr>
            <w:noProof/>
            <w:webHidden/>
          </w:rPr>
          <w:fldChar w:fldCharType="end"/>
        </w:r>
      </w:hyperlink>
    </w:p>
    <w:p w14:paraId="499FD981" w14:textId="77777777" w:rsidR="00A84266" w:rsidRDefault="00A84266">
      <w:pPr>
        <w:pStyle w:val="TableofFigures"/>
        <w:tabs>
          <w:tab w:val="right" w:leader="dot" w:pos="10070"/>
        </w:tabs>
        <w:rPr>
          <w:rFonts w:eastAsiaTheme="minorEastAsia"/>
          <w:noProof/>
        </w:rPr>
      </w:pPr>
      <w:hyperlink w:anchor="_Toc513662524" w:history="1">
        <w:r w:rsidRPr="00121C0E">
          <w:rPr>
            <w:rStyle w:val="Hyperlink"/>
            <w:noProof/>
          </w:rPr>
          <w:t>Figure 29. Plot of Manufactured Solution calculated U using the Gauss-Seidel method</w:t>
        </w:r>
        <w:r>
          <w:rPr>
            <w:noProof/>
            <w:webHidden/>
          </w:rPr>
          <w:tab/>
        </w:r>
        <w:r>
          <w:rPr>
            <w:noProof/>
            <w:webHidden/>
          </w:rPr>
          <w:fldChar w:fldCharType="begin"/>
        </w:r>
        <w:r>
          <w:rPr>
            <w:noProof/>
            <w:webHidden/>
          </w:rPr>
          <w:instrText xml:space="preserve"> PAGEREF _Toc513662524 \h </w:instrText>
        </w:r>
        <w:r>
          <w:rPr>
            <w:noProof/>
            <w:webHidden/>
          </w:rPr>
        </w:r>
        <w:r>
          <w:rPr>
            <w:noProof/>
            <w:webHidden/>
          </w:rPr>
          <w:fldChar w:fldCharType="separate"/>
        </w:r>
        <w:r>
          <w:rPr>
            <w:noProof/>
            <w:webHidden/>
          </w:rPr>
          <w:t>22</w:t>
        </w:r>
        <w:r>
          <w:rPr>
            <w:noProof/>
            <w:webHidden/>
          </w:rPr>
          <w:fldChar w:fldCharType="end"/>
        </w:r>
      </w:hyperlink>
    </w:p>
    <w:p w14:paraId="1467FAF0" w14:textId="77777777" w:rsidR="00A84266" w:rsidRDefault="00A84266">
      <w:pPr>
        <w:pStyle w:val="TableofFigures"/>
        <w:tabs>
          <w:tab w:val="right" w:leader="dot" w:pos="10070"/>
        </w:tabs>
        <w:rPr>
          <w:rFonts w:eastAsiaTheme="minorEastAsia"/>
          <w:noProof/>
        </w:rPr>
      </w:pPr>
      <w:hyperlink w:anchor="_Toc513662525" w:history="1">
        <w:r w:rsidRPr="00121C0E">
          <w:rPr>
            <w:rStyle w:val="Hyperlink"/>
            <w:noProof/>
          </w:rPr>
          <w:t>Figure 30. Plot of Manufactured Solution exact U using the Gauss-Seidel method.</w:t>
        </w:r>
        <w:r>
          <w:rPr>
            <w:noProof/>
            <w:webHidden/>
          </w:rPr>
          <w:tab/>
        </w:r>
        <w:r>
          <w:rPr>
            <w:noProof/>
            <w:webHidden/>
          </w:rPr>
          <w:fldChar w:fldCharType="begin"/>
        </w:r>
        <w:r>
          <w:rPr>
            <w:noProof/>
            <w:webHidden/>
          </w:rPr>
          <w:instrText xml:space="preserve"> PAGEREF _Toc513662525 \h </w:instrText>
        </w:r>
        <w:r>
          <w:rPr>
            <w:noProof/>
            <w:webHidden/>
          </w:rPr>
        </w:r>
        <w:r>
          <w:rPr>
            <w:noProof/>
            <w:webHidden/>
          </w:rPr>
          <w:fldChar w:fldCharType="separate"/>
        </w:r>
        <w:r>
          <w:rPr>
            <w:noProof/>
            <w:webHidden/>
          </w:rPr>
          <w:t>22</w:t>
        </w:r>
        <w:r>
          <w:rPr>
            <w:noProof/>
            <w:webHidden/>
          </w:rPr>
          <w:fldChar w:fldCharType="end"/>
        </w:r>
      </w:hyperlink>
    </w:p>
    <w:p w14:paraId="74129131" w14:textId="77777777" w:rsidR="00A84266" w:rsidRDefault="00A84266">
      <w:pPr>
        <w:pStyle w:val="TableofFigures"/>
        <w:tabs>
          <w:tab w:val="right" w:leader="dot" w:pos="10070"/>
        </w:tabs>
        <w:rPr>
          <w:rFonts w:eastAsiaTheme="minorEastAsia"/>
          <w:noProof/>
        </w:rPr>
      </w:pPr>
      <w:hyperlink w:anchor="_Toc513662526" w:history="1">
        <w:r w:rsidRPr="00121C0E">
          <w:rPr>
            <w:rStyle w:val="Hyperlink"/>
            <w:noProof/>
          </w:rPr>
          <w:t>Figure 31. Plot of error</w:t>
        </w:r>
        <w:r w:rsidRPr="00121C0E">
          <w:rPr>
            <w:rStyle w:val="Hyperlink"/>
            <w:noProof/>
            <w:vertAlign w:val="superscript"/>
          </w:rPr>
          <w:t>2</w:t>
        </w:r>
        <w:r w:rsidRPr="00121C0E">
          <w:rPr>
            <w:rStyle w:val="Hyperlink"/>
            <w:noProof/>
          </w:rPr>
          <w:t xml:space="preserve"> |U(I,j)-Uexact(I,j)|</w:t>
        </w:r>
        <w:r w:rsidRPr="00121C0E">
          <w:rPr>
            <w:rStyle w:val="Hyperlink"/>
            <w:noProof/>
            <w:vertAlign w:val="superscript"/>
          </w:rPr>
          <w:t>2</w:t>
        </w:r>
        <w:r w:rsidRPr="00121C0E">
          <w:rPr>
            <w:rStyle w:val="Hyperlink"/>
            <w:noProof/>
          </w:rPr>
          <w:t xml:space="preserve"> using the Gauss-Seidel method.</w:t>
        </w:r>
        <w:r>
          <w:rPr>
            <w:noProof/>
            <w:webHidden/>
          </w:rPr>
          <w:tab/>
        </w:r>
        <w:r>
          <w:rPr>
            <w:noProof/>
            <w:webHidden/>
          </w:rPr>
          <w:fldChar w:fldCharType="begin"/>
        </w:r>
        <w:r>
          <w:rPr>
            <w:noProof/>
            <w:webHidden/>
          </w:rPr>
          <w:instrText xml:space="preserve"> PAGEREF _Toc513662526 \h </w:instrText>
        </w:r>
        <w:r>
          <w:rPr>
            <w:noProof/>
            <w:webHidden/>
          </w:rPr>
        </w:r>
        <w:r>
          <w:rPr>
            <w:noProof/>
            <w:webHidden/>
          </w:rPr>
          <w:fldChar w:fldCharType="separate"/>
        </w:r>
        <w:r>
          <w:rPr>
            <w:noProof/>
            <w:webHidden/>
          </w:rPr>
          <w:t>23</w:t>
        </w:r>
        <w:r>
          <w:rPr>
            <w:noProof/>
            <w:webHidden/>
          </w:rPr>
          <w:fldChar w:fldCharType="end"/>
        </w:r>
      </w:hyperlink>
    </w:p>
    <w:p w14:paraId="0758F400" w14:textId="77777777" w:rsidR="00A84266" w:rsidRDefault="00A84266">
      <w:pPr>
        <w:pStyle w:val="TableofFigures"/>
        <w:tabs>
          <w:tab w:val="right" w:leader="dot" w:pos="10070"/>
        </w:tabs>
        <w:rPr>
          <w:rFonts w:eastAsiaTheme="minorEastAsia"/>
          <w:noProof/>
        </w:rPr>
      </w:pPr>
      <w:hyperlink w:anchor="_Toc513662527" w:history="1">
        <w:r w:rsidRPr="00121C0E">
          <w:rPr>
            <w:rStyle w:val="Hyperlink"/>
            <w:noProof/>
          </w:rPr>
          <w:t>Figure 32. Plot of Manufactured Solution calculated U using the Successive-Over Relaxation method.</w:t>
        </w:r>
        <w:r>
          <w:rPr>
            <w:noProof/>
            <w:webHidden/>
          </w:rPr>
          <w:tab/>
        </w:r>
        <w:r>
          <w:rPr>
            <w:noProof/>
            <w:webHidden/>
          </w:rPr>
          <w:fldChar w:fldCharType="begin"/>
        </w:r>
        <w:r>
          <w:rPr>
            <w:noProof/>
            <w:webHidden/>
          </w:rPr>
          <w:instrText xml:space="preserve"> PAGEREF _Toc513662527 \h </w:instrText>
        </w:r>
        <w:r>
          <w:rPr>
            <w:noProof/>
            <w:webHidden/>
          </w:rPr>
        </w:r>
        <w:r>
          <w:rPr>
            <w:noProof/>
            <w:webHidden/>
          </w:rPr>
          <w:fldChar w:fldCharType="separate"/>
        </w:r>
        <w:r>
          <w:rPr>
            <w:noProof/>
            <w:webHidden/>
          </w:rPr>
          <w:t>23</w:t>
        </w:r>
        <w:r>
          <w:rPr>
            <w:noProof/>
            <w:webHidden/>
          </w:rPr>
          <w:fldChar w:fldCharType="end"/>
        </w:r>
      </w:hyperlink>
    </w:p>
    <w:p w14:paraId="7A954664" w14:textId="77777777" w:rsidR="00A84266" w:rsidRDefault="00A84266">
      <w:pPr>
        <w:pStyle w:val="TableofFigures"/>
        <w:tabs>
          <w:tab w:val="right" w:leader="dot" w:pos="10070"/>
        </w:tabs>
        <w:rPr>
          <w:rFonts w:eastAsiaTheme="minorEastAsia"/>
          <w:noProof/>
        </w:rPr>
      </w:pPr>
      <w:hyperlink w:anchor="_Toc513662528" w:history="1">
        <w:r w:rsidRPr="00121C0E">
          <w:rPr>
            <w:rStyle w:val="Hyperlink"/>
            <w:noProof/>
          </w:rPr>
          <w:t>Figure 33. Plot of Manufactured Solution exact U using the Successive-Over Relaxation method.</w:t>
        </w:r>
        <w:r>
          <w:rPr>
            <w:noProof/>
            <w:webHidden/>
          </w:rPr>
          <w:tab/>
        </w:r>
        <w:r>
          <w:rPr>
            <w:noProof/>
            <w:webHidden/>
          </w:rPr>
          <w:fldChar w:fldCharType="begin"/>
        </w:r>
        <w:r>
          <w:rPr>
            <w:noProof/>
            <w:webHidden/>
          </w:rPr>
          <w:instrText xml:space="preserve"> PAGEREF _Toc513662528 \h </w:instrText>
        </w:r>
        <w:r>
          <w:rPr>
            <w:noProof/>
            <w:webHidden/>
          </w:rPr>
        </w:r>
        <w:r>
          <w:rPr>
            <w:noProof/>
            <w:webHidden/>
          </w:rPr>
          <w:fldChar w:fldCharType="separate"/>
        </w:r>
        <w:r>
          <w:rPr>
            <w:noProof/>
            <w:webHidden/>
          </w:rPr>
          <w:t>24</w:t>
        </w:r>
        <w:r>
          <w:rPr>
            <w:noProof/>
            <w:webHidden/>
          </w:rPr>
          <w:fldChar w:fldCharType="end"/>
        </w:r>
      </w:hyperlink>
    </w:p>
    <w:p w14:paraId="4BBA527A" w14:textId="77777777" w:rsidR="00A84266" w:rsidRDefault="00A84266">
      <w:pPr>
        <w:pStyle w:val="TableofFigures"/>
        <w:tabs>
          <w:tab w:val="right" w:leader="dot" w:pos="10070"/>
        </w:tabs>
        <w:rPr>
          <w:rFonts w:eastAsiaTheme="minorEastAsia"/>
          <w:noProof/>
        </w:rPr>
      </w:pPr>
      <w:hyperlink w:anchor="_Toc513662529" w:history="1">
        <w:r w:rsidRPr="00121C0E">
          <w:rPr>
            <w:rStyle w:val="Hyperlink"/>
            <w:noProof/>
          </w:rPr>
          <w:t>Figure 34. Plot of error</w:t>
        </w:r>
        <w:r w:rsidRPr="00121C0E">
          <w:rPr>
            <w:rStyle w:val="Hyperlink"/>
            <w:noProof/>
            <w:vertAlign w:val="superscript"/>
          </w:rPr>
          <w:t>2</w:t>
        </w:r>
        <w:r w:rsidRPr="00121C0E">
          <w:rPr>
            <w:rStyle w:val="Hyperlink"/>
            <w:noProof/>
          </w:rPr>
          <w:t xml:space="preserve"> |U(I,j)-Uexact(I,j)|</w:t>
        </w:r>
        <w:r w:rsidRPr="00121C0E">
          <w:rPr>
            <w:rStyle w:val="Hyperlink"/>
            <w:noProof/>
            <w:vertAlign w:val="superscript"/>
          </w:rPr>
          <w:t>2</w:t>
        </w:r>
        <w:r w:rsidRPr="00121C0E">
          <w:rPr>
            <w:rStyle w:val="Hyperlink"/>
            <w:noProof/>
          </w:rPr>
          <w:t xml:space="preserve"> using the Successive-Over Relaxation method.</w:t>
        </w:r>
        <w:r>
          <w:rPr>
            <w:noProof/>
            <w:webHidden/>
          </w:rPr>
          <w:tab/>
        </w:r>
        <w:r>
          <w:rPr>
            <w:noProof/>
            <w:webHidden/>
          </w:rPr>
          <w:fldChar w:fldCharType="begin"/>
        </w:r>
        <w:r>
          <w:rPr>
            <w:noProof/>
            <w:webHidden/>
          </w:rPr>
          <w:instrText xml:space="preserve"> PAGEREF _Toc513662529 \h </w:instrText>
        </w:r>
        <w:r>
          <w:rPr>
            <w:noProof/>
            <w:webHidden/>
          </w:rPr>
        </w:r>
        <w:r>
          <w:rPr>
            <w:noProof/>
            <w:webHidden/>
          </w:rPr>
          <w:fldChar w:fldCharType="separate"/>
        </w:r>
        <w:r>
          <w:rPr>
            <w:noProof/>
            <w:webHidden/>
          </w:rPr>
          <w:t>24</w:t>
        </w:r>
        <w:r>
          <w:rPr>
            <w:noProof/>
            <w:webHidden/>
          </w:rPr>
          <w:fldChar w:fldCharType="end"/>
        </w:r>
      </w:hyperlink>
    </w:p>
    <w:p w14:paraId="45FAFEBE" w14:textId="77777777" w:rsidR="00A84266" w:rsidRDefault="00A84266">
      <w:pPr>
        <w:pStyle w:val="TableofFigures"/>
        <w:tabs>
          <w:tab w:val="right" w:leader="dot" w:pos="10070"/>
        </w:tabs>
        <w:rPr>
          <w:rFonts w:eastAsiaTheme="minorEastAsia"/>
          <w:noProof/>
        </w:rPr>
      </w:pPr>
      <w:hyperlink w:anchor="_Toc513662530" w:history="1">
        <w:r w:rsidRPr="00121C0E">
          <w:rPr>
            <w:rStyle w:val="Hyperlink"/>
            <w:noProof/>
          </w:rPr>
          <w:t>Figure 35. Uaverage vs Total Nodes for Manufactured Solutions using Gauss-Seidel.</w:t>
        </w:r>
        <w:r>
          <w:rPr>
            <w:noProof/>
            <w:webHidden/>
          </w:rPr>
          <w:tab/>
        </w:r>
        <w:r>
          <w:rPr>
            <w:noProof/>
            <w:webHidden/>
          </w:rPr>
          <w:fldChar w:fldCharType="begin"/>
        </w:r>
        <w:r>
          <w:rPr>
            <w:noProof/>
            <w:webHidden/>
          </w:rPr>
          <w:instrText xml:space="preserve"> PAGEREF _Toc513662530 \h </w:instrText>
        </w:r>
        <w:r>
          <w:rPr>
            <w:noProof/>
            <w:webHidden/>
          </w:rPr>
        </w:r>
        <w:r>
          <w:rPr>
            <w:noProof/>
            <w:webHidden/>
          </w:rPr>
          <w:fldChar w:fldCharType="separate"/>
        </w:r>
        <w:r>
          <w:rPr>
            <w:noProof/>
            <w:webHidden/>
          </w:rPr>
          <w:t>25</w:t>
        </w:r>
        <w:r>
          <w:rPr>
            <w:noProof/>
            <w:webHidden/>
          </w:rPr>
          <w:fldChar w:fldCharType="end"/>
        </w:r>
      </w:hyperlink>
    </w:p>
    <w:p w14:paraId="490B927E" w14:textId="77777777" w:rsidR="00A84266" w:rsidRDefault="00A84266">
      <w:pPr>
        <w:pStyle w:val="TableofFigures"/>
        <w:tabs>
          <w:tab w:val="right" w:leader="dot" w:pos="10070"/>
        </w:tabs>
        <w:rPr>
          <w:rFonts w:eastAsiaTheme="minorEastAsia"/>
          <w:noProof/>
        </w:rPr>
      </w:pPr>
      <w:hyperlink w:anchor="_Toc513662531" w:history="1">
        <w:r w:rsidRPr="00121C0E">
          <w:rPr>
            <w:rStyle w:val="Hyperlink"/>
            <w:noProof/>
          </w:rPr>
          <w:t>Figure 36. L2Error vs Total Nodes for Manufactured Solutions using Gauss-Seidel.</w:t>
        </w:r>
        <w:r>
          <w:rPr>
            <w:noProof/>
            <w:webHidden/>
          </w:rPr>
          <w:tab/>
        </w:r>
        <w:r>
          <w:rPr>
            <w:noProof/>
            <w:webHidden/>
          </w:rPr>
          <w:fldChar w:fldCharType="begin"/>
        </w:r>
        <w:r>
          <w:rPr>
            <w:noProof/>
            <w:webHidden/>
          </w:rPr>
          <w:instrText xml:space="preserve"> PAGEREF _Toc513662531 \h </w:instrText>
        </w:r>
        <w:r>
          <w:rPr>
            <w:noProof/>
            <w:webHidden/>
          </w:rPr>
        </w:r>
        <w:r>
          <w:rPr>
            <w:noProof/>
            <w:webHidden/>
          </w:rPr>
          <w:fldChar w:fldCharType="separate"/>
        </w:r>
        <w:r>
          <w:rPr>
            <w:noProof/>
            <w:webHidden/>
          </w:rPr>
          <w:t>26</w:t>
        </w:r>
        <w:r>
          <w:rPr>
            <w:noProof/>
            <w:webHidden/>
          </w:rPr>
          <w:fldChar w:fldCharType="end"/>
        </w:r>
      </w:hyperlink>
    </w:p>
    <w:p w14:paraId="5BFFD2F3" w14:textId="77777777" w:rsidR="00A84266" w:rsidRDefault="00A84266">
      <w:pPr>
        <w:pStyle w:val="TableofFigures"/>
        <w:tabs>
          <w:tab w:val="right" w:leader="dot" w:pos="10070"/>
        </w:tabs>
        <w:rPr>
          <w:rFonts w:eastAsiaTheme="minorEastAsia"/>
          <w:noProof/>
        </w:rPr>
      </w:pPr>
      <w:hyperlink w:anchor="_Toc513662532" w:history="1">
        <w:r w:rsidRPr="00121C0E">
          <w:rPr>
            <w:rStyle w:val="Hyperlink"/>
            <w:noProof/>
          </w:rPr>
          <w:t>Figure 37. Uaverage vs Total Nodes for Manufactured Solutions using Successive-Over Relaxation.</w:t>
        </w:r>
        <w:r>
          <w:rPr>
            <w:noProof/>
            <w:webHidden/>
          </w:rPr>
          <w:tab/>
        </w:r>
        <w:r>
          <w:rPr>
            <w:noProof/>
            <w:webHidden/>
          </w:rPr>
          <w:fldChar w:fldCharType="begin"/>
        </w:r>
        <w:r>
          <w:rPr>
            <w:noProof/>
            <w:webHidden/>
          </w:rPr>
          <w:instrText xml:space="preserve"> PAGEREF _Toc513662532 \h </w:instrText>
        </w:r>
        <w:r>
          <w:rPr>
            <w:noProof/>
            <w:webHidden/>
          </w:rPr>
        </w:r>
        <w:r>
          <w:rPr>
            <w:noProof/>
            <w:webHidden/>
          </w:rPr>
          <w:fldChar w:fldCharType="separate"/>
        </w:r>
        <w:r>
          <w:rPr>
            <w:noProof/>
            <w:webHidden/>
          </w:rPr>
          <w:t>27</w:t>
        </w:r>
        <w:r>
          <w:rPr>
            <w:noProof/>
            <w:webHidden/>
          </w:rPr>
          <w:fldChar w:fldCharType="end"/>
        </w:r>
      </w:hyperlink>
    </w:p>
    <w:p w14:paraId="004C92B1" w14:textId="77777777" w:rsidR="00A84266" w:rsidRDefault="00A84266">
      <w:pPr>
        <w:pStyle w:val="TableofFigures"/>
        <w:tabs>
          <w:tab w:val="right" w:leader="dot" w:pos="10070"/>
        </w:tabs>
        <w:rPr>
          <w:rFonts w:eastAsiaTheme="minorEastAsia"/>
          <w:noProof/>
        </w:rPr>
      </w:pPr>
      <w:hyperlink w:anchor="_Toc513662533" w:history="1">
        <w:r w:rsidRPr="00121C0E">
          <w:rPr>
            <w:rStyle w:val="Hyperlink"/>
            <w:noProof/>
          </w:rPr>
          <w:t>Figure 38. L2Error vs Total Nodes for Manufactured Solutions using Successive-Over Relaxation.</w:t>
        </w:r>
        <w:r>
          <w:rPr>
            <w:noProof/>
            <w:webHidden/>
          </w:rPr>
          <w:tab/>
        </w:r>
        <w:r>
          <w:rPr>
            <w:noProof/>
            <w:webHidden/>
          </w:rPr>
          <w:fldChar w:fldCharType="begin"/>
        </w:r>
        <w:r>
          <w:rPr>
            <w:noProof/>
            <w:webHidden/>
          </w:rPr>
          <w:instrText xml:space="preserve"> PAGEREF _Toc513662533 \h </w:instrText>
        </w:r>
        <w:r>
          <w:rPr>
            <w:noProof/>
            <w:webHidden/>
          </w:rPr>
        </w:r>
        <w:r>
          <w:rPr>
            <w:noProof/>
            <w:webHidden/>
          </w:rPr>
          <w:fldChar w:fldCharType="separate"/>
        </w:r>
        <w:r>
          <w:rPr>
            <w:noProof/>
            <w:webHidden/>
          </w:rPr>
          <w:t>27</w:t>
        </w:r>
        <w:r>
          <w:rPr>
            <w:noProof/>
            <w:webHidden/>
          </w:rPr>
          <w:fldChar w:fldCharType="end"/>
        </w:r>
      </w:hyperlink>
    </w:p>
    <w:p w14:paraId="14A43EAF" w14:textId="77777777" w:rsidR="00A84266" w:rsidRDefault="00A84266">
      <w:pPr>
        <w:pStyle w:val="TableofFigures"/>
        <w:tabs>
          <w:tab w:val="right" w:leader="dot" w:pos="10070"/>
        </w:tabs>
        <w:rPr>
          <w:rFonts w:eastAsiaTheme="minorEastAsia"/>
          <w:noProof/>
        </w:rPr>
      </w:pPr>
      <w:hyperlink w:anchor="_Toc513662534" w:history="1">
        <w:r w:rsidRPr="00121C0E">
          <w:rPr>
            <w:rStyle w:val="Hyperlink"/>
            <w:noProof/>
          </w:rPr>
          <w:t>Figure 39. Uaverage vs Total Nodes for actual code using Gauss-Seidel.</w:t>
        </w:r>
        <w:r>
          <w:rPr>
            <w:noProof/>
            <w:webHidden/>
          </w:rPr>
          <w:tab/>
        </w:r>
        <w:r>
          <w:rPr>
            <w:noProof/>
            <w:webHidden/>
          </w:rPr>
          <w:fldChar w:fldCharType="begin"/>
        </w:r>
        <w:r>
          <w:rPr>
            <w:noProof/>
            <w:webHidden/>
          </w:rPr>
          <w:instrText xml:space="preserve"> PAGEREF _Toc513662534 \h </w:instrText>
        </w:r>
        <w:r>
          <w:rPr>
            <w:noProof/>
            <w:webHidden/>
          </w:rPr>
        </w:r>
        <w:r>
          <w:rPr>
            <w:noProof/>
            <w:webHidden/>
          </w:rPr>
          <w:fldChar w:fldCharType="separate"/>
        </w:r>
        <w:r>
          <w:rPr>
            <w:noProof/>
            <w:webHidden/>
          </w:rPr>
          <w:t>28</w:t>
        </w:r>
        <w:r>
          <w:rPr>
            <w:noProof/>
            <w:webHidden/>
          </w:rPr>
          <w:fldChar w:fldCharType="end"/>
        </w:r>
      </w:hyperlink>
    </w:p>
    <w:p w14:paraId="7C0583C2" w14:textId="77777777" w:rsidR="00A84266" w:rsidRDefault="00A84266">
      <w:pPr>
        <w:pStyle w:val="TableofFigures"/>
        <w:tabs>
          <w:tab w:val="right" w:leader="dot" w:pos="10070"/>
        </w:tabs>
        <w:rPr>
          <w:rFonts w:eastAsiaTheme="minorEastAsia"/>
          <w:noProof/>
        </w:rPr>
      </w:pPr>
      <w:hyperlink w:anchor="_Toc513662535" w:history="1">
        <w:r w:rsidRPr="00121C0E">
          <w:rPr>
            <w:rStyle w:val="Hyperlink"/>
            <w:noProof/>
          </w:rPr>
          <w:t>Figure 40. L2Error vs Total Nodes for actual code using Gauss-Seidel.</w:t>
        </w:r>
        <w:r>
          <w:rPr>
            <w:noProof/>
            <w:webHidden/>
          </w:rPr>
          <w:tab/>
        </w:r>
        <w:r>
          <w:rPr>
            <w:noProof/>
            <w:webHidden/>
          </w:rPr>
          <w:fldChar w:fldCharType="begin"/>
        </w:r>
        <w:r>
          <w:rPr>
            <w:noProof/>
            <w:webHidden/>
          </w:rPr>
          <w:instrText xml:space="preserve"> PAGEREF _Toc513662535 \h </w:instrText>
        </w:r>
        <w:r>
          <w:rPr>
            <w:noProof/>
            <w:webHidden/>
          </w:rPr>
        </w:r>
        <w:r>
          <w:rPr>
            <w:noProof/>
            <w:webHidden/>
          </w:rPr>
          <w:fldChar w:fldCharType="separate"/>
        </w:r>
        <w:r>
          <w:rPr>
            <w:noProof/>
            <w:webHidden/>
          </w:rPr>
          <w:t>29</w:t>
        </w:r>
        <w:r>
          <w:rPr>
            <w:noProof/>
            <w:webHidden/>
          </w:rPr>
          <w:fldChar w:fldCharType="end"/>
        </w:r>
      </w:hyperlink>
    </w:p>
    <w:p w14:paraId="7A9C9CEB" w14:textId="77777777" w:rsidR="00A84266" w:rsidRDefault="00A84266">
      <w:pPr>
        <w:pStyle w:val="TableofFigures"/>
        <w:tabs>
          <w:tab w:val="right" w:leader="dot" w:pos="10070"/>
        </w:tabs>
        <w:rPr>
          <w:rFonts w:eastAsiaTheme="minorEastAsia"/>
          <w:noProof/>
        </w:rPr>
      </w:pPr>
      <w:hyperlink w:anchor="_Toc513662536" w:history="1">
        <w:r w:rsidRPr="00121C0E">
          <w:rPr>
            <w:rStyle w:val="Hyperlink"/>
            <w:noProof/>
          </w:rPr>
          <w:t>Figure 41. Uaverage vs Total Nodes for actual code using Successive-Over Relaxation.</w:t>
        </w:r>
        <w:r>
          <w:rPr>
            <w:noProof/>
            <w:webHidden/>
          </w:rPr>
          <w:tab/>
        </w:r>
        <w:r>
          <w:rPr>
            <w:noProof/>
            <w:webHidden/>
          </w:rPr>
          <w:fldChar w:fldCharType="begin"/>
        </w:r>
        <w:r>
          <w:rPr>
            <w:noProof/>
            <w:webHidden/>
          </w:rPr>
          <w:instrText xml:space="preserve"> PAGEREF _Toc513662536 \h </w:instrText>
        </w:r>
        <w:r>
          <w:rPr>
            <w:noProof/>
            <w:webHidden/>
          </w:rPr>
        </w:r>
        <w:r>
          <w:rPr>
            <w:noProof/>
            <w:webHidden/>
          </w:rPr>
          <w:fldChar w:fldCharType="separate"/>
        </w:r>
        <w:r>
          <w:rPr>
            <w:noProof/>
            <w:webHidden/>
          </w:rPr>
          <w:t>30</w:t>
        </w:r>
        <w:r>
          <w:rPr>
            <w:noProof/>
            <w:webHidden/>
          </w:rPr>
          <w:fldChar w:fldCharType="end"/>
        </w:r>
      </w:hyperlink>
    </w:p>
    <w:p w14:paraId="653CE7EB" w14:textId="77777777" w:rsidR="00A84266" w:rsidRDefault="00A84266">
      <w:pPr>
        <w:pStyle w:val="TableofFigures"/>
        <w:tabs>
          <w:tab w:val="right" w:leader="dot" w:pos="10070"/>
        </w:tabs>
        <w:rPr>
          <w:rFonts w:eastAsiaTheme="minorEastAsia"/>
          <w:noProof/>
        </w:rPr>
      </w:pPr>
      <w:hyperlink w:anchor="_Toc513662537" w:history="1">
        <w:r w:rsidRPr="00121C0E">
          <w:rPr>
            <w:rStyle w:val="Hyperlink"/>
            <w:noProof/>
          </w:rPr>
          <w:t>Figure 42. L2 Error vs Total Nodes for actual code using Successive-Over Relaxation.</w:t>
        </w:r>
        <w:r>
          <w:rPr>
            <w:noProof/>
            <w:webHidden/>
          </w:rPr>
          <w:tab/>
        </w:r>
        <w:r>
          <w:rPr>
            <w:noProof/>
            <w:webHidden/>
          </w:rPr>
          <w:fldChar w:fldCharType="begin"/>
        </w:r>
        <w:r>
          <w:rPr>
            <w:noProof/>
            <w:webHidden/>
          </w:rPr>
          <w:instrText xml:space="preserve"> PAGEREF _Toc513662537 \h </w:instrText>
        </w:r>
        <w:r>
          <w:rPr>
            <w:noProof/>
            <w:webHidden/>
          </w:rPr>
        </w:r>
        <w:r>
          <w:rPr>
            <w:noProof/>
            <w:webHidden/>
          </w:rPr>
          <w:fldChar w:fldCharType="separate"/>
        </w:r>
        <w:r>
          <w:rPr>
            <w:noProof/>
            <w:webHidden/>
          </w:rPr>
          <w:t>31</w:t>
        </w:r>
        <w:r>
          <w:rPr>
            <w:noProof/>
            <w:webHidden/>
          </w:rPr>
          <w:fldChar w:fldCharType="end"/>
        </w:r>
      </w:hyperlink>
    </w:p>
    <w:p w14:paraId="6C9A08A5" w14:textId="77777777" w:rsidR="00A84266" w:rsidRDefault="00A84266">
      <w:pPr>
        <w:pStyle w:val="TableofFigures"/>
        <w:tabs>
          <w:tab w:val="right" w:leader="dot" w:pos="10070"/>
        </w:tabs>
        <w:rPr>
          <w:rFonts w:eastAsiaTheme="minorEastAsia"/>
          <w:noProof/>
        </w:rPr>
      </w:pPr>
      <w:hyperlink w:anchor="_Toc513662538" w:history="1">
        <w:r w:rsidRPr="00121C0E">
          <w:rPr>
            <w:rStyle w:val="Hyperlink"/>
            <w:noProof/>
          </w:rPr>
          <w:t>Figure 43. log(L2 Error) vs log(</w:t>
        </w:r>
        <w:r w:rsidRPr="00121C0E">
          <w:rPr>
            <w:rStyle w:val="Hyperlink"/>
            <w:rFonts w:cstheme="minorHAnsi"/>
            <w:noProof/>
          </w:rPr>
          <w:t>Δ</w:t>
        </w:r>
        <w:r w:rsidRPr="00121C0E">
          <w:rPr>
            <w:rStyle w:val="Hyperlink"/>
            <w:noProof/>
          </w:rPr>
          <w:t>x) for GS. The slope is approximately 2 as expected which shows that the approximation is indeed O(h</w:t>
        </w:r>
        <w:r w:rsidRPr="00121C0E">
          <w:rPr>
            <w:rStyle w:val="Hyperlink"/>
            <w:noProof/>
            <w:vertAlign w:val="superscript"/>
          </w:rPr>
          <w:t>2</w:t>
        </w:r>
        <w:r w:rsidRPr="00121C0E">
          <w:rPr>
            <w:rStyle w:val="Hyperlink"/>
            <w:noProof/>
          </w:rPr>
          <w:t>).</w:t>
        </w:r>
        <w:r>
          <w:rPr>
            <w:noProof/>
            <w:webHidden/>
          </w:rPr>
          <w:tab/>
        </w:r>
        <w:r>
          <w:rPr>
            <w:noProof/>
            <w:webHidden/>
          </w:rPr>
          <w:fldChar w:fldCharType="begin"/>
        </w:r>
        <w:r>
          <w:rPr>
            <w:noProof/>
            <w:webHidden/>
          </w:rPr>
          <w:instrText xml:space="preserve"> PAGEREF _Toc513662538 \h </w:instrText>
        </w:r>
        <w:r>
          <w:rPr>
            <w:noProof/>
            <w:webHidden/>
          </w:rPr>
        </w:r>
        <w:r>
          <w:rPr>
            <w:noProof/>
            <w:webHidden/>
          </w:rPr>
          <w:fldChar w:fldCharType="separate"/>
        </w:r>
        <w:r>
          <w:rPr>
            <w:noProof/>
            <w:webHidden/>
          </w:rPr>
          <w:t>32</w:t>
        </w:r>
        <w:r>
          <w:rPr>
            <w:noProof/>
            <w:webHidden/>
          </w:rPr>
          <w:fldChar w:fldCharType="end"/>
        </w:r>
      </w:hyperlink>
    </w:p>
    <w:p w14:paraId="6C4A9FD2" w14:textId="77777777" w:rsidR="00A84266" w:rsidRDefault="00A84266">
      <w:pPr>
        <w:pStyle w:val="TableofFigures"/>
        <w:tabs>
          <w:tab w:val="right" w:leader="dot" w:pos="10070"/>
        </w:tabs>
        <w:rPr>
          <w:rFonts w:eastAsiaTheme="minorEastAsia"/>
          <w:noProof/>
        </w:rPr>
      </w:pPr>
      <w:hyperlink w:anchor="_Toc513662539" w:history="1">
        <w:r w:rsidRPr="00121C0E">
          <w:rPr>
            <w:rStyle w:val="Hyperlink"/>
            <w:noProof/>
          </w:rPr>
          <w:t>Figure 44. log(L2 Error) vs log(</w:t>
        </w:r>
        <w:r w:rsidRPr="00121C0E">
          <w:rPr>
            <w:rStyle w:val="Hyperlink"/>
            <w:rFonts w:cstheme="minorHAnsi"/>
            <w:noProof/>
          </w:rPr>
          <w:t>Δ</w:t>
        </w:r>
        <w:r w:rsidRPr="00121C0E">
          <w:rPr>
            <w:rStyle w:val="Hyperlink"/>
            <w:noProof/>
          </w:rPr>
          <w:t>x) for SOR. The slope is approximately 2 as expected which shows that the approximation is indeed O(h</w:t>
        </w:r>
        <w:r w:rsidRPr="00121C0E">
          <w:rPr>
            <w:rStyle w:val="Hyperlink"/>
            <w:noProof/>
            <w:vertAlign w:val="superscript"/>
          </w:rPr>
          <w:t>2</w:t>
        </w:r>
        <w:r w:rsidRPr="00121C0E">
          <w:rPr>
            <w:rStyle w:val="Hyperlink"/>
            <w:noProof/>
          </w:rPr>
          <w:t>).</w:t>
        </w:r>
        <w:r>
          <w:rPr>
            <w:noProof/>
            <w:webHidden/>
          </w:rPr>
          <w:tab/>
        </w:r>
        <w:r>
          <w:rPr>
            <w:noProof/>
            <w:webHidden/>
          </w:rPr>
          <w:fldChar w:fldCharType="begin"/>
        </w:r>
        <w:r>
          <w:rPr>
            <w:noProof/>
            <w:webHidden/>
          </w:rPr>
          <w:instrText xml:space="preserve"> PAGEREF _Toc513662539 \h </w:instrText>
        </w:r>
        <w:r>
          <w:rPr>
            <w:noProof/>
            <w:webHidden/>
          </w:rPr>
        </w:r>
        <w:r>
          <w:rPr>
            <w:noProof/>
            <w:webHidden/>
          </w:rPr>
          <w:fldChar w:fldCharType="separate"/>
        </w:r>
        <w:r>
          <w:rPr>
            <w:noProof/>
            <w:webHidden/>
          </w:rPr>
          <w:t>32</w:t>
        </w:r>
        <w:r>
          <w:rPr>
            <w:noProof/>
            <w:webHidden/>
          </w:rPr>
          <w:fldChar w:fldCharType="end"/>
        </w:r>
      </w:hyperlink>
    </w:p>
    <w:p w14:paraId="05E21B20" w14:textId="77777777" w:rsidR="00A84266" w:rsidRDefault="00A84266">
      <w:pPr>
        <w:pStyle w:val="TableofFigures"/>
        <w:tabs>
          <w:tab w:val="right" w:leader="dot" w:pos="10070"/>
        </w:tabs>
        <w:rPr>
          <w:rFonts w:eastAsiaTheme="minorEastAsia"/>
          <w:noProof/>
        </w:rPr>
      </w:pPr>
      <w:hyperlink w:anchor="_Toc513662540" w:history="1">
        <w:r w:rsidRPr="00121C0E">
          <w:rPr>
            <w:rStyle w:val="Hyperlink"/>
            <w:noProof/>
          </w:rPr>
          <w:t>Figure 45. log(L1 Error) vs log(</w:t>
        </w:r>
        <w:r w:rsidRPr="00121C0E">
          <w:rPr>
            <w:rStyle w:val="Hyperlink"/>
            <w:rFonts w:cstheme="minorHAnsi"/>
            <w:noProof/>
          </w:rPr>
          <w:t>Δ</w:t>
        </w:r>
        <w:r w:rsidRPr="00121C0E">
          <w:rPr>
            <w:rStyle w:val="Hyperlink"/>
            <w:noProof/>
          </w:rPr>
          <w:t>x) for GS actual code. The slope is approximately 2 as expected which shows that the approximation is indeed O(h</w:t>
        </w:r>
        <w:r w:rsidRPr="00121C0E">
          <w:rPr>
            <w:rStyle w:val="Hyperlink"/>
            <w:noProof/>
            <w:vertAlign w:val="superscript"/>
          </w:rPr>
          <w:t>2</w:t>
        </w:r>
        <w:r w:rsidRPr="00121C0E">
          <w:rPr>
            <w:rStyle w:val="Hyperlink"/>
            <w:noProof/>
          </w:rPr>
          <w:t>).</w:t>
        </w:r>
        <w:r>
          <w:rPr>
            <w:noProof/>
            <w:webHidden/>
          </w:rPr>
          <w:tab/>
        </w:r>
        <w:r>
          <w:rPr>
            <w:noProof/>
            <w:webHidden/>
          </w:rPr>
          <w:fldChar w:fldCharType="begin"/>
        </w:r>
        <w:r>
          <w:rPr>
            <w:noProof/>
            <w:webHidden/>
          </w:rPr>
          <w:instrText xml:space="preserve"> PAGEREF _Toc513662540 \h </w:instrText>
        </w:r>
        <w:r>
          <w:rPr>
            <w:noProof/>
            <w:webHidden/>
          </w:rPr>
        </w:r>
        <w:r>
          <w:rPr>
            <w:noProof/>
            <w:webHidden/>
          </w:rPr>
          <w:fldChar w:fldCharType="separate"/>
        </w:r>
        <w:r>
          <w:rPr>
            <w:noProof/>
            <w:webHidden/>
          </w:rPr>
          <w:t>33</w:t>
        </w:r>
        <w:r>
          <w:rPr>
            <w:noProof/>
            <w:webHidden/>
          </w:rPr>
          <w:fldChar w:fldCharType="end"/>
        </w:r>
      </w:hyperlink>
    </w:p>
    <w:p w14:paraId="4E375A63" w14:textId="77777777" w:rsidR="00A84266" w:rsidRDefault="00A84266">
      <w:pPr>
        <w:pStyle w:val="TableofFigures"/>
        <w:tabs>
          <w:tab w:val="right" w:leader="dot" w:pos="10070"/>
        </w:tabs>
        <w:rPr>
          <w:rFonts w:eastAsiaTheme="minorEastAsia"/>
          <w:noProof/>
        </w:rPr>
      </w:pPr>
      <w:hyperlink w:anchor="_Toc513662541" w:history="1">
        <w:r w:rsidRPr="00121C0E">
          <w:rPr>
            <w:rStyle w:val="Hyperlink"/>
            <w:noProof/>
          </w:rPr>
          <w:t>Figure 46. log(L1 Error) vs log(</w:t>
        </w:r>
        <w:r w:rsidRPr="00121C0E">
          <w:rPr>
            <w:rStyle w:val="Hyperlink"/>
            <w:rFonts w:cstheme="minorHAnsi"/>
            <w:noProof/>
          </w:rPr>
          <w:t>Δ</w:t>
        </w:r>
        <w:r w:rsidRPr="00121C0E">
          <w:rPr>
            <w:rStyle w:val="Hyperlink"/>
            <w:noProof/>
          </w:rPr>
          <w:t>x) for SOR actual code. The slope is approximately 2 as expected which shows that the approximation is indeed O(h</w:t>
        </w:r>
        <w:r w:rsidRPr="00121C0E">
          <w:rPr>
            <w:rStyle w:val="Hyperlink"/>
            <w:noProof/>
            <w:vertAlign w:val="superscript"/>
          </w:rPr>
          <w:t>2</w:t>
        </w:r>
        <w:r w:rsidRPr="00121C0E">
          <w:rPr>
            <w:rStyle w:val="Hyperlink"/>
            <w:noProof/>
          </w:rPr>
          <w:t>).</w:t>
        </w:r>
        <w:r>
          <w:rPr>
            <w:noProof/>
            <w:webHidden/>
          </w:rPr>
          <w:tab/>
        </w:r>
        <w:r>
          <w:rPr>
            <w:noProof/>
            <w:webHidden/>
          </w:rPr>
          <w:fldChar w:fldCharType="begin"/>
        </w:r>
        <w:r>
          <w:rPr>
            <w:noProof/>
            <w:webHidden/>
          </w:rPr>
          <w:instrText xml:space="preserve"> PAGEREF _Toc513662541 \h </w:instrText>
        </w:r>
        <w:r>
          <w:rPr>
            <w:noProof/>
            <w:webHidden/>
          </w:rPr>
        </w:r>
        <w:r>
          <w:rPr>
            <w:noProof/>
            <w:webHidden/>
          </w:rPr>
          <w:fldChar w:fldCharType="separate"/>
        </w:r>
        <w:r>
          <w:rPr>
            <w:noProof/>
            <w:webHidden/>
          </w:rPr>
          <w:t>33</w:t>
        </w:r>
        <w:r>
          <w:rPr>
            <w:noProof/>
            <w:webHidden/>
          </w:rPr>
          <w:fldChar w:fldCharType="end"/>
        </w:r>
      </w:hyperlink>
    </w:p>
    <w:p w14:paraId="22CE8871" w14:textId="7EC16E77" w:rsidR="00102C7F" w:rsidRPr="00AD2C71" w:rsidRDefault="000205B8" w:rsidP="00320A70">
      <w:pPr>
        <w:sectPr w:rsidR="00102C7F" w:rsidRPr="00AD2C71" w:rsidSect="000205B8">
          <w:pgSz w:w="12240" w:h="15840" w:code="1"/>
          <w:pgMar w:top="1440" w:right="1080" w:bottom="1440" w:left="1080" w:header="720" w:footer="720" w:gutter="0"/>
          <w:cols w:space="720"/>
          <w:docGrid w:linePitch="360"/>
        </w:sectPr>
      </w:pPr>
      <w:r w:rsidRPr="00AD2C71">
        <w:fldChar w:fldCharType="end"/>
      </w:r>
    </w:p>
    <w:p w14:paraId="68552E1E" w14:textId="77777777" w:rsidR="000F3D00" w:rsidRPr="00AD2C71" w:rsidRDefault="00DF7DDA" w:rsidP="002C50B3">
      <w:pPr>
        <w:pStyle w:val="Heading1"/>
      </w:pPr>
      <w:bookmarkStart w:id="4" w:name="_Toc513662487"/>
      <w:r w:rsidRPr="00AD2C71">
        <w:lastRenderedPageBreak/>
        <w:t>Mathematical Statement of Problem</w:t>
      </w:r>
      <w:bookmarkEnd w:id="4"/>
    </w:p>
    <w:p w14:paraId="23BEF5F0" w14:textId="2896A66F" w:rsidR="00A72C58" w:rsidRPr="00AD2C71" w:rsidRDefault="00DF7DDA" w:rsidP="000F3D00">
      <w:r w:rsidRPr="00AD2C71">
        <w:t xml:space="preserve">The </w:t>
      </w:r>
      <w:proofErr w:type="spellStart"/>
      <w:r w:rsidRPr="00AD2C71">
        <w:t>Helhmoltz</w:t>
      </w:r>
      <w:proofErr w:type="spellEnd"/>
      <w:r w:rsidRPr="00AD2C71">
        <w:t xml:space="preserve"> equation is a partial differential equation that is often used to help study physical problems involving PDEs in both space and time. It can be used to study problems such as how violin bows effect the strings when being played, </w:t>
      </w:r>
      <w:r w:rsidR="00D53EA6" w:rsidRPr="00AD2C71">
        <w:t xml:space="preserve">phenomenon of air resonance in </w:t>
      </w:r>
      <w:r w:rsidR="00FB4E2B" w:rsidRPr="00AD2C71">
        <w:t>cavities</w:t>
      </w:r>
      <w:r w:rsidR="00D53EA6" w:rsidRPr="00AD2C71">
        <w:t xml:space="preserve"> (like blowing across the top of an empty bottle), and it a useful stepping stone in solving the wave equation as it is a time-independent form of the wave equation</w:t>
      </w:r>
      <w:r w:rsidR="001427D7" w:rsidRPr="00AD2C71">
        <w:t xml:space="preserve"> that can result using the separation of variables method to solve the wave equation</w:t>
      </w:r>
      <w:r w:rsidRPr="00AD2C71">
        <w:t xml:space="preserve">. </w:t>
      </w:r>
    </w:p>
    <w:p w14:paraId="6FEDB88C" w14:textId="0B803F29" w:rsidR="000F3D00" w:rsidRPr="00AD2C71" w:rsidRDefault="00DF7DDA" w:rsidP="000F3D00">
      <w:r w:rsidRPr="00AD2C71">
        <w:t xml:space="preserve">One expects the 2-D </w:t>
      </w:r>
      <w:proofErr w:type="spellStart"/>
      <w:r w:rsidR="00EE2D52" w:rsidRPr="00AD2C71">
        <w:t>Helmhotz</w:t>
      </w:r>
      <w:proofErr w:type="spellEnd"/>
      <w:r w:rsidR="00EE2D52" w:rsidRPr="00AD2C71">
        <w:t xml:space="preserve"> equation </w:t>
      </w:r>
      <w:r w:rsidRPr="00AD2C71">
        <w:t>to</w:t>
      </w:r>
      <w:r w:rsidR="00EE2D52" w:rsidRPr="00AD2C71">
        <w:t xml:space="preserve"> have a form like the one shown below</w:t>
      </w:r>
      <w:r w:rsidR="00FB4E2B" w:rsidRPr="00AD2C71">
        <w:t xml:space="preserve"> and in order to solve 2-D elliptical problems the boundary conditions must be specified over each boundary and over the entire boundary.</w:t>
      </w:r>
    </w:p>
    <w:p w14:paraId="0DCDD430" w14:textId="77777777" w:rsidR="00FE26FD" w:rsidRPr="00AD2C71" w:rsidRDefault="00EE2D52" w:rsidP="00FE26FD">
      <w:pPr>
        <w:keepNext/>
        <w:jc w:val="center"/>
      </w:pPr>
      <w:r w:rsidRPr="00AD2C71">
        <w:rPr>
          <w:noProof/>
        </w:rPr>
        <w:drawing>
          <wp:inline distT="0" distB="0" distL="0" distR="0" wp14:anchorId="4CC181E6" wp14:editId="36A13F2E">
            <wp:extent cx="2486025" cy="7068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8323" cy="715994"/>
                    </a:xfrm>
                    <a:prstGeom prst="rect">
                      <a:avLst/>
                    </a:prstGeom>
                  </pic:spPr>
                </pic:pic>
              </a:graphicData>
            </a:graphic>
          </wp:inline>
        </w:drawing>
      </w:r>
    </w:p>
    <w:p w14:paraId="2C51FCB2" w14:textId="5B26F253" w:rsidR="00EE2D52" w:rsidRPr="00AD2C71" w:rsidRDefault="00FE26FD" w:rsidP="00FE26FD">
      <w:pPr>
        <w:pStyle w:val="Caption"/>
        <w:jc w:val="center"/>
        <w:rPr>
          <w:color w:val="auto"/>
        </w:rPr>
      </w:pPr>
      <w:bookmarkStart w:id="5" w:name="_Ref513309519"/>
      <w:bookmarkStart w:id="6" w:name="_Toc513662496"/>
      <w:r w:rsidRPr="00AD2C71">
        <w:rPr>
          <w:color w:val="auto"/>
        </w:rPr>
        <w:t xml:space="preserve">Figure </w:t>
      </w:r>
      <w:r w:rsidR="00966CC8" w:rsidRPr="00AD2C71">
        <w:rPr>
          <w:color w:val="auto"/>
        </w:rPr>
        <w:fldChar w:fldCharType="begin"/>
      </w:r>
      <w:r w:rsidR="00966CC8" w:rsidRPr="00AD2C71">
        <w:rPr>
          <w:color w:val="auto"/>
        </w:rPr>
        <w:instrText xml:space="preserve"> SEQ Figure \* ARABIC </w:instrText>
      </w:r>
      <w:r w:rsidR="00966CC8" w:rsidRPr="00AD2C71">
        <w:rPr>
          <w:color w:val="auto"/>
        </w:rPr>
        <w:fldChar w:fldCharType="separate"/>
      </w:r>
      <w:r w:rsidR="00994F3B">
        <w:rPr>
          <w:noProof/>
          <w:color w:val="auto"/>
        </w:rPr>
        <w:t>1</w:t>
      </w:r>
      <w:r w:rsidR="00966CC8" w:rsidRPr="00AD2C71">
        <w:rPr>
          <w:noProof/>
          <w:color w:val="auto"/>
        </w:rPr>
        <w:fldChar w:fldCharType="end"/>
      </w:r>
      <w:bookmarkEnd w:id="5"/>
      <w:r w:rsidRPr="00AD2C71">
        <w:rPr>
          <w:color w:val="auto"/>
        </w:rPr>
        <w:t>. 2-D Helmholtz Equation</w:t>
      </w:r>
      <w:bookmarkEnd w:id="6"/>
    </w:p>
    <w:p w14:paraId="60580889" w14:textId="77777777" w:rsidR="00FE26FD" w:rsidRPr="00AD2C71" w:rsidRDefault="001C00A5" w:rsidP="00FE26FD">
      <w:r w:rsidRPr="00AD2C71">
        <w:t>For th</w:t>
      </w:r>
      <w:r w:rsidR="006A5AEC" w:rsidRPr="00AD2C71">
        <w:t>e specific</w:t>
      </w:r>
      <w:r w:rsidRPr="00AD2C71">
        <w:t xml:space="preserve"> problem</w:t>
      </w:r>
      <w:r w:rsidR="006A5AEC" w:rsidRPr="00AD2C71">
        <w:t xml:space="preserve"> solved in this report, the domain of interest is from a</w:t>
      </w:r>
      <w:r w:rsidR="006A5AEC" w:rsidRPr="00AD2C71">
        <w:rPr>
          <w:vertAlign w:val="subscript"/>
        </w:rPr>
        <w:t>x</w:t>
      </w:r>
      <w:r w:rsidR="006A5AEC" w:rsidRPr="00AD2C71">
        <w:t xml:space="preserve"> = a</w:t>
      </w:r>
      <w:r w:rsidR="006A5AEC" w:rsidRPr="00AD2C71">
        <w:rPr>
          <w:vertAlign w:val="subscript"/>
        </w:rPr>
        <w:t>y</w:t>
      </w:r>
      <w:r w:rsidR="006A5AEC" w:rsidRPr="00AD2C71">
        <w:t xml:space="preserve"> = 0 to b</w:t>
      </w:r>
      <w:r w:rsidR="006A5AEC" w:rsidRPr="00AD2C71">
        <w:rPr>
          <w:vertAlign w:val="subscript"/>
        </w:rPr>
        <w:t>x</w:t>
      </w:r>
      <w:r w:rsidR="006A5AEC" w:rsidRPr="00AD2C71">
        <w:t xml:space="preserve"> = b</w:t>
      </w:r>
      <w:r w:rsidR="006A5AEC" w:rsidRPr="00AD2C71">
        <w:rPr>
          <w:vertAlign w:val="subscript"/>
        </w:rPr>
        <w:t>y</w:t>
      </w:r>
      <w:r w:rsidR="006A5AEC" w:rsidRPr="00AD2C71">
        <w:t xml:space="preserve"> = 2</w:t>
      </w:r>
      <w:r w:rsidR="006A5AEC" w:rsidRPr="00AD2C71">
        <w:rPr>
          <w:rFonts w:cstheme="minorHAnsi"/>
        </w:rPr>
        <w:t>π</w:t>
      </w:r>
      <w:r w:rsidR="006A5AEC" w:rsidRPr="00AD2C71">
        <w:t xml:space="preserve"> in both the x and y directions</w:t>
      </w:r>
      <w:r w:rsidRPr="00AD2C71">
        <w:t>.</w:t>
      </w:r>
      <w:r w:rsidR="006A5AEC" w:rsidRPr="00AD2C71">
        <w:t xml:space="preserve"> The specific boundary conditions are u(x=a</w:t>
      </w:r>
      <w:r w:rsidR="006A5AEC" w:rsidRPr="00AD2C71">
        <w:rPr>
          <w:vertAlign w:val="subscript"/>
        </w:rPr>
        <w:t>x</w:t>
      </w:r>
      <w:r w:rsidR="006A5AEC" w:rsidRPr="00AD2C71">
        <w:t xml:space="preserve"> , y) = (by-y</w:t>
      </w:r>
      <w:r w:rsidR="00DF4B07" w:rsidRPr="00AD2C71">
        <w:t>)</w:t>
      </w:r>
      <w:r w:rsidR="006A5AEC" w:rsidRPr="00AD2C71">
        <w:rPr>
          <w:vertAlign w:val="superscript"/>
        </w:rPr>
        <w:t>2</w:t>
      </w:r>
      <w:r w:rsidR="00DF4B07" w:rsidRPr="00AD2C71">
        <w:t>*cos(</w:t>
      </w:r>
      <w:r w:rsidR="00DF4B07" w:rsidRPr="00AD2C71">
        <w:rPr>
          <w:rFonts w:cstheme="minorHAnsi"/>
        </w:rPr>
        <w:t>π*y/</w:t>
      </w:r>
      <w:r w:rsidR="00DF4B07" w:rsidRPr="00AD2C71">
        <w:t xml:space="preserve"> b</w:t>
      </w:r>
      <w:r w:rsidR="00DF4B07" w:rsidRPr="00AD2C71">
        <w:rPr>
          <w:vertAlign w:val="subscript"/>
        </w:rPr>
        <w:t>y</w:t>
      </w:r>
      <w:r w:rsidR="00DF4B07" w:rsidRPr="00AD2C71">
        <w:t>) and u(x= b</w:t>
      </w:r>
      <w:r w:rsidR="00DF4B07" w:rsidRPr="00AD2C71">
        <w:rPr>
          <w:vertAlign w:val="subscript"/>
        </w:rPr>
        <w:t>x</w:t>
      </w:r>
      <w:r w:rsidR="00DF4B07" w:rsidRPr="00AD2C71">
        <w:t xml:space="preserve"> , y) = y* (b</w:t>
      </w:r>
      <w:r w:rsidR="00DF4B07" w:rsidRPr="00AD2C71">
        <w:rPr>
          <w:vertAlign w:val="subscript"/>
        </w:rPr>
        <w:t>y</w:t>
      </w:r>
      <w:r w:rsidR="00DF4B07" w:rsidRPr="00AD2C71">
        <w:t xml:space="preserve"> – y)</w:t>
      </w:r>
      <w:r w:rsidR="00DF4B07" w:rsidRPr="00AD2C71">
        <w:rPr>
          <w:vertAlign w:val="superscript"/>
        </w:rPr>
        <w:t>2</w:t>
      </w:r>
      <w:r w:rsidR="00DF4B07" w:rsidRPr="00AD2C71">
        <w:t xml:space="preserve"> and u(x , y= a</w:t>
      </w:r>
      <w:r w:rsidR="00DF4B07" w:rsidRPr="00AD2C71">
        <w:rPr>
          <w:vertAlign w:val="subscript"/>
        </w:rPr>
        <w:t>y</w:t>
      </w:r>
      <w:r w:rsidR="00DF4B07" w:rsidRPr="00AD2C71">
        <w:t>)=f</w:t>
      </w:r>
      <w:r w:rsidR="00DF4B07" w:rsidRPr="00AD2C71">
        <w:rPr>
          <w:vertAlign w:val="subscript"/>
        </w:rPr>
        <w:t>b</w:t>
      </w:r>
      <w:r w:rsidR="00DF4B07" w:rsidRPr="00AD2C71">
        <w:t>(a</w:t>
      </w:r>
      <w:r w:rsidR="00DF4B07" w:rsidRPr="00AD2C71">
        <w:rPr>
          <w:vertAlign w:val="subscript"/>
        </w:rPr>
        <w:t>y</w:t>
      </w:r>
      <w:r w:rsidR="00DF4B07" w:rsidRPr="00AD2C71">
        <w:t>) + (x-a</w:t>
      </w:r>
      <w:r w:rsidR="00DF4B07" w:rsidRPr="00AD2C71">
        <w:rPr>
          <w:vertAlign w:val="subscript"/>
        </w:rPr>
        <w:t>x</w:t>
      </w:r>
      <w:r w:rsidR="00DF4B07" w:rsidRPr="00AD2C71">
        <w:t xml:space="preserve">)/( </w:t>
      </w:r>
      <w:proofErr w:type="spellStart"/>
      <w:r w:rsidR="00DF4B07" w:rsidRPr="00AD2C71">
        <w:t>b</w:t>
      </w:r>
      <w:r w:rsidR="00DF4B07" w:rsidRPr="00AD2C71">
        <w:rPr>
          <w:vertAlign w:val="subscript"/>
        </w:rPr>
        <w:t>x</w:t>
      </w:r>
      <w:proofErr w:type="spellEnd"/>
      <w:r w:rsidR="00DF4B07" w:rsidRPr="00AD2C71">
        <w:t xml:space="preserve"> – a</w:t>
      </w:r>
      <w:r w:rsidR="00DF4B07" w:rsidRPr="00AD2C71">
        <w:rPr>
          <w:vertAlign w:val="subscript"/>
        </w:rPr>
        <w:t>x</w:t>
      </w:r>
      <w:r w:rsidR="00DF4B07" w:rsidRPr="00AD2C71">
        <w:t>)*(</w:t>
      </w:r>
      <w:proofErr w:type="spellStart"/>
      <w:r w:rsidR="00DF4B07" w:rsidRPr="00AD2C71">
        <w:t>g</w:t>
      </w:r>
      <w:r w:rsidR="00DF4B07" w:rsidRPr="00AD2C71">
        <w:rPr>
          <w:vertAlign w:val="subscript"/>
        </w:rPr>
        <w:t>b</w:t>
      </w:r>
      <w:proofErr w:type="spellEnd"/>
      <w:r w:rsidR="00DF4B07" w:rsidRPr="00AD2C71">
        <w:t>(a</w:t>
      </w:r>
      <w:r w:rsidR="00DF4B07" w:rsidRPr="00AD2C71">
        <w:rPr>
          <w:vertAlign w:val="subscript"/>
        </w:rPr>
        <w:t>y</w:t>
      </w:r>
      <w:r w:rsidR="00DF4B07" w:rsidRPr="00AD2C71">
        <w:t>)-f</w:t>
      </w:r>
      <w:r w:rsidR="00DF4B07" w:rsidRPr="00AD2C71">
        <w:rPr>
          <w:vertAlign w:val="subscript"/>
        </w:rPr>
        <w:t>b</w:t>
      </w:r>
      <w:r w:rsidR="00DF4B07" w:rsidRPr="00AD2C71">
        <w:t>(ay)) and du/</w:t>
      </w:r>
      <w:proofErr w:type="spellStart"/>
      <w:r w:rsidR="00DF4B07" w:rsidRPr="00AD2C71">
        <w:t>dy</w:t>
      </w:r>
      <w:proofErr w:type="spellEnd"/>
      <w:r w:rsidR="00DF4B07" w:rsidRPr="00AD2C71">
        <w:t xml:space="preserve"> @ y= b</w:t>
      </w:r>
      <w:r w:rsidR="00DF4B07" w:rsidRPr="00AD2C71">
        <w:rPr>
          <w:vertAlign w:val="subscript"/>
        </w:rPr>
        <w:t>y</w:t>
      </w:r>
      <w:r w:rsidR="00DF4B07" w:rsidRPr="00AD2C71">
        <w:t xml:space="preserve"> = 0. F(</w:t>
      </w:r>
      <w:proofErr w:type="spellStart"/>
      <w:r w:rsidR="00DF4B07" w:rsidRPr="00AD2C71">
        <w:t>x</w:t>
      </w:r>
      <w:proofErr w:type="gramStart"/>
      <w:r w:rsidR="00DF4B07" w:rsidRPr="00AD2C71">
        <w:t>,y</w:t>
      </w:r>
      <w:proofErr w:type="spellEnd"/>
      <w:proofErr w:type="gramEnd"/>
      <w:r w:rsidR="00DF4B07" w:rsidRPr="00AD2C71">
        <w:t>) = cos(</w:t>
      </w:r>
      <w:r w:rsidR="00DF4B07" w:rsidRPr="00AD2C71">
        <w:rPr>
          <w:rFonts w:cstheme="minorHAnsi"/>
        </w:rPr>
        <w:t xml:space="preserve">π/2*(2*(x- </w:t>
      </w:r>
      <w:r w:rsidR="00DF4B07" w:rsidRPr="00AD2C71">
        <w:t>a</w:t>
      </w:r>
      <w:r w:rsidR="00DF4B07" w:rsidRPr="00AD2C71">
        <w:rPr>
          <w:vertAlign w:val="subscript"/>
        </w:rPr>
        <w:t>x</w:t>
      </w:r>
      <w:r w:rsidR="00DF4B07" w:rsidRPr="00AD2C71">
        <w:t>)/( b</w:t>
      </w:r>
      <w:r w:rsidR="00DF4B07" w:rsidRPr="00AD2C71">
        <w:rPr>
          <w:vertAlign w:val="subscript"/>
        </w:rPr>
        <w:t>x</w:t>
      </w:r>
      <w:r w:rsidR="00DF4B07" w:rsidRPr="00AD2C71">
        <w:t xml:space="preserve"> - a</w:t>
      </w:r>
      <w:r w:rsidR="00DF4B07" w:rsidRPr="00AD2C71">
        <w:rPr>
          <w:vertAlign w:val="subscript"/>
        </w:rPr>
        <w:t>x</w:t>
      </w:r>
      <w:r w:rsidR="00DF4B07" w:rsidRPr="00AD2C71">
        <w:t>)+1))*sin(</w:t>
      </w:r>
      <w:r w:rsidR="00DF4B07" w:rsidRPr="00AD2C71">
        <w:rPr>
          <w:rFonts w:cstheme="minorHAnsi"/>
        </w:rPr>
        <w:t>π*(y -</w:t>
      </w:r>
      <w:r w:rsidR="00DF4B07" w:rsidRPr="00AD2C71">
        <w:t xml:space="preserve"> a</w:t>
      </w:r>
      <w:r w:rsidR="00DF4B07" w:rsidRPr="00AD2C71">
        <w:rPr>
          <w:vertAlign w:val="subscript"/>
        </w:rPr>
        <w:t>x</w:t>
      </w:r>
      <w:r w:rsidR="00DF4B07" w:rsidRPr="00AD2C71">
        <w:t>)/( b</w:t>
      </w:r>
      <w:r w:rsidR="00DF4B07" w:rsidRPr="00AD2C71">
        <w:rPr>
          <w:vertAlign w:val="subscript"/>
        </w:rPr>
        <w:t>y</w:t>
      </w:r>
      <w:r w:rsidR="00DF4B07" w:rsidRPr="00AD2C71">
        <w:t xml:space="preserve"> – a</w:t>
      </w:r>
      <w:r w:rsidR="00DF4B07" w:rsidRPr="00AD2C71">
        <w:rPr>
          <w:vertAlign w:val="subscript"/>
        </w:rPr>
        <w:t>y</w:t>
      </w:r>
      <w:r w:rsidR="00DF4B07" w:rsidRPr="00AD2C71">
        <w:t xml:space="preserve">). Also, </w:t>
      </w:r>
      <w:r w:rsidR="00DF4B07" w:rsidRPr="00AD2C71">
        <w:rPr>
          <w:rFonts w:cstheme="minorHAnsi"/>
        </w:rPr>
        <w:t>λ</w:t>
      </w:r>
      <w:r w:rsidR="00DF4B07" w:rsidRPr="00AD2C71">
        <w:t xml:space="preserve"> =1/2. This is also shown in the figure below.</w:t>
      </w:r>
    </w:p>
    <w:p w14:paraId="2C4C61BD" w14:textId="77777777" w:rsidR="006A5AEC" w:rsidRPr="00AD2C71" w:rsidRDefault="006A5AEC" w:rsidP="00DF4B07">
      <w:pPr>
        <w:keepNext/>
        <w:jc w:val="center"/>
      </w:pPr>
      <w:r w:rsidRPr="00AD2C71">
        <w:rPr>
          <w:noProof/>
        </w:rPr>
        <w:drawing>
          <wp:inline distT="0" distB="0" distL="0" distR="0" wp14:anchorId="63018D64" wp14:editId="17989AD4">
            <wp:extent cx="5060292" cy="3314700"/>
            <wp:effectExtent l="0" t="0" r="7620" b="0"/>
            <wp:docPr id="3" name="Picture 3" descr="C:\Users\something\AppData\Local\Microsoft\Windows\INetCache\Content.Word\20180505_18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mething\AppData\Local\Microsoft\Windows\INetCache\Content.Word\20180505_185731.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086" b="3575"/>
                    <a:stretch/>
                  </pic:blipFill>
                  <pic:spPr bwMode="auto">
                    <a:xfrm>
                      <a:off x="0" y="0"/>
                      <a:ext cx="5110704" cy="3347722"/>
                    </a:xfrm>
                    <a:prstGeom prst="rect">
                      <a:avLst/>
                    </a:prstGeom>
                    <a:noFill/>
                    <a:ln>
                      <a:noFill/>
                    </a:ln>
                    <a:extLst>
                      <a:ext uri="{53640926-AAD7-44D8-BBD7-CCE9431645EC}">
                        <a14:shadowObscured xmlns:a14="http://schemas.microsoft.com/office/drawing/2010/main"/>
                      </a:ext>
                    </a:extLst>
                  </pic:spPr>
                </pic:pic>
              </a:graphicData>
            </a:graphic>
          </wp:inline>
        </w:drawing>
      </w:r>
    </w:p>
    <w:p w14:paraId="094E4DB4" w14:textId="4B359BFA" w:rsidR="001C00A5" w:rsidRPr="00AD2C71" w:rsidRDefault="006A5AEC" w:rsidP="00DF4B07">
      <w:pPr>
        <w:pStyle w:val="Caption"/>
        <w:jc w:val="center"/>
        <w:rPr>
          <w:color w:val="auto"/>
        </w:rPr>
      </w:pPr>
      <w:bookmarkStart w:id="7" w:name="_Ref513568492"/>
      <w:bookmarkStart w:id="8" w:name="_Toc513662497"/>
      <w:r w:rsidRPr="00AD2C71">
        <w:rPr>
          <w:color w:val="auto"/>
        </w:rPr>
        <w:t xml:space="preserve">Figure </w:t>
      </w:r>
      <w:r w:rsidR="00966CC8" w:rsidRPr="00AD2C71">
        <w:rPr>
          <w:color w:val="auto"/>
        </w:rPr>
        <w:fldChar w:fldCharType="begin"/>
      </w:r>
      <w:r w:rsidR="00966CC8" w:rsidRPr="00AD2C71">
        <w:rPr>
          <w:color w:val="auto"/>
        </w:rPr>
        <w:instrText xml:space="preserve"> SEQ Figure \* ARABIC </w:instrText>
      </w:r>
      <w:r w:rsidR="00966CC8" w:rsidRPr="00AD2C71">
        <w:rPr>
          <w:color w:val="auto"/>
        </w:rPr>
        <w:fldChar w:fldCharType="separate"/>
      </w:r>
      <w:r w:rsidR="00994F3B">
        <w:rPr>
          <w:noProof/>
          <w:color w:val="auto"/>
        </w:rPr>
        <w:t>2</w:t>
      </w:r>
      <w:r w:rsidR="00966CC8" w:rsidRPr="00AD2C71">
        <w:rPr>
          <w:noProof/>
          <w:color w:val="auto"/>
        </w:rPr>
        <w:fldChar w:fldCharType="end"/>
      </w:r>
      <w:bookmarkEnd w:id="7"/>
      <w:r w:rsidRPr="00AD2C71">
        <w:rPr>
          <w:color w:val="auto"/>
        </w:rPr>
        <w:t>. Specific problem solved in this report with boundary conditions and the Right Hand Side given by F(</w:t>
      </w:r>
      <w:proofErr w:type="spellStart"/>
      <w:r w:rsidRPr="00AD2C71">
        <w:rPr>
          <w:color w:val="auto"/>
        </w:rPr>
        <w:t>x</w:t>
      </w:r>
      <w:proofErr w:type="gramStart"/>
      <w:r w:rsidRPr="00AD2C71">
        <w:rPr>
          <w:color w:val="auto"/>
        </w:rPr>
        <w:t>,y</w:t>
      </w:r>
      <w:proofErr w:type="spellEnd"/>
      <w:proofErr w:type="gramEnd"/>
      <w:r w:rsidRPr="00AD2C71">
        <w:rPr>
          <w:color w:val="auto"/>
        </w:rPr>
        <w:t>).</w:t>
      </w:r>
      <w:bookmarkEnd w:id="8"/>
    </w:p>
    <w:p w14:paraId="1C07B527" w14:textId="77777777" w:rsidR="006A5AEC" w:rsidRPr="00AD2C71" w:rsidRDefault="009A2C93" w:rsidP="00FE26FD">
      <w:pPr>
        <w:rPr>
          <w:rFonts w:cstheme="minorHAnsi"/>
        </w:rPr>
      </w:pPr>
      <w:r w:rsidRPr="00AD2C71">
        <w:lastRenderedPageBreak/>
        <w:t xml:space="preserve">As one can see, there are 3 </w:t>
      </w:r>
      <w:proofErr w:type="spellStart"/>
      <w:r w:rsidRPr="00AD2C71">
        <w:t>direlecht</w:t>
      </w:r>
      <w:proofErr w:type="spellEnd"/>
      <w:r w:rsidRPr="00AD2C71">
        <w:t xml:space="preserve"> conditions given at u(x=</w:t>
      </w:r>
      <w:proofErr w:type="spellStart"/>
      <w:r w:rsidRPr="00AD2C71">
        <w:t>ax</w:t>
      </w:r>
      <w:proofErr w:type="gramStart"/>
      <w:r w:rsidRPr="00AD2C71">
        <w:t>,y</w:t>
      </w:r>
      <w:proofErr w:type="spellEnd"/>
      <w:proofErr w:type="gramEnd"/>
      <w:r w:rsidRPr="00AD2C71">
        <w:t>) ; u(x=</w:t>
      </w:r>
      <w:proofErr w:type="spellStart"/>
      <w:r w:rsidRPr="00AD2C71">
        <w:t>bx,y</w:t>
      </w:r>
      <w:proofErr w:type="spellEnd"/>
      <w:r w:rsidRPr="00AD2C71">
        <w:t>) ; and u(</w:t>
      </w:r>
      <w:proofErr w:type="spellStart"/>
      <w:r w:rsidRPr="00AD2C71">
        <w:t>x,y</w:t>
      </w:r>
      <w:proofErr w:type="spellEnd"/>
      <w:r w:rsidRPr="00AD2C71">
        <w:t>=ay) and 1 Neumann condition given at u(</w:t>
      </w:r>
      <w:proofErr w:type="spellStart"/>
      <w:r w:rsidRPr="00AD2C71">
        <w:t>x,y</w:t>
      </w:r>
      <w:proofErr w:type="spellEnd"/>
      <w:r w:rsidRPr="00AD2C71">
        <w:t xml:space="preserve">=by). </w:t>
      </w:r>
      <w:r w:rsidR="00A170C8" w:rsidRPr="00AD2C71">
        <w:t xml:space="preserve">The figure shown below shows how this would look on a x and y grid. </w:t>
      </w:r>
      <w:r w:rsidRPr="00AD2C71">
        <w:t xml:space="preserve">Then after the problem is solved for Helmholtz, one must solve it again when </w:t>
      </w:r>
      <w:r w:rsidRPr="00AD2C71">
        <w:rPr>
          <w:rFonts w:cstheme="minorHAnsi"/>
        </w:rPr>
        <w:t>λ = 0, which results in the Poisson equation.</w:t>
      </w:r>
    </w:p>
    <w:p w14:paraId="46A2B39C" w14:textId="77777777" w:rsidR="00A27164" w:rsidRPr="00AD2C71" w:rsidRDefault="00533866" w:rsidP="00A27164">
      <w:pPr>
        <w:keepNext/>
        <w:jc w:val="center"/>
      </w:pPr>
      <w:r w:rsidRPr="00AD2C71">
        <w:rPr>
          <w:rFonts w:cstheme="minorHAnsi"/>
          <w:noProof/>
        </w:rPr>
        <w:drawing>
          <wp:inline distT="0" distB="0" distL="0" distR="0" wp14:anchorId="2F9738FE" wp14:editId="7BDFB99F">
            <wp:extent cx="5091836" cy="2470297"/>
            <wp:effectExtent l="0" t="0" r="0" b="6350"/>
            <wp:docPr id="4" name="Picture 4" descr="C:\Users\something\AppData\Local\Microsoft\Windows\INetCache\Content.Word\20180505_185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mething\AppData\Local\Microsoft\Windows\INetCache\Content.Word\20180505_185743.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615" r="2884" b="27564"/>
                    <a:stretch/>
                  </pic:blipFill>
                  <pic:spPr bwMode="auto">
                    <a:xfrm>
                      <a:off x="0" y="0"/>
                      <a:ext cx="5127530" cy="2487614"/>
                    </a:xfrm>
                    <a:prstGeom prst="rect">
                      <a:avLst/>
                    </a:prstGeom>
                    <a:noFill/>
                    <a:ln>
                      <a:noFill/>
                    </a:ln>
                    <a:extLst>
                      <a:ext uri="{53640926-AAD7-44D8-BBD7-CCE9431645EC}">
                        <a14:shadowObscured xmlns:a14="http://schemas.microsoft.com/office/drawing/2010/main"/>
                      </a:ext>
                    </a:extLst>
                  </pic:spPr>
                </pic:pic>
              </a:graphicData>
            </a:graphic>
          </wp:inline>
        </w:drawing>
      </w:r>
    </w:p>
    <w:p w14:paraId="6EBD6CEF" w14:textId="735C3AF8" w:rsidR="00533866" w:rsidRPr="00AD2C71" w:rsidRDefault="00A27164" w:rsidP="00A27164">
      <w:pPr>
        <w:pStyle w:val="Caption"/>
        <w:jc w:val="center"/>
        <w:rPr>
          <w:color w:val="auto"/>
        </w:rPr>
      </w:pPr>
      <w:bookmarkStart w:id="9" w:name="_Toc513662498"/>
      <w:r w:rsidRPr="00AD2C71">
        <w:rPr>
          <w:color w:val="auto"/>
        </w:rPr>
        <w:t xml:space="preserve">Figure </w:t>
      </w:r>
      <w:r w:rsidR="00560079" w:rsidRPr="00AD2C71">
        <w:rPr>
          <w:color w:val="auto"/>
        </w:rPr>
        <w:fldChar w:fldCharType="begin"/>
      </w:r>
      <w:r w:rsidR="00560079" w:rsidRPr="00AD2C71">
        <w:rPr>
          <w:color w:val="auto"/>
        </w:rPr>
        <w:instrText xml:space="preserve"> SEQ Figure \* ARABIC </w:instrText>
      </w:r>
      <w:r w:rsidR="00560079" w:rsidRPr="00AD2C71">
        <w:rPr>
          <w:color w:val="auto"/>
        </w:rPr>
        <w:fldChar w:fldCharType="separate"/>
      </w:r>
      <w:r w:rsidR="00994F3B">
        <w:rPr>
          <w:noProof/>
          <w:color w:val="auto"/>
        </w:rPr>
        <w:t>3</w:t>
      </w:r>
      <w:r w:rsidR="00560079" w:rsidRPr="00AD2C71">
        <w:rPr>
          <w:noProof/>
          <w:color w:val="auto"/>
        </w:rPr>
        <w:fldChar w:fldCharType="end"/>
      </w:r>
      <w:r w:rsidRPr="00AD2C71">
        <w:rPr>
          <w:color w:val="auto"/>
        </w:rPr>
        <w:t>. Showing what the boundary condition on each side look like for the specific problem solved in this report.</w:t>
      </w:r>
      <w:bookmarkEnd w:id="9"/>
    </w:p>
    <w:p w14:paraId="74090FDF" w14:textId="77777777" w:rsidR="00FE26FD" w:rsidRPr="00AD2C71" w:rsidRDefault="00FE26FD" w:rsidP="002C50B3">
      <w:pPr>
        <w:pStyle w:val="Heading1"/>
      </w:pPr>
      <w:bookmarkStart w:id="10" w:name="_Toc513662488"/>
      <w:r w:rsidRPr="00AD2C71">
        <w:t>Discretization</w:t>
      </w:r>
      <w:bookmarkEnd w:id="10"/>
    </w:p>
    <w:p w14:paraId="593D8A29" w14:textId="42F70FF4" w:rsidR="00D95651" w:rsidRPr="00AD2C71" w:rsidRDefault="001526C1" w:rsidP="00FE26FD">
      <w:r w:rsidRPr="00AD2C71">
        <w:t>In order to solve the Helmholtz equation</w:t>
      </w:r>
      <w:r w:rsidR="00B05D51" w:rsidRPr="00AD2C71">
        <w:t xml:space="preserve"> using numerical methods, one must discretize the equation in order for computers to “understand” the problem. </w:t>
      </w:r>
      <w:r w:rsidR="00FE26FD" w:rsidRPr="00AD2C71">
        <w:t>Discretiz</w:t>
      </w:r>
      <w:r w:rsidR="00B05D51" w:rsidRPr="00AD2C71">
        <w:t>ation of</w:t>
      </w:r>
      <w:r w:rsidR="00FE26FD" w:rsidRPr="00AD2C71">
        <w:t xml:space="preserve"> </w:t>
      </w:r>
      <w:r w:rsidR="00C3116F" w:rsidRPr="00AD2C71">
        <w:t xml:space="preserve">the </w:t>
      </w:r>
      <w:r w:rsidR="00FE26FD" w:rsidRPr="00AD2C71">
        <w:t xml:space="preserve">Helmholtz equation shown in </w:t>
      </w:r>
      <w:r w:rsidR="00FE26FD" w:rsidRPr="00AD2C71">
        <w:fldChar w:fldCharType="begin"/>
      </w:r>
      <w:r w:rsidR="00FE26FD" w:rsidRPr="00AD2C71">
        <w:instrText xml:space="preserve"> REF _Ref513309519 \h </w:instrText>
      </w:r>
      <w:r w:rsidR="00FE26FD" w:rsidRPr="00AD2C71">
        <w:fldChar w:fldCharType="separate"/>
      </w:r>
      <w:r w:rsidR="00FE26FD" w:rsidRPr="00AD2C71">
        <w:t xml:space="preserve">Figure </w:t>
      </w:r>
      <w:r w:rsidR="00FE26FD" w:rsidRPr="00AD2C71">
        <w:rPr>
          <w:noProof/>
        </w:rPr>
        <w:t>1</w:t>
      </w:r>
      <w:r w:rsidR="00FE26FD" w:rsidRPr="00AD2C71">
        <w:fldChar w:fldCharType="end"/>
      </w:r>
      <w:r w:rsidR="00FE26FD" w:rsidRPr="00AD2C71">
        <w:t xml:space="preserve"> can be </w:t>
      </w:r>
      <w:r w:rsidR="00057EDE" w:rsidRPr="00AD2C71">
        <w:t xml:space="preserve">started by dividing the x axis into M+1 equal segments with length </w:t>
      </w:r>
      <w:proofErr w:type="spellStart"/>
      <w:r w:rsidR="00057EDE" w:rsidRPr="00AD2C71">
        <w:rPr>
          <w:rFonts w:cstheme="minorHAnsi"/>
        </w:rPr>
        <w:t>Δ</w:t>
      </w:r>
      <w:r w:rsidR="00057EDE" w:rsidRPr="00AD2C71">
        <w:t>x</w:t>
      </w:r>
      <w:proofErr w:type="spellEnd"/>
      <w:r w:rsidR="00057EDE" w:rsidRPr="00AD2C71">
        <w:t xml:space="preserve">, where </w:t>
      </w:r>
      <w:proofErr w:type="spellStart"/>
      <w:r w:rsidR="00057EDE" w:rsidRPr="00AD2C71">
        <w:rPr>
          <w:rFonts w:cstheme="minorHAnsi"/>
        </w:rPr>
        <w:t>Δ</w:t>
      </w:r>
      <w:r w:rsidR="00057EDE" w:rsidRPr="00AD2C71">
        <w:t>x</w:t>
      </w:r>
      <w:proofErr w:type="spellEnd"/>
      <w:r w:rsidR="00057EDE" w:rsidRPr="00AD2C71">
        <w:t xml:space="preserve"> = L</w:t>
      </w:r>
      <w:r w:rsidR="00057EDE" w:rsidRPr="00AD2C71">
        <w:rPr>
          <w:vertAlign w:val="subscript"/>
        </w:rPr>
        <w:t>x</w:t>
      </w:r>
      <w:r w:rsidR="00057EDE" w:rsidRPr="00AD2C71">
        <w:t xml:space="preserve"> / (M+1</w:t>
      </w:r>
      <w:r w:rsidR="00F10028" w:rsidRPr="00AD2C71">
        <w:t xml:space="preserve">) and indexing the points with </w:t>
      </w:r>
      <w:proofErr w:type="spellStart"/>
      <w:r w:rsidR="00FB1A19" w:rsidRPr="00AD2C71">
        <w:t>i</w:t>
      </w:r>
      <w:proofErr w:type="spellEnd"/>
      <w:r w:rsidR="00F10028" w:rsidRPr="00AD2C71">
        <w:t xml:space="preserve"> so that x</w:t>
      </w:r>
      <w:r w:rsidR="00F10028" w:rsidRPr="00AD2C71">
        <w:rPr>
          <w:vertAlign w:val="subscript"/>
        </w:rPr>
        <w:t>i</w:t>
      </w:r>
      <w:r w:rsidR="00F10028" w:rsidRPr="00AD2C71">
        <w:t xml:space="preserve"> = </w:t>
      </w:r>
      <w:proofErr w:type="spellStart"/>
      <w:r w:rsidR="00F10028" w:rsidRPr="00AD2C71">
        <w:t>i</w:t>
      </w:r>
      <w:proofErr w:type="spellEnd"/>
      <w:r w:rsidR="00F10028" w:rsidRPr="00AD2C71">
        <w:t>*</w:t>
      </w:r>
      <w:r w:rsidR="00F10028" w:rsidRPr="00AD2C71">
        <w:rPr>
          <w:rFonts w:cstheme="minorHAnsi"/>
        </w:rPr>
        <w:t xml:space="preserve"> </w:t>
      </w:r>
      <w:proofErr w:type="spellStart"/>
      <w:r w:rsidR="00F10028" w:rsidRPr="00AD2C71">
        <w:rPr>
          <w:rFonts w:cstheme="minorHAnsi"/>
        </w:rPr>
        <w:t>Δ</w:t>
      </w:r>
      <w:r w:rsidR="00F10028" w:rsidRPr="00AD2C71">
        <w:t>x</w:t>
      </w:r>
      <w:proofErr w:type="spellEnd"/>
      <w:r w:rsidR="00057EDE" w:rsidRPr="00AD2C71">
        <w:t>.</w:t>
      </w:r>
      <w:r w:rsidR="00F10028" w:rsidRPr="00AD2C71">
        <w:t xml:space="preserve"> Similarly, </w:t>
      </w:r>
      <w:r w:rsidR="00246B04" w:rsidRPr="00AD2C71">
        <w:t>divide the y</w:t>
      </w:r>
      <w:r w:rsidR="00FB1A19" w:rsidRPr="00AD2C71">
        <w:t xml:space="preserve"> axis into N+1 equal segments with length </w:t>
      </w:r>
      <w:proofErr w:type="spellStart"/>
      <w:r w:rsidR="00FB1A19" w:rsidRPr="00AD2C71">
        <w:rPr>
          <w:rFonts w:cstheme="minorHAnsi"/>
        </w:rPr>
        <w:t>Δ</w:t>
      </w:r>
      <w:r w:rsidR="00FB1A19" w:rsidRPr="00AD2C71">
        <w:t>y</w:t>
      </w:r>
      <w:proofErr w:type="spellEnd"/>
      <w:r w:rsidR="00FB1A19" w:rsidRPr="00AD2C71">
        <w:t xml:space="preserve"> where </w:t>
      </w:r>
      <w:proofErr w:type="spellStart"/>
      <w:r w:rsidR="00FB1A19" w:rsidRPr="00AD2C71">
        <w:rPr>
          <w:rFonts w:cstheme="minorHAnsi"/>
        </w:rPr>
        <w:t>Δ</w:t>
      </w:r>
      <w:r w:rsidR="00FB1A19" w:rsidRPr="00AD2C71">
        <w:t>y</w:t>
      </w:r>
      <w:proofErr w:type="spellEnd"/>
      <w:r w:rsidR="00FB1A19" w:rsidRPr="00AD2C71">
        <w:t xml:space="preserve"> </w:t>
      </w:r>
      <w:proofErr w:type="gramStart"/>
      <w:r w:rsidR="00FB1A19" w:rsidRPr="00AD2C71">
        <w:t xml:space="preserve">= </w:t>
      </w:r>
      <w:r w:rsidR="00F10028" w:rsidRPr="00AD2C71">
        <w:t xml:space="preserve"> </w:t>
      </w:r>
      <w:r w:rsidR="00FB1A19" w:rsidRPr="00AD2C71">
        <w:t>L</w:t>
      </w:r>
      <w:r w:rsidR="00FB1A19" w:rsidRPr="00AD2C71">
        <w:rPr>
          <w:vertAlign w:val="subscript"/>
        </w:rPr>
        <w:t>x</w:t>
      </w:r>
      <w:proofErr w:type="gramEnd"/>
      <w:r w:rsidR="00FB1A19" w:rsidRPr="00AD2C71">
        <w:t xml:space="preserve"> /(N+1) and indexing the points with j so that </w:t>
      </w:r>
      <w:proofErr w:type="spellStart"/>
      <w:r w:rsidR="00FB1A19" w:rsidRPr="00AD2C71">
        <w:t>y</w:t>
      </w:r>
      <w:r w:rsidR="00FB1A19" w:rsidRPr="00AD2C71">
        <w:rPr>
          <w:vertAlign w:val="subscript"/>
        </w:rPr>
        <w:t>j</w:t>
      </w:r>
      <w:proofErr w:type="spellEnd"/>
      <w:r w:rsidR="00FB1A19" w:rsidRPr="00AD2C71">
        <w:t xml:space="preserve"> = j*</w:t>
      </w:r>
      <w:r w:rsidR="00FB1A19" w:rsidRPr="00AD2C71">
        <w:rPr>
          <w:rFonts w:cstheme="minorHAnsi"/>
        </w:rPr>
        <w:t xml:space="preserve"> </w:t>
      </w:r>
      <w:proofErr w:type="spellStart"/>
      <w:r w:rsidR="00FB1A19" w:rsidRPr="00AD2C71">
        <w:rPr>
          <w:rFonts w:cstheme="minorHAnsi"/>
        </w:rPr>
        <w:t>Δ</w:t>
      </w:r>
      <w:r w:rsidR="00FB1A19" w:rsidRPr="00AD2C71">
        <w:t>y</w:t>
      </w:r>
      <w:proofErr w:type="spellEnd"/>
      <w:r w:rsidR="00FB1A19" w:rsidRPr="00AD2C71">
        <w:t>.</w:t>
      </w:r>
      <w:r w:rsidR="00F10028" w:rsidRPr="00AD2C71">
        <w:t xml:space="preserve"> </w:t>
      </w:r>
      <w:r w:rsidR="00FB1A19" w:rsidRPr="00AD2C71">
        <w:t xml:space="preserve">For simplicity write, </w:t>
      </w:r>
      <w:proofErr w:type="spellStart"/>
      <w:r w:rsidR="00FB1A19" w:rsidRPr="00AD2C71">
        <w:t>u</w:t>
      </w:r>
      <w:r w:rsidR="00FB1A19" w:rsidRPr="00AD2C71">
        <w:rPr>
          <w:vertAlign w:val="subscript"/>
        </w:rPr>
        <w:t>ij</w:t>
      </w:r>
      <w:proofErr w:type="spellEnd"/>
      <w:r w:rsidR="00FB1A19" w:rsidRPr="00AD2C71">
        <w:t xml:space="preserve"> = </w:t>
      </w:r>
      <w:proofErr w:type="gramStart"/>
      <w:r w:rsidR="00FB1A19" w:rsidRPr="00AD2C71">
        <w:t>u(</w:t>
      </w:r>
      <w:proofErr w:type="spellStart"/>
      <w:proofErr w:type="gramEnd"/>
      <w:r w:rsidR="00FB1A19" w:rsidRPr="00AD2C71">
        <w:t>x</w:t>
      </w:r>
      <w:r w:rsidR="00FB1A19" w:rsidRPr="00AD2C71">
        <w:rPr>
          <w:vertAlign w:val="subscript"/>
        </w:rPr>
        <w:t>i</w:t>
      </w:r>
      <w:r w:rsidR="00FB1A19" w:rsidRPr="00AD2C71">
        <w:t>,y</w:t>
      </w:r>
      <w:r w:rsidR="00FB1A19" w:rsidRPr="00AD2C71">
        <w:rPr>
          <w:vertAlign w:val="subscript"/>
        </w:rPr>
        <w:t>j</w:t>
      </w:r>
      <w:proofErr w:type="spellEnd"/>
      <w:r w:rsidR="00FB1A19" w:rsidRPr="00AD2C71">
        <w:t xml:space="preserve">). </w:t>
      </w:r>
      <w:r w:rsidR="00F10028" w:rsidRPr="00AD2C71">
        <w:t>The</w:t>
      </w:r>
      <w:r w:rsidR="00FB1A19" w:rsidRPr="00AD2C71">
        <w:t>n</w:t>
      </w:r>
      <w:r w:rsidR="00FE26FD" w:rsidRPr="00AD2C71">
        <w:t xml:space="preserve"> realizing that d</w:t>
      </w:r>
      <w:r w:rsidR="00FE26FD" w:rsidRPr="00AD2C71">
        <w:rPr>
          <w:vertAlign w:val="superscript"/>
        </w:rPr>
        <w:t>2</w:t>
      </w:r>
      <w:r w:rsidR="00FE26FD" w:rsidRPr="00AD2C71">
        <w:t>u/dx</w:t>
      </w:r>
      <w:r w:rsidR="00FE26FD" w:rsidRPr="00AD2C71">
        <w:rPr>
          <w:vertAlign w:val="superscript"/>
        </w:rPr>
        <w:t>2</w:t>
      </w:r>
      <w:r w:rsidR="00FE26FD" w:rsidRPr="00AD2C71">
        <w:t xml:space="preserve"> and d</w:t>
      </w:r>
      <w:r w:rsidR="00FE26FD" w:rsidRPr="00AD2C71">
        <w:rPr>
          <w:vertAlign w:val="superscript"/>
        </w:rPr>
        <w:t>2</w:t>
      </w:r>
      <w:r w:rsidR="00FE26FD" w:rsidRPr="00AD2C71">
        <w:t>u/dy</w:t>
      </w:r>
      <w:r w:rsidR="00FE26FD" w:rsidRPr="00AD2C71">
        <w:rPr>
          <w:vertAlign w:val="superscript"/>
        </w:rPr>
        <w:t>2</w:t>
      </w:r>
      <w:r w:rsidR="00FE26FD" w:rsidRPr="00AD2C71">
        <w:t xml:space="preserve"> can be discretized using derivative approximations</w:t>
      </w:r>
      <w:r w:rsidR="00D95651" w:rsidRPr="00AD2C71">
        <w:t xml:space="preserve"> with an error of O(h^2)</w:t>
      </w:r>
      <w:r w:rsidR="00FE26FD" w:rsidRPr="00AD2C71">
        <w:t xml:space="preserve">. </w:t>
      </w:r>
      <w:r w:rsidR="00D95651" w:rsidRPr="00AD2C71">
        <w:t>Such as shown in the figure shown below:</w:t>
      </w:r>
    </w:p>
    <w:p w14:paraId="28EA2634" w14:textId="77777777" w:rsidR="00D95651" w:rsidRPr="00AD2C71" w:rsidRDefault="00D95651" w:rsidP="00D95651">
      <w:pPr>
        <w:keepNext/>
        <w:jc w:val="center"/>
      </w:pPr>
      <w:r w:rsidRPr="00AD2C71">
        <w:rPr>
          <w:noProof/>
        </w:rPr>
        <w:drawing>
          <wp:inline distT="0" distB="0" distL="0" distR="0" wp14:anchorId="55C69F8D" wp14:editId="51B29C47">
            <wp:extent cx="3842845" cy="526685"/>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8225" cy="556204"/>
                    </a:xfrm>
                    <a:prstGeom prst="rect">
                      <a:avLst/>
                    </a:prstGeom>
                  </pic:spPr>
                </pic:pic>
              </a:graphicData>
            </a:graphic>
          </wp:inline>
        </w:drawing>
      </w:r>
    </w:p>
    <w:p w14:paraId="39C87487" w14:textId="0E7825ED" w:rsidR="00D95651" w:rsidRPr="00AD2C71" w:rsidRDefault="00D95651" w:rsidP="00D95651">
      <w:pPr>
        <w:pStyle w:val="Caption"/>
        <w:jc w:val="center"/>
        <w:rPr>
          <w:color w:val="auto"/>
        </w:rPr>
      </w:pPr>
      <w:bookmarkStart w:id="11" w:name="_Toc513662499"/>
      <w:r w:rsidRPr="00AD2C71">
        <w:rPr>
          <w:color w:val="auto"/>
        </w:rPr>
        <w:t xml:space="preserve">Figure </w:t>
      </w:r>
      <w:r w:rsidR="00BA44C5" w:rsidRPr="00AD2C71">
        <w:rPr>
          <w:color w:val="auto"/>
        </w:rPr>
        <w:fldChar w:fldCharType="begin"/>
      </w:r>
      <w:r w:rsidR="00BA44C5" w:rsidRPr="00AD2C71">
        <w:rPr>
          <w:color w:val="auto"/>
        </w:rPr>
        <w:instrText xml:space="preserve"> SEQ Figure \* ARABIC </w:instrText>
      </w:r>
      <w:r w:rsidR="00BA44C5" w:rsidRPr="00AD2C71">
        <w:rPr>
          <w:color w:val="auto"/>
        </w:rPr>
        <w:fldChar w:fldCharType="separate"/>
      </w:r>
      <w:r w:rsidR="00994F3B">
        <w:rPr>
          <w:noProof/>
          <w:color w:val="auto"/>
        </w:rPr>
        <w:t>4</w:t>
      </w:r>
      <w:r w:rsidR="00BA44C5" w:rsidRPr="00AD2C71">
        <w:rPr>
          <w:noProof/>
          <w:color w:val="auto"/>
        </w:rPr>
        <w:fldChar w:fldCharType="end"/>
      </w:r>
      <w:r w:rsidRPr="00AD2C71">
        <w:rPr>
          <w:color w:val="auto"/>
        </w:rPr>
        <w:t>. Approximation to a 1-D second order derivative.</w:t>
      </w:r>
      <w:bookmarkEnd w:id="11"/>
    </w:p>
    <w:p w14:paraId="5A2B3E80" w14:textId="42906FB7" w:rsidR="00FE26FD" w:rsidRPr="00AD2C71" w:rsidRDefault="00D95651" w:rsidP="00FE26FD">
      <w:r w:rsidRPr="00AD2C71">
        <w:t xml:space="preserve">If doing a partial differential with respect to x, one would switch the h to </w:t>
      </w:r>
      <w:proofErr w:type="spellStart"/>
      <w:r w:rsidRPr="00AD2C71">
        <w:rPr>
          <w:rFonts w:cstheme="minorHAnsi"/>
        </w:rPr>
        <w:t>Δ</w:t>
      </w:r>
      <w:r w:rsidRPr="00AD2C71">
        <w:t>x</w:t>
      </w:r>
      <w:proofErr w:type="spellEnd"/>
      <w:r w:rsidR="00FB1A19" w:rsidRPr="00AD2C71">
        <w:t xml:space="preserve">, same as the </w:t>
      </w:r>
      <w:proofErr w:type="spellStart"/>
      <w:r w:rsidR="00FB1A19" w:rsidRPr="00AD2C71">
        <w:rPr>
          <w:rFonts w:cstheme="minorHAnsi"/>
        </w:rPr>
        <w:t>Δ</w:t>
      </w:r>
      <w:r w:rsidR="00FB1A19" w:rsidRPr="00AD2C71">
        <w:t>x</w:t>
      </w:r>
      <w:proofErr w:type="spellEnd"/>
      <w:r w:rsidR="00FB1A19" w:rsidRPr="00AD2C71">
        <w:t xml:space="preserve"> shown above</w:t>
      </w:r>
      <w:r w:rsidRPr="00AD2C71">
        <w:t xml:space="preserve">. Similarly, for a partial differential with respect to y, one would switch the h to </w:t>
      </w:r>
      <w:proofErr w:type="spellStart"/>
      <w:r w:rsidRPr="00AD2C71">
        <w:rPr>
          <w:rFonts w:cstheme="minorHAnsi"/>
        </w:rPr>
        <w:t>Δ</w:t>
      </w:r>
      <w:r w:rsidRPr="00AD2C71">
        <w:t>y</w:t>
      </w:r>
      <w:proofErr w:type="spellEnd"/>
      <w:r w:rsidR="00FB1A19" w:rsidRPr="00AD2C71">
        <w:t xml:space="preserve">, same as the </w:t>
      </w:r>
      <w:proofErr w:type="spellStart"/>
      <w:r w:rsidR="00FB1A19" w:rsidRPr="00AD2C71">
        <w:rPr>
          <w:rFonts w:cstheme="minorHAnsi"/>
        </w:rPr>
        <w:t>Δy</w:t>
      </w:r>
      <w:proofErr w:type="spellEnd"/>
      <w:r w:rsidR="00FB1A19" w:rsidRPr="00AD2C71">
        <w:t xml:space="preserve"> shown above</w:t>
      </w:r>
      <w:r w:rsidRPr="00AD2C71">
        <w:t xml:space="preserve">. If one is doing the derivative of u, one simply switches the f to a u. </w:t>
      </w:r>
      <w:r w:rsidR="00FE26FD" w:rsidRPr="00AD2C71">
        <w:t xml:space="preserve">This results in the discretized form of </w:t>
      </w:r>
      <w:r w:rsidR="00FE26FD" w:rsidRPr="00AD2C71">
        <w:fldChar w:fldCharType="begin"/>
      </w:r>
      <w:r w:rsidR="00FE26FD" w:rsidRPr="00AD2C71">
        <w:instrText xml:space="preserve"> REF _Ref513309519 \h </w:instrText>
      </w:r>
      <w:r w:rsidR="00FE26FD" w:rsidRPr="00AD2C71">
        <w:fldChar w:fldCharType="separate"/>
      </w:r>
      <w:r w:rsidR="00FE26FD" w:rsidRPr="00AD2C71">
        <w:t xml:space="preserve">Figure </w:t>
      </w:r>
      <w:r w:rsidR="00FE26FD" w:rsidRPr="00AD2C71">
        <w:rPr>
          <w:noProof/>
        </w:rPr>
        <w:t>1</w:t>
      </w:r>
      <w:r w:rsidR="00FE26FD" w:rsidRPr="00AD2C71">
        <w:fldChar w:fldCharType="end"/>
      </w:r>
      <w:r w:rsidR="00FE26FD" w:rsidRPr="00AD2C71">
        <w:t xml:space="preserve"> as shown below.</w:t>
      </w:r>
    </w:p>
    <w:p w14:paraId="48099E13" w14:textId="040EEFAB" w:rsidR="00FE26FD" w:rsidRPr="00AD2C71" w:rsidRDefault="00FE26FD" w:rsidP="00FE26FD">
      <w:pPr>
        <w:keepNext/>
        <w:jc w:val="center"/>
      </w:pPr>
      <w:r w:rsidRPr="00AD2C71">
        <w:rPr>
          <w:noProof/>
        </w:rPr>
        <w:lastRenderedPageBreak/>
        <w:drawing>
          <wp:inline distT="0" distB="0" distL="0" distR="0" wp14:anchorId="1FB17578" wp14:editId="0A8F779E">
            <wp:extent cx="4449763" cy="81198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067" cy="904012"/>
                    </a:xfrm>
                    <a:prstGeom prst="rect">
                      <a:avLst/>
                    </a:prstGeom>
                  </pic:spPr>
                </pic:pic>
              </a:graphicData>
            </a:graphic>
          </wp:inline>
        </w:drawing>
      </w:r>
    </w:p>
    <w:p w14:paraId="3402161F" w14:textId="79DBA503" w:rsidR="00EE2D52" w:rsidRPr="00AD2C71" w:rsidRDefault="00FE26FD" w:rsidP="00FE26FD">
      <w:pPr>
        <w:pStyle w:val="Caption"/>
        <w:jc w:val="center"/>
        <w:rPr>
          <w:color w:val="auto"/>
        </w:rPr>
      </w:pPr>
      <w:bookmarkStart w:id="12" w:name="_Ref513376809"/>
      <w:bookmarkStart w:id="13" w:name="_Toc513662500"/>
      <w:r w:rsidRPr="00AD2C71">
        <w:rPr>
          <w:color w:val="auto"/>
        </w:rPr>
        <w:t xml:space="preserve">Figure </w:t>
      </w:r>
      <w:r w:rsidR="00966CC8" w:rsidRPr="00AD2C71">
        <w:rPr>
          <w:color w:val="auto"/>
        </w:rPr>
        <w:fldChar w:fldCharType="begin"/>
      </w:r>
      <w:r w:rsidR="00966CC8" w:rsidRPr="00AD2C71">
        <w:rPr>
          <w:color w:val="auto"/>
        </w:rPr>
        <w:instrText xml:space="preserve"> SEQ Figure \* ARABIC </w:instrText>
      </w:r>
      <w:r w:rsidR="00966CC8" w:rsidRPr="00AD2C71">
        <w:rPr>
          <w:color w:val="auto"/>
        </w:rPr>
        <w:fldChar w:fldCharType="separate"/>
      </w:r>
      <w:r w:rsidR="00994F3B">
        <w:rPr>
          <w:noProof/>
          <w:color w:val="auto"/>
        </w:rPr>
        <w:t>5</w:t>
      </w:r>
      <w:r w:rsidR="00966CC8" w:rsidRPr="00AD2C71">
        <w:rPr>
          <w:noProof/>
          <w:color w:val="auto"/>
        </w:rPr>
        <w:fldChar w:fldCharType="end"/>
      </w:r>
      <w:bookmarkEnd w:id="12"/>
      <w:r w:rsidRPr="00AD2C71">
        <w:rPr>
          <w:color w:val="auto"/>
        </w:rPr>
        <w:t>. Discretized 2-D Helmholtz Equation</w:t>
      </w:r>
      <w:bookmarkEnd w:id="13"/>
    </w:p>
    <w:p w14:paraId="4F176739" w14:textId="77777777" w:rsidR="00966CC8" w:rsidRPr="00AD2C71" w:rsidRDefault="00966CC8" w:rsidP="002C50B3">
      <w:pPr>
        <w:pStyle w:val="Heading1"/>
      </w:pPr>
      <w:bookmarkStart w:id="14" w:name="_Toc513662489"/>
      <w:r w:rsidRPr="00AD2C71">
        <w:t>Numerical Methods</w:t>
      </w:r>
      <w:bookmarkEnd w:id="14"/>
    </w:p>
    <w:p w14:paraId="56B73037" w14:textId="3C8911A9" w:rsidR="00FE26FD" w:rsidRPr="00AD2C71" w:rsidRDefault="00400765" w:rsidP="00320A70">
      <w:r w:rsidRPr="00AD2C71">
        <w:t>The three methods that were allowed for the 2-D Helmholtz equation were Gauss elimination method, Gauss-Seidel method, and the Successive Over Relaxation (SOR) method.</w:t>
      </w:r>
      <w:r w:rsidR="00FB4E2B" w:rsidRPr="00AD2C71">
        <w:t xml:space="preserve"> The 2 methods chosen for this report are the Gauss-Seidel and the Successive Over Relaxation method.</w:t>
      </w:r>
      <w:r w:rsidR="00155D1C" w:rsidRPr="00AD2C71">
        <w:t xml:space="preserve"> </w:t>
      </w:r>
      <w:r w:rsidR="00294403" w:rsidRPr="00AD2C71">
        <w:t>Both</w:t>
      </w:r>
      <w:r w:rsidR="00155D1C" w:rsidRPr="00AD2C71">
        <w:t xml:space="preserve"> methods involve using the</w:t>
      </w:r>
      <w:r w:rsidR="00294403" w:rsidRPr="00AD2C71">
        <w:t xml:space="preserve"> 4 points surrounding the point</w:t>
      </w:r>
      <w:r w:rsidR="00155D1C" w:rsidRPr="00AD2C71">
        <w:t xml:space="preserve"> of interest</w:t>
      </w:r>
      <w:r w:rsidR="00294403" w:rsidRPr="00AD2C71">
        <w:t xml:space="preserve"> (</w:t>
      </w:r>
      <w:proofErr w:type="spellStart"/>
      <w:r w:rsidR="00294403" w:rsidRPr="00AD2C71">
        <w:t>u</w:t>
      </w:r>
      <w:r w:rsidR="00294403" w:rsidRPr="00AD2C71">
        <w:rPr>
          <w:vertAlign w:val="subscript"/>
        </w:rPr>
        <w:t>ij</w:t>
      </w:r>
      <w:proofErr w:type="spellEnd"/>
      <w:r w:rsidR="00294403" w:rsidRPr="00AD2C71">
        <w:t>)</w:t>
      </w:r>
      <w:r w:rsidR="00155D1C" w:rsidRPr="00AD2C71">
        <w:t xml:space="preserve"> as shown in the figure below.</w:t>
      </w:r>
      <w:r w:rsidR="00294403" w:rsidRPr="00AD2C71">
        <w:t xml:space="preserve"> These methods take what can be considered as an average of the 4 surrounding points in order to find the approximate values for </w:t>
      </w:r>
      <w:proofErr w:type="spellStart"/>
      <w:r w:rsidR="00294403" w:rsidRPr="00AD2C71">
        <w:t>u</w:t>
      </w:r>
      <w:r w:rsidR="00294403" w:rsidRPr="00AD2C71">
        <w:rPr>
          <w:vertAlign w:val="subscript"/>
        </w:rPr>
        <w:t>ij</w:t>
      </w:r>
      <w:proofErr w:type="spellEnd"/>
      <w:r w:rsidR="00294403" w:rsidRPr="00AD2C71">
        <w:t xml:space="preserve">. They are iterative as for each time one runs through the code the values surrounding </w:t>
      </w:r>
      <w:proofErr w:type="spellStart"/>
      <w:r w:rsidR="00294403" w:rsidRPr="00AD2C71">
        <w:t>u</w:t>
      </w:r>
      <w:r w:rsidR="00294403" w:rsidRPr="00AD2C71">
        <w:rPr>
          <w:vertAlign w:val="subscript"/>
        </w:rPr>
        <w:t>ij</w:t>
      </w:r>
      <w:proofErr w:type="spellEnd"/>
      <w:r w:rsidR="00294403" w:rsidRPr="00AD2C71">
        <w:t xml:space="preserve"> (except at the boundaries) will be updated and thus so will the new value for </w:t>
      </w:r>
      <w:proofErr w:type="spellStart"/>
      <w:r w:rsidR="00294403" w:rsidRPr="00AD2C71">
        <w:t>u</w:t>
      </w:r>
      <w:r w:rsidR="00294403" w:rsidRPr="00AD2C71">
        <w:rPr>
          <w:vertAlign w:val="subscript"/>
        </w:rPr>
        <w:t>ij</w:t>
      </w:r>
      <w:proofErr w:type="spellEnd"/>
      <w:r w:rsidR="00294403" w:rsidRPr="00AD2C71">
        <w:t>.</w:t>
      </w:r>
      <w:r w:rsidR="0087164D" w:rsidRPr="00AD2C71">
        <w:t xml:space="preserve"> Since both of these methods are iterative, they should be unconditionally stable.</w:t>
      </w:r>
    </w:p>
    <w:p w14:paraId="05BC1C03" w14:textId="77777777" w:rsidR="00155D1C" w:rsidRPr="00AD2C71" w:rsidRDefault="00155D1C" w:rsidP="00155D1C">
      <w:pPr>
        <w:keepNext/>
        <w:jc w:val="center"/>
      </w:pPr>
      <w:r w:rsidRPr="00AD2C71">
        <w:rPr>
          <w:noProof/>
        </w:rPr>
        <w:drawing>
          <wp:inline distT="0" distB="0" distL="0" distR="0" wp14:anchorId="3C9D05BA" wp14:editId="6EF17487">
            <wp:extent cx="4448175" cy="3467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8175" cy="3467100"/>
                    </a:xfrm>
                    <a:prstGeom prst="rect">
                      <a:avLst/>
                    </a:prstGeom>
                  </pic:spPr>
                </pic:pic>
              </a:graphicData>
            </a:graphic>
          </wp:inline>
        </w:drawing>
      </w:r>
    </w:p>
    <w:p w14:paraId="2B37853B" w14:textId="7FCDF2A5" w:rsidR="00155D1C" w:rsidRPr="00AD2C71" w:rsidRDefault="00155D1C" w:rsidP="00155D1C">
      <w:pPr>
        <w:pStyle w:val="Caption"/>
        <w:jc w:val="center"/>
        <w:rPr>
          <w:color w:val="auto"/>
        </w:rPr>
      </w:pPr>
      <w:bookmarkStart w:id="15" w:name="_Toc513662501"/>
      <w:r w:rsidRPr="00AD2C71">
        <w:rPr>
          <w:color w:val="auto"/>
        </w:rPr>
        <w:t xml:space="preserve">Figure </w:t>
      </w:r>
      <w:r w:rsidR="00560079" w:rsidRPr="00AD2C71">
        <w:rPr>
          <w:color w:val="auto"/>
        </w:rPr>
        <w:fldChar w:fldCharType="begin"/>
      </w:r>
      <w:r w:rsidR="00560079" w:rsidRPr="00AD2C71">
        <w:rPr>
          <w:color w:val="auto"/>
        </w:rPr>
        <w:instrText xml:space="preserve"> SEQ Figure \* ARABIC </w:instrText>
      </w:r>
      <w:r w:rsidR="00560079" w:rsidRPr="00AD2C71">
        <w:rPr>
          <w:color w:val="auto"/>
        </w:rPr>
        <w:fldChar w:fldCharType="separate"/>
      </w:r>
      <w:r w:rsidR="00994F3B">
        <w:rPr>
          <w:noProof/>
          <w:color w:val="auto"/>
        </w:rPr>
        <w:t>6</w:t>
      </w:r>
      <w:r w:rsidR="00560079" w:rsidRPr="00AD2C71">
        <w:rPr>
          <w:noProof/>
          <w:color w:val="auto"/>
        </w:rPr>
        <w:fldChar w:fldCharType="end"/>
      </w:r>
      <w:r w:rsidRPr="00AD2C71">
        <w:rPr>
          <w:color w:val="auto"/>
        </w:rPr>
        <w:t>. The middle point is the one being solved for (</w:t>
      </w:r>
      <w:proofErr w:type="spellStart"/>
      <w:r w:rsidRPr="00AD2C71">
        <w:rPr>
          <w:color w:val="auto"/>
        </w:rPr>
        <w:t>u</w:t>
      </w:r>
      <w:r w:rsidRPr="00AD2C71">
        <w:rPr>
          <w:color w:val="auto"/>
          <w:vertAlign w:val="subscript"/>
        </w:rPr>
        <w:t>ij</w:t>
      </w:r>
      <w:proofErr w:type="spellEnd"/>
      <w:r w:rsidRPr="00AD2C71">
        <w:rPr>
          <w:color w:val="auto"/>
        </w:rPr>
        <w:t xml:space="preserve">) and the 4 points highlighted around it are the points that are being used to solve for </w:t>
      </w:r>
      <w:proofErr w:type="spellStart"/>
      <w:r w:rsidRPr="00AD2C71">
        <w:rPr>
          <w:color w:val="auto"/>
        </w:rPr>
        <w:t>u</w:t>
      </w:r>
      <w:r w:rsidRPr="00AD2C71">
        <w:rPr>
          <w:color w:val="auto"/>
          <w:vertAlign w:val="subscript"/>
        </w:rPr>
        <w:t>ij</w:t>
      </w:r>
      <w:proofErr w:type="spellEnd"/>
      <w:r w:rsidRPr="00AD2C71">
        <w:rPr>
          <w:color w:val="auto"/>
        </w:rPr>
        <w:t>.</w:t>
      </w:r>
      <w:bookmarkEnd w:id="15"/>
    </w:p>
    <w:p w14:paraId="17A49960" w14:textId="5874D8C2" w:rsidR="00FB4E2B" w:rsidRPr="00AD2C71" w:rsidRDefault="00FB4E2B" w:rsidP="00320A70">
      <w:pPr>
        <w:rPr>
          <w:sz w:val="28"/>
          <w:szCs w:val="28"/>
        </w:rPr>
      </w:pPr>
      <w:r w:rsidRPr="00AD2C71">
        <w:rPr>
          <w:sz w:val="28"/>
          <w:szCs w:val="28"/>
        </w:rPr>
        <w:t>Gauss-Seidel Method</w:t>
      </w:r>
    </w:p>
    <w:p w14:paraId="09BD6E9F" w14:textId="627E00C2" w:rsidR="00717FBC" w:rsidRPr="00AD2C71" w:rsidRDefault="00FB4E2B" w:rsidP="00320A70">
      <w:r w:rsidRPr="00AD2C71">
        <w:t xml:space="preserve">The Gauss-Seidel Method is an iterative method that </w:t>
      </w:r>
      <w:r w:rsidR="002B6975" w:rsidRPr="00AD2C71">
        <w:t xml:space="preserve">is useful for solving </w:t>
      </w:r>
      <w:r w:rsidR="00E052BB" w:rsidRPr="00AD2C71">
        <w:t xml:space="preserve">linear equations, such as the discretized 2-D Helmholtz equation. Starting with the discretization given in </w:t>
      </w:r>
      <w:r w:rsidR="00E052BB" w:rsidRPr="00AD2C71">
        <w:fldChar w:fldCharType="begin"/>
      </w:r>
      <w:r w:rsidR="00E052BB" w:rsidRPr="00AD2C71">
        <w:instrText xml:space="preserve"> REF _Ref513376809 \h </w:instrText>
      </w:r>
      <w:r w:rsidR="00E052BB" w:rsidRPr="00AD2C71">
        <w:fldChar w:fldCharType="separate"/>
      </w:r>
      <w:r w:rsidR="00E052BB" w:rsidRPr="00AD2C71">
        <w:t xml:space="preserve">Figure </w:t>
      </w:r>
      <w:r w:rsidR="00E052BB" w:rsidRPr="00AD2C71">
        <w:rPr>
          <w:noProof/>
        </w:rPr>
        <w:t>4</w:t>
      </w:r>
      <w:r w:rsidR="00E052BB" w:rsidRPr="00AD2C71">
        <w:fldChar w:fldCharType="end"/>
      </w:r>
      <w:r w:rsidR="00E052BB" w:rsidRPr="00AD2C71">
        <w:t xml:space="preserve"> one can solve it for u</w:t>
      </w:r>
      <w:r w:rsidR="00E052BB" w:rsidRPr="00AD2C71">
        <w:rPr>
          <w:vertAlign w:val="subscript"/>
        </w:rPr>
        <w:t>ij</w:t>
      </w:r>
      <w:r w:rsidR="00E052BB" w:rsidRPr="00AD2C71">
        <w:rPr>
          <w:vertAlign w:val="superscript"/>
        </w:rPr>
        <w:t>k</w:t>
      </w:r>
      <w:r w:rsidR="00CE6163" w:rsidRPr="00AD2C71">
        <w:rPr>
          <w:vertAlign w:val="superscript"/>
        </w:rPr>
        <w:t>+1</w:t>
      </w:r>
      <w:r w:rsidR="00E052BB" w:rsidRPr="00AD2C71">
        <w:t xml:space="preserve"> as shown in the figure below.</w:t>
      </w:r>
      <w:r w:rsidR="007D3744" w:rsidRPr="00AD2C71">
        <w:t xml:space="preserve"> Where the k+1 represents the </w:t>
      </w:r>
      <w:proofErr w:type="spellStart"/>
      <w:r w:rsidR="007D3744" w:rsidRPr="00AD2C71">
        <w:t>u</w:t>
      </w:r>
      <w:r w:rsidR="007D3744" w:rsidRPr="00AD2C71">
        <w:rPr>
          <w:vertAlign w:val="subscript"/>
        </w:rPr>
        <w:t>ij</w:t>
      </w:r>
      <w:proofErr w:type="spellEnd"/>
      <w:r w:rsidR="007D3744" w:rsidRPr="00AD2C71">
        <w:t xml:space="preserve"> for the next iteration of Gauss-Seidel, the next iteration of u</w:t>
      </w:r>
      <w:r w:rsidR="007D3744" w:rsidRPr="00AD2C71">
        <w:rPr>
          <w:vertAlign w:val="subscript"/>
        </w:rPr>
        <w:t>i-1,j</w:t>
      </w:r>
      <w:r w:rsidR="007D3744" w:rsidRPr="00AD2C71">
        <w:t xml:space="preserve"> and u</w:t>
      </w:r>
      <w:r w:rsidR="007D3744" w:rsidRPr="00AD2C71">
        <w:rPr>
          <w:vertAlign w:val="subscript"/>
        </w:rPr>
        <w:t>i,j-1</w:t>
      </w:r>
      <w:r w:rsidR="007D3744" w:rsidRPr="00AD2C71">
        <w:t xml:space="preserve"> is used</w:t>
      </w:r>
      <w:r w:rsidR="001E73BB" w:rsidRPr="00AD2C71">
        <w:t xml:space="preserve"> and is</w:t>
      </w:r>
      <w:r w:rsidR="007110EF" w:rsidRPr="00AD2C71">
        <w:t xml:space="preserve"> represented by k+1 as the next iterations have </w:t>
      </w:r>
      <w:r w:rsidR="007110EF" w:rsidRPr="00AD2C71">
        <w:lastRenderedPageBreak/>
        <w:t>already been found</w:t>
      </w:r>
      <w:r w:rsidR="005D5AB5" w:rsidRPr="00AD2C71">
        <w:t xml:space="preserve"> for </w:t>
      </w:r>
      <w:proofErr w:type="spellStart"/>
      <w:r w:rsidR="005D5AB5" w:rsidRPr="00AD2C71">
        <w:t>u</w:t>
      </w:r>
      <w:r w:rsidR="005D5AB5" w:rsidRPr="00AD2C71">
        <w:rPr>
          <w:vertAlign w:val="subscript"/>
        </w:rPr>
        <w:t>ij</w:t>
      </w:r>
      <w:proofErr w:type="spellEnd"/>
      <w:r w:rsidR="005D5AB5" w:rsidRPr="00AD2C71">
        <w:t xml:space="preserve"> at the previous </w:t>
      </w:r>
      <w:proofErr w:type="spellStart"/>
      <w:r w:rsidR="005D5AB5" w:rsidRPr="00AD2C71">
        <w:t>i</w:t>
      </w:r>
      <w:proofErr w:type="spellEnd"/>
      <w:r w:rsidR="005D5AB5" w:rsidRPr="00AD2C71">
        <w:t xml:space="preserve"> and previous j values</w:t>
      </w:r>
      <w:r w:rsidR="007110EF" w:rsidRPr="00AD2C71">
        <w:t>. If this was Jacobi, everywhere would use the k</w:t>
      </w:r>
      <w:r w:rsidR="00B44FCB" w:rsidRPr="00AD2C71">
        <w:t>, or non-updated,</w:t>
      </w:r>
      <w:r w:rsidR="007110EF" w:rsidRPr="00AD2C71">
        <w:t xml:space="preserve"> iteration.</w:t>
      </w:r>
    </w:p>
    <w:p w14:paraId="7CACF0D5" w14:textId="77777777" w:rsidR="00717FBC" w:rsidRPr="00AD2C71" w:rsidRDefault="00717FBC" w:rsidP="00717FBC">
      <w:pPr>
        <w:keepNext/>
      </w:pPr>
      <w:r w:rsidRPr="00AD2C71">
        <w:rPr>
          <w:noProof/>
        </w:rPr>
        <w:drawing>
          <wp:inline distT="0" distB="0" distL="0" distR="0" wp14:anchorId="52D97826" wp14:editId="6A79F62D">
            <wp:extent cx="5943600" cy="3895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419" b="9188"/>
                    <a:stretch/>
                  </pic:blipFill>
                  <pic:spPr bwMode="auto">
                    <a:xfrm>
                      <a:off x="0" y="0"/>
                      <a:ext cx="5943600" cy="3895725"/>
                    </a:xfrm>
                    <a:prstGeom prst="rect">
                      <a:avLst/>
                    </a:prstGeom>
                    <a:noFill/>
                    <a:ln>
                      <a:noFill/>
                    </a:ln>
                    <a:extLst>
                      <a:ext uri="{53640926-AAD7-44D8-BBD7-CCE9431645EC}">
                        <a14:shadowObscured xmlns:a14="http://schemas.microsoft.com/office/drawing/2010/main"/>
                      </a:ext>
                    </a:extLst>
                  </pic:spPr>
                </pic:pic>
              </a:graphicData>
            </a:graphic>
          </wp:inline>
        </w:drawing>
      </w:r>
    </w:p>
    <w:p w14:paraId="15AC7421" w14:textId="544048BD" w:rsidR="00FB4E2B" w:rsidRPr="00AD2C71" w:rsidRDefault="00717FBC" w:rsidP="00717FBC">
      <w:pPr>
        <w:pStyle w:val="Caption"/>
        <w:jc w:val="center"/>
        <w:rPr>
          <w:color w:val="auto"/>
          <w:sz w:val="22"/>
          <w:szCs w:val="22"/>
        </w:rPr>
      </w:pPr>
      <w:bookmarkStart w:id="16" w:name="_Toc513662502"/>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7</w:t>
      </w:r>
      <w:r w:rsidR="00AD2C71" w:rsidRPr="00AD2C71">
        <w:rPr>
          <w:noProof/>
          <w:color w:val="auto"/>
        </w:rPr>
        <w:fldChar w:fldCharType="end"/>
      </w:r>
      <w:r w:rsidRPr="00AD2C71">
        <w:rPr>
          <w:color w:val="auto"/>
        </w:rPr>
        <w:t xml:space="preserve">. Solving the discretization </w:t>
      </w:r>
      <w:r w:rsidR="00F708A7" w:rsidRPr="00AD2C71">
        <w:rPr>
          <w:color w:val="auto"/>
        </w:rPr>
        <w:t>of</w:t>
      </w:r>
      <w:r w:rsidRPr="00AD2C71">
        <w:rPr>
          <w:color w:val="auto"/>
        </w:rPr>
        <w:t xml:space="preserve"> the 2-D Helmholtz</w:t>
      </w:r>
      <w:r w:rsidR="00F708A7" w:rsidRPr="00AD2C71">
        <w:rPr>
          <w:color w:val="auto"/>
        </w:rPr>
        <w:t xml:space="preserve"> equation</w:t>
      </w:r>
      <w:r w:rsidRPr="00AD2C71">
        <w:rPr>
          <w:color w:val="auto"/>
        </w:rPr>
        <w:t xml:space="preserve"> for u</w:t>
      </w:r>
      <w:r w:rsidRPr="00AD2C71">
        <w:rPr>
          <w:color w:val="auto"/>
          <w:vertAlign w:val="subscript"/>
        </w:rPr>
        <w:t>ij</w:t>
      </w:r>
      <w:r w:rsidRPr="00AD2C71">
        <w:rPr>
          <w:color w:val="auto"/>
          <w:vertAlign w:val="superscript"/>
        </w:rPr>
        <w:t>k+1</w:t>
      </w:r>
      <w:r w:rsidRPr="00AD2C71">
        <w:rPr>
          <w:color w:val="auto"/>
        </w:rPr>
        <w:t xml:space="preserve"> for Gauss-Seidel.</w:t>
      </w:r>
      <w:bookmarkEnd w:id="16"/>
    </w:p>
    <w:p w14:paraId="077E285A" w14:textId="6027BB44" w:rsidR="00FB4E2B" w:rsidRPr="00AD2C71" w:rsidRDefault="001B71B0" w:rsidP="00320A70">
      <w:r w:rsidRPr="00AD2C71">
        <w:t xml:space="preserve">If one considers the simplest case of </w:t>
      </w:r>
      <w:proofErr w:type="spellStart"/>
      <w:r w:rsidRPr="00AD2C71">
        <w:rPr>
          <w:rFonts w:cstheme="minorHAnsi"/>
        </w:rPr>
        <w:t>Δ</w:t>
      </w:r>
      <w:r w:rsidRPr="00AD2C71">
        <w:t>x</w:t>
      </w:r>
      <w:proofErr w:type="spellEnd"/>
      <w:r w:rsidRPr="00AD2C71">
        <w:t>=</w:t>
      </w:r>
      <w:r w:rsidRPr="00AD2C71">
        <w:rPr>
          <w:rFonts w:cstheme="minorHAnsi"/>
        </w:rPr>
        <w:t xml:space="preserve"> </w:t>
      </w:r>
      <w:proofErr w:type="spellStart"/>
      <w:r w:rsidRPr="00AD2C71">
        <w:rPr>
          <w:rFonts w:cstheme="minorHAnsi"/>
        </w:rPr>
        <w:t>Δ</w:t>
      </w:r>
      <w:r w:rsidRPr="00AD2C71">
        <w:t>y</w:t>
      </w:r>
      <w:proofErr w:type="spellEnd"/>
      <w:r w:rsidRPr="00AD2C71">
        <w:t xml:space="preserve">, then one would find </w:t>
      </w:r>
      <w:proofErr w:type="spellStart"/>
      <w:r w:rsidRPr="00AD2C71">
        <w:t>u</w:t>
      </w:r>
      <w:r w:rsidRPr="00AD2C71">
        <w:rPr>
          <w:vertAlign w:val="subscript"/>
        </w:rPr>
        <w:t>ij</w:t>
      </w:r>
      <w:r w:rsidRPr="00AD2C71">
        <w:rPr>
          <w:vertAlign w:val="superscript"/>
        </w:rPr>
        <w:t>k</w:t>
      </w:r>
      <w:proofErr w:type="spellEnd"/>
      <w:r w:rsidRPr="00AD2C71">
        <w:t xml:space="preserve"> is equal to the equation shown in the figure below.</w:t>
      </w:r>
    </w:p>
    <w:p w14:paraId="4631B678" w14:textId="77777777" w:rsidR="001B71B0" w:rsidRPr="00AD2C71" w:rsidRDefault="001B71B0" w:rsidP="001B71B0">
      <w:pPr>
        <w:keepNext/>
        <w:jc w:val="center"/>
      </w:pPr>
      <w:r w:rsidRPr="00AD2C71">
        <w:rPr>
          <w:noProof/>
        </w:rPr>
        <w:drawing>
          <wp:inline distT="0" distB="0" distL="0" distR="0" wp14:anchorId="649799A4" wp14:editId="29314201">
            <wp:extent cx="5191125" cy="1828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129" t="8974" r="7532" b="50000"/>
                    <a:stretch/>
                  </pic:blipFill>
                  <pic:spPr bwMode="auto">
                    <a:xfrm>
                      <a:off x="0" y="0"/>
                      <a:ext cx="5191125"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6F4806A7" w14:textId="2F6626FD" w:rsidR="001B71B0" w:rsidRPr="00AD2C71" w:rsidRDefault="001B71B0" w:rsidP="0016786B">
      <w:pPr>
        <w:pStyle w:val="Caption"/>
        <w:jc w:val="center"/>
        <w:rPr>
          <w:color w:val="auto"/>
          <w:sz w:val="22"/>
          <w:szCs w:val="22"/>
        </w:rPr>
      </w:pPr>
      <w:bookmarkStart w:id="17" w:name="_Toc513662503"/>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8</w:t>
      </w:r>
      <w:r w:rsidR="00AD2C71" w:rsidRPr="00AD2C71">
        <w:rPr>
          <w:noProof/>
          <w:color w:val="auto"/>
        </w:rPr>
        <w:fldChar w:fldCharType="end"/>
      </w:r>
      <w:r w:rsidR="00F708A7" w:rsidRPr="00AD2C71">
        <w:rPr>
          <w:color w:val="auto"/>
        </w:rPr>
        <w:t>. Solving the discretization of the 2-D Helmholtz equation for u</w:t>
      </w:r>
      <w:r w:rsidR="00F708A7" w:rsidRPr="00AD2C71">
        <w:rPr>
          <w:color w:val="auto"/>
          <w:vertAlign w:val="subscript"/>
        </w:rPr>
        <w:t>ij</w:t>
      </w:r>
      <w:r w:rsidR="00F708A7" w:rsidRPr="00AD2C71">
        <w:rPr>
          <w:color w:val="auto"/>
          <w:vertAlign w:val="superscript"/>
        </w:rPr>
        <w:t>k+1</w:t>
      </w:r>
      <w:r w:rsidR="00F708A7" w:rsidRPr="00AD2C71">
        <w:rPr>
          <w:color w:val="auto"/>
        </w:rPr>
        <w:t xml:space="preserve"> for Gauss-Seidel</w:t>
      </w:r>
      <w:r w:rsidR="0016786B" w:rsidRPr="00AD2C71">
        <w:rPr>
          <w:color w:val="auto"/>
        </w:rPr>
        <w:t xml:space="preserve"> when </w:t>
      </w:r>
      <w:proofErr w:type="spellStart"/>
      <w:r w:rsidR="0016786B" w:rsidRPr="00AD2C71">
        <w:rPr>
          <w:rFonts w:cstheme="minorHAnsi"/>
          <w:color w:val="auto"/>
        </w:rPr>
        <w:t>Δ</w:t>
      </w:r>
      <w:r w:rsidR="0016786B" w:rsidRPr="00AD2C71">
        <w:rPr>
          <w:color w:val="auto"/>
        </w:rPr>
        <w:t>x</w:t>
      </w:r>
      <w:proofErr w:type="spellEnd"/>
      <w:r w:rsidR="0016786B" w:rsidRPr="00AD2C71">
        <w:rPr>
          <w:color w:val="auto"/>
        </w:rPr>
        <w:t xml:space="preserve"> = </w:t>
      </w:r>
      <w:proofErr w:type="spellStart"/>
      <w:r w:rsidR="0016786B" w:rsidRPr="00AD2C71">
        <w:rPr>
          <w:rFonts w:cstheme="minorHAnsi"/>
          <w:color w:val="auto"/>
        </w:rPr>
        <w:t>Δ</w:t>
      </w:r>
      <w:r w:rsidR="0016786B" w:rsidRPr="00AD2C71">
        <w:rPr>
          <w:color w:val="auto"/>
        </w:rPr>
        <w:t>y</w:t>
      </w:r>
      <w:proofErr w:type="spellEnd"/>
      <w:r w:rsidR="00F708A7" w:rsidRPr="00AD2C71">
        <w:rPr>
          <w:color w:val="auto"/>
        </w:rPr>
        <w:t>.</w:t>
      </w:r>
      <w:bookmarkEnd w:id="17"/>
    </w:p>
    <w:p w14:paraId="0BC54831" w14:textId="0A27E42D" w:rsidR="00F76AC0" w:rsidRPr="00AD2C71" w:rsidRDefault="00F76AC0" w:rsidP="0016786B">
      <w:r w:rsidRPr="00AD2C71">
        <w:t>One form of pseudo code for the Gauss Seidel method looks like the code shown in the figure below.</w:t>
      </w:r>
    </w:p>
    <w:p w14:paraId="5FF9B2C9" w14:textId="77777777" w:rsidR="00F76AC0" w:rsidRPr="00AD2C71" w:rsidRDefault="00F76AC0" w:rsidP="00F76AC0">
      <w:pPr>
        <w:keepNext/>
        <w:jc w:val="center"/>
      </w:pPr>
      <w:r w:rsidRPr="00AD2C71">
        <w:rPr>
          <w:noProof/>
        </w:rPr>
        <w:lastRenderedPageBreak/>
        <w:drawing>
          <wp:inline distT="0" distB="0" distL="0" distR="0" wp14:anchorId="4238210C" wp14:editId="236FC719">
            <wp:extent cx="3819525" cy="2724150"/>
            <wp:effectExtent l="0" t="0" r="9525" b="0"/>
            <wp:docPr id="9" name="Picture 9" descr="http://www.netlib.org/linalg/old_html_templates/_9398_figure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etlib.org/linalg/old_html_templates/_9398_figure317.gif"/>
                    <pic:cNvPicPr>
                      <a:picLocks noChangeAspect="1" noChangeArrowheads="1"/>
                    </pic:cNvPicPr>
                  </pic:nvPicPr>
                  <pic:blipFill rotWithShape="1">
                    <a:blip r:embed="rId13">
                      <a:extLst>
                        <a:ext uri="{28A0092B-C50C-407E-A947-70E740481C1C}">
                          <a14:useLocalDpi xmlns:a14="http://schemas.microsoft.com/office/drawing/2010/main" val="0"/>
                        </a:ext>
                      </a:extLst>
                    </a:blip>
                    <a:srcRect b="7443"/>
                    <a:stretch/>
                  </pic:blipFill>
                  <pic:spPr bwMode="auto">
                    <a:xfrm>
                      <a:off x="0" y="0"/>
                      <a:ext cx="3819525"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37694872" w14:textId="7D8B0EED" w:rsidR="00F76AC0" w:rsidRPr="00AD2C71" w:rsidRDefault="00F76AC0" w:rsidP="00F76AC0">
      <w:pPr>
        <w:pStyle w:val="Caption"/>
        <w:jc w:val="center"/>
        <w:rPr>
          <w:color w:val="auto"/>
        </w:rPr>
      </w:pPr>
      <w:bookmarkStart w:id="18" w:name="_Toc513662504"/>
      <w:r w:rsidRPr="00AD2C71">
        <w:rPr>
          <w:color w:val="auto"/>
        </w:rPr>
        <w:t xml:space="preserve">Figure </w:t>
      </w:r>
      <w:r w:rsidR="00560079" w:rsidRPr="00AD2C71">
        <w:rPr>
          <w:color w:val="auto"/>
        </w:rPr>
        <w:fldChar w:fldCharType="begin"/>
      </w:r>
      <w:r w:rsidR="00560079" w:rsidRPr="00AD2C71">
        <w:rPr>
          <w:color w:val="auto"/>
        </w:rPr>
        <w:instrText xml:space="preserve"> SEQ Figure \* ARABIC </w:instrText>
      </w:r>
      <w:r w:rsidR="00560079" w:rsidRPr="00AD2C71">
        <w:rPr>
          <w:color w:val="auto"/>
        </w:rPr>
        <w:fldChar w:fldCharType="separate"/>
      </w:r>
      <w:r w:rsidR="00994F3B">
        <w:rPr>
          <w:noProof/>
          <w:color w:val="auto"/>
        </w:rPr>
        <w:t>9</w:t>
      </w:r>
      <w:r w:rsidR="00560079" w:rsidRPr="00AD2C71">
        <w:rPr>
          <w:noProof/>
          <w:color w:val="auto"/>
        </w:rPr>
        <w:fldChar w:fldCharType="end"/>
      </w:r>
      <w:r w:rsidRPr="00AD2C71">
        <w:rPr>
          <w:color w:val="auto"/>
        </w:rPr>
        <w:t xml:space="preserve">. The </w:t>
      </w:r>
      <w:proofErr w:type="spellStart"/>
      <w:r w:rsidRPr="00AD2C71">
        <w:rPr>
          <w:color w:val="auto"/>
        </w:rPr>
        <w:t>Guass</w:t>
      </w:r>
      <w:proofErr w:type="spellEnd"/>
      <w:r w:rsidRPr="00AD2C71">
        <w:rPr>
          <w:color w:val="auto"/>
        </w:rPr>
        <w:t>-Seidel Method Pseudo Code</w:t>
      </w:r>
      <w:bookmarkEnd w:id="18"/>
    </w:p>
    <w:p w14:paraId="107804C4" w14:textId="3E6B3E76" w:rsidR="00F76AC0" w:rsidRPr="00AD2C71" w:rsidRDefault="00F76AC0" w:rsidP="00F76AC0">
      <w:r w:rsidRPr="00AD2C71">
        <w:t xml:space="preserve">For </w:t>
      </w:r>
      <w:proofErr w:type="spellStart"/>
      <w:r w:rsidRPr="00AD2C71">
        <w:t>Matlab</w:t>
      </w:r>
      <w:proofErr w:type="spellEnd"/>
      <w:r w:rsidRPr="00AD2C71">
        <w:t xml:space="preserve"> a simple pseudo code looks like:</w:t>
      </w:r>
    </w:p>
    <w:p w14:paraId="33481AD8" w14:textId="095789D2" w:rsidR="00F76AC0" w:rsidRPr="00AD2C71" w:rsidRDefault="00F76AC0" w:rsidP="00F76AC0">
      <w:r w:rsidRPr="00AD2C71">
        <w:t>F=</w:t>
      </w:r>
      <w:proofErr w:type="gramStart"/>
      <w:r w:rsidRPr="00AD2C71">
        <w:t>zeros(</w:t>
      </w:r>
      <w:proofErr w:type="gramEnd"/>
      <w:r w:rsidRPr="00AD2C71">
        <w:t>Nx+2,Ny+2);</w:t>
      </w:r>
    </w:p>
    <w:p w14:paraId="7E4F0584" w14:textId="3ECA28D7" w:rsidR="00F76AC0" w:rsidRPr="00AD2C71" w:rsidRDefault="00F76AC0" w:rsidP="00F76AC0">
      <w:pPr>
        <w:spacing w:after="0"/>
      </w:pPr>
      <w:r w:rsidRPr="00AD2C71">
        <w:t xml:space="preserve">For </w:t>
      </w:r>
      <w:proofErr w:type="spellStart"/>
      <w:r w:rsidRPr="00AD2C71">
        <w:t>i</w:t>
      </w:r>
      <w:proofErr w:type="spellEnd"/>
      <w:r w:rsidRPr="00AD2C71">
        <w:t>=1</w:t>
      </w:r>
      <w:proofErr w:type="gramStart"/>
      <w:r w:rsidRPr="00AD2C71">
        <w:t>:Nx</w:t>
      </w:r>
      <w:proofErr w:type="gramEnd"/>
      <w:r w:rsidRPr="00AD2C71">
        <w:t>+2</w:t>
      </w:r>
    </w:p>
    <w:p w14:paraId="6C8D95F9" w14:textId="4AB987FE" w:rsidR="00F76AC0" w:rsidRPr="00AD2C71" w:rsidRDefault="00F76AC0" w:rsidP="00F76AC0">
      <w:pPr>
        <w:spacing w:after="0"/>
      </w:pPr>
      <w:r w:rsidRPr="00AD2C71">
        <w:tab/>
        <w:t>For j=1</w:t>
      </w:r>
      <w:proofErr w:type="gramStart"/>
      <w:r w:rsidRPr="00AD2C71">
        <w:t>:Ny</w:t>
      </w:r>
      <w:proofErr w:type="gramEnd"/>
      <w:r w:rsidRPr="00AD2C71">
        <w:t>+2</w:t>
      </w:r>
    </w:p>
    <w:p w14:paraId="4AA2EE25" w14:textId="07ECFC35" w:rsidR="00F76AC0" w:rsidRPr="00AD2C71" w:rsidRDefault="00F76AC0" w:rsidP="00F76AC0">
      <w:pPr>
        <w:spacing w:after="0"/>
      </w:pPr>
      <w:r w:rsidRPr="00AD2C71">
        <w:tab/>
      </w:r>
      <w:r w:rsidRPr="00AD2C71">
        <w:tab/>
        <w:t>F= given function</w:t>
      </w:r>
    </w:p>
    <w:p w14:paraId="29943A52" w14:textId="382FAB30" w:rsidR="00F76AC0" w:rsidRPr="00AD2C71" w:rsidRDefault="00F76AC0" w:rsidP="00F76AC0">
      <w:pPr>
        <w:spacing w:after="0"/>
      </w:pPr>
      <w:r w:rsidRPr="00AD2C71">
        <w:tab/>
        <w:t>End</w:t>
      </w:r>
    </w:p>
    <w:p w14:paraId="026AD9D2" w14:textId="5A37E8E3" w:rsidR="00F76AC0" w:rsidRPr="00AD2C71" w:rsidRDefault="00F76AC0" w:rsidP="00F76AC0">
      <w:pPr>
        <w:spacing w:after="0"/>
      </w:pPr>
      <w:r w:rsidRPr="00AD2C71">
        <w:t>End</w:t>
      </w:r>
    </w:p>
    <w:p w14:paraId="3207AE91" w14:textId="3EA753B6" w:rsidR="00F76AC0" w:rsidRPr="00AD2C71" w:rsidRDefault="00F76AC0" w:rsidP="00F76AC0">
      <w:pPr>
        <w:spacing w:after="0"/>
      </w:pPr>
    </w:p>
    <w:p w14:paraId="34433A98" w14:textId="750D0B72" w:rsidR="00280E6B" w:rsidRPr="00AD2C71" w:rsidRDefault="00280E6B" w:rsidP="00F76AC0">
      <w:pPr>
        <w:spacing w:after="0"/>
      </w:pPr>
      <w:r w:rsidRPr="00AD2C71">
        <w:t>u=</w:t>
      </w:r>
      <w:proofErr w:type="gramStart"/>
      <w:r w:rsidRPr="00AD2C71">
        <w:t>zeroes(</w:t>
      </w:r>
      <w:proofErr w:type="gramEnd"/>
      <w:r w:rsidRPr="00AD2C71">
        <w:t>Nx+2,Ny+2)</w:t>
      </w:r>
    </w:p>
    <w:p w14:paraId="107D1093" w14:textId="764060D0" w:rsidR="00280E6B" w:rsidRPr="00AD2C71" w:rsidRDefault="00280E6B" w:rsidP="00F76AC0">
      <w:pPr>
        <w:spacing w:after="0"/>
      </w:pPr>
      <w:proofErr w:type="gramStart"/>
      <w:r w:rsidRPr="00AD2C71">
        <w:t>u(</w:t>
      </w:r>
      <w:proofErr w:type="gramEnd"/>
      <w:r w:rsidRPr="00AD2C71">
        <w:t>1,:) = boundary condition</w:t>
      </w:r>
    </w:p>
    <w:p w14:paraId="1732FAAE" w14:textId="42619C72" w:rsidR="00280E6B" w:rsidRPr="00AD2C71" w:rsidRDefault="00280E6B" w:rsidP="00F76AC0">
      <w:pPr>
        <w:spacing w:after="0"/>
      </w:pPr>
      <w:proofErr w:type="gramStart"/>
      <w:r w:rsidRPr="00AD2C71">
        <w:t>u(</w:t>
      </w:r>
      <w:proofErr w:type="gramEnd"/>
      <w:r w:rsidRPr="00AD2C71">
        <w:t>Nx+2,:) = boundary condition</w:t>
      </w:r>
    </w:p>
    <w:p w14:paraId="061D65E2" w14:textId="702861FC" w:rsidR="00280E6B" w:rsidRPr="00AD2C71" w:rsidRDefault="00280E6B" w:rsidP="00F76AC0">
      <w:pPr>
        <w:spacing w:after="0"/>
      </w:pPr>
      <w:proofErr w:type="gramStart"/>
      <w:r w:rsidRPr="00AD2C71">
        <w:t>u(</w:t>
      </w:r>
      <w:proofErr w:type="gramEnd"/>
      <w:r w:rsidRPr="00AD2C71">
        <w:t>:,1) = boundary condition</w:t>
      </w:r>
    </w:p>
    <w:p w14:paraId="5843E2EE" w14:textId="138F0790" w:rsidR="00280E6B" w:rsidRPr="00AD2C71" w:rsidRDefault="00280E6B" w:rsidP="00F76AC0">
      <w:pPr>
        <w:spacing w:after="0"/>
      </w:pPr>
      <w:proofErr w:type="gramStart"/>
      <w:r w:rsidRPr="00AD2C71">
        <w:t>u(</w:t>
      </w:r>
      <w:proofErr w:type="gramEnd"/>
      <w:r w:rsidRPr="00AD2C71">
        <w:t>:,Ny+2)=boundary condition</w:t>
      </w:r>
    </w:p>
    <w:p w14:paraId="279EA936" w14:textId="1ECEFF1B" w:rsidR="00F76AC0" w:rsidRPr="00AD2C71" w:rsidRDefault="00F76AC0" w:rsidP="00F76AC0">
      <w:pPr>
        <w:spacing w:after="0"/>
      </w:pPr>
      <w:r w:rsidRPr="00AD2C71">
        <w:t>For z=1</w:t>
      </w:r>
      <w:proofErr w:type="gramStart"/>
      <w:r w:rsidRPr="00AD2C71">
        <w:t>:iterate</w:t>
      </w:r>
      <w:proofErr w:type="gramEnd"/>
    </w:p>
    <w:p w14:paraId="5B1C99F3" w14:textId="1DBFFF16" w:rsidR="00F76AC0" w:rsidRPr="00AD2C71" w:rsidRDefault="00F76AC0" w:rsidP="00F76AC0">
      <w:pPr>
        <w:spacing w:after="0"/>
      </w:pPr>
      <w:r w:rsidRPr="00AD2C71">
        <w:tab/>
        <w:t xml:space="preserve">For </w:t>
      </w:r>
      <w:proofErr w:type="spellStart"/>
      <w:r w:rsidRPr="00AD2C71">
        <w:t>i</w:t>
      </w:r>
      <w:proofErr w:type="spellEnd"/>
      <w:r w:rsidRPr="00AD2C71">
        <w:t>=2</w:t>
      </w:r>
      <w:proofErr w:type="gramStart"/>
      <w:r w:rsidRPr="00AD2C71">
        <w:t>:Nx</w:t>
      </w:r>
      <w:proofErr w:type="gramEnd"/>
      <w:r w:rsidRPr="00AD2C71">
        <w:t>+1</w:t>
      </w:r>
    </w:p>
    <w:p w14:paraId="69A9A53D" w14:textId="4D94F15B" w:rsidR="00F76AC0" w:rsidRPr="00AD2C71" w:rsidRDefault="00F76AC0" w:rsidP="00F76AC0">
      <w:pPr>
        <w:spacing w:after="0"/>
      </w:pPr>
      <w:r w:rsidRPr="00AD2C71">
        <w:tab/>
      </w:r>
      <w:r w:rsidRPr="00AD2C71">
        <w:tab/>
        <w:t>For j=2</w:t>
      </w:r>
      <w:proofErr w:type="gramStart"/>
      <w:r w:rsidRPr="00AD2C71">
        <w:t>:Ny</w:t>
      </w:r>
      <w:proofErr w:type="gramEnd"/>
      <w:r w:rsidRPr="00AD2C71">
        <w:t>+1</w:t>
      </w:r>
    </w:p>
    <w:p w14:paraId="65FC2013" w14:textId="3091A0CE" w:rsidR="00F76AC0" w:rsidRPr="00AD2C71" w:rsidRDefault="00F76AC0" w:rsidP="00F76AC0">
      <w:pPr>
        <w:spacing w:after="0"/>
        <w:rPr>
          <w:rFonts w:cstheme="minorHAnsi"/>
        </w:rPr>
      </w:pPr>
      <w:r w:rsidRPr="00AD2C71">
        <w:tab/>
      </w:r>
      <w:r w:rsidRPr="00AD2C71">
        <w:tab/>
      </w:r>
      <w:r w:rsidRPr="00AD2C71">
        <w:tab/>
      </w:r>
      <w:proofErr w:type="spellStart"/>
      <w:proofErr w:type="gramStart"/>
      <w:r w:rsidRPr="00AD2C71">
        <w:t>u</w:t>
      </w:r>
      <w:r w:rsidRPr="00AD2C71">
        <w:rPr>
          <w:vertAlign w:val="subscript"/>
        </w:rPr>
        <w:t>i,</w:t>
      </w:r>
      <w:proofErr w:type="gramEnd"/>
      <w:r w:rsidRPr="00AD2C71">
        <w:rPr>
          <w:vertAlign w:val="subscript"/>
        </w:rPr>
        <w:t>j</w:t>
      </w:r>
      <w:proofErr w:type="spellEnd"/>
      <w:r w:rsidRPr="00AD2C71">
        <w:t xml:space="preserve"> </w:t>
      </w:r>
      <w:r w:rsidRPr="00AD2C71">
        <w:rPr>
          <w:vertAlign w:val="superscript"/>
        </w:rPr>
        <w:t>k+1</w:t>
      </w:r>
      <w:r w:rsidRPr="00AD2C71">
        <w:t>=</w:t>
      </w:r>
      <w:r w:rsidR="00280E6B" w:rsidRPr="00AD2C71">
        <w:t>(</w:t>
      </w:r>
      <w:r w:rsidRPr="00AD2C71">
        <w:t>(u</w:t>
      </w:r>
      <w:r w:rsidRPr="00AD2C71">
        <w:rPr>
          <w:vertAlign w:val="subscript"/>
        </w:rPr>
        <w:t>i-1,j</w:t>
      </w:r>
      <w:r w:rsidRPr="00AD2C71">
        <w:t xml:space="preserve"> + u</w:t>
      </w:r>
      <w:r w:rsidRPr="00AD2C71">
        <w:rPr>
          <w:vertAlign w:val="subscript"/>
        </w:rPr>
        <w:t>i+1,j</w:t>
      </w:r>
      <w:r w:rsidRPr="00AD2C71">
        <w:t xml:space="preserve"> + u</w:t>
      </w:r>
      <w:r w:rsidRPr="00AD2C71">
        <w:rPr>
          <w:vertAlign w:val="subscript"/>
        </w:rPr>
        <w:t>i,j-1</w:t>
      </w:r>
      <w:r w:rsidRPr="00AD2C71">
        <w:rPr>
          <w:vertAlign w:val="superscript"/>
        </w:rPr>
        <w:t>k+1</w:t>
      </w:r>
      <w:r w:rsidRPr="00AD2C71">
        <w:t xml:space="preserve"> + u</w:t>
      </w:r>
      <w:r w:rsidRPr="00AD2C71">
        <w:rPr>
          <w:vertAlign w:val="subscript"/>
        </w:rPr>
        <w:t>i,j+1</w:t>
      </w:r>
      <w:r w:rsidRPr="00AD2C71">
        <w:rPr>
          <w:vertAlign w:val="superscript"/>
        </w:rPr>
        <w:t>k</w:t>
      </w:r>
      <w:r w:rsidRPr="00AD2C71">
        <w:t xml:space="preserve"> )</w:t>
      </w:r>
      <w:r w:rsidR="00280E6B" w:rsidRPr="00AD2C71">
        <w:t xml:space="preserve"> – </w:t>
      </w:r>
      <w:proofErr w:type="spellStart"/>
      <w:r w:rsidR="00280E6B" w:rsidRPr="00AD2C71">
        <w:t>f</w:t>
      </w:r>
      <w:r w:rsidR="00280E6B" w:rsidRPr="00AD2C71">
        <w:rPr>
          <w:vertAlign w:val="subscript"/>
        </w:rPr>
        <w:t>ij</w:t>
      </w:r>
      <w:proofErr w:type="spellEnd"/>
      <w:r w:rsidR="00280E6B" w:rsidRPr="00AD2C71">
        <w:t xml:space="preserve"> *</w:t>
      </w:r>
      <w:r w:rsidR="00280E6B" w:rsidRPr="00AD2C71">
        <w:rPr>
          <w:rFonts w:cstheme="minorHAnsi"/>
        </w:rPr>
        <w:t>Δ</w:t>
      </w:r>
      <w:r w:rsidR="00280E6B" w:rsidRPr="00AD2C71">
        <w:rPr>
          <w:rFonts w:cstheme="minorHAnsi"/>
          <w:vertAlign w:val="superscript"/>
        </w:rPr>
        <w:t>2</w:t>
      </w:r>
      <w:r w:rsidR="00280E6B" w:rsidRPr="00AD2C71">
        <w:rPr>
          <w:rFonts w:cstheme="minorHAnsi"/>
        </w:rPr>
        <w:t>)/(4-λΔ</w:t>
      </w:r>
      <w:r w:rsidR="00280E6B" w:rsidRPr="00AD2C71">
        <w:rPr>
          <w:rFonts w:cstheme="minorHAnsi"/>
          <w:vertAlign w:val="superscript"/>
        </w:rPr>
        <w:t>2</w:t>
      </w:r>
      <w:r w:rsidR="00280E6B" w:rsidRPr="00AD2C71">
        <w:rPr>
          <w:rFonts w:cstheme="minorHAnsi"/>
        </w:rPr>
        <w:t>)</w:t>
      </w:r>
    </w:p>
    <w:p w14:paraId="5DD2CEB5" w14:textId="218FEC99" w:rsidR="00280E6B" w:rsidRPr="00AD2C71" w:rsidRDefault="00280E6B" w:rsidP="00F76AC0">
      <w:pPr>
        <w:spacing w:after="0"/>
        <w:rPr>
          <w:rFonts w:cstheme="minorHAnsi"/>
        </w:rPr>
      </w:pPr>
      <w:r w:rsidRPr="00AD2C71">
        <w:rPr>
          <w:rFonts w:cstheme="minorHAnsi"/>
        </w:rPr>
        <w:tab/>
      </w:r>
      <w:r w:rsidRPr="00AD2C71">
        <w:rPr>
          <w:rFonts w:cstheme="minorHAnsi"/>
        </w:rPr>
        <w:tab/>
        <w:t>end</w:t>
      </w:r>
    </w:p>
    <w:p w14:paraId="29747FD4" w14:textId="4ABBB7F5" w:rsidR="00280E6B" w:rsidRPr="00AD2C71" w:rsidRDefault="00280E6B" w:rsidP="00F76AC0">
      <w:pPr>
        <w:spacing w:after="0"/>
        <w:rPr>
          <w:rFonts w:cstheme="minorHAnsi"/>
        </w:rPr>
      </w:pPr>
      <w:r w:rsidRPr="00AD2C71">
        <w:rPr>
          <w:rFonts w:cstheme="minorHAnsi"/>
        </w:rPr>
        <w:tab/>
        <w:t>end</w:t>
      </w:r>
    </w:p>
    <w:p w14:paraId="1E8D09BF" w14:textId="7121DC60" w:rsidR="00280E6B" w:rsidRPr="00AD2C71" w:rsidRDefault="00280E6B" w:rsidP="00F76AC0">
      <w:pPr>
        <w:spacing w:after="0"/>
        <w:rPr>
          <w:rFonts w:cstheme="minorHAnsi"/>
        </w:rPr>
      </w:pPr>
      <w:r w:rsidRPr="00AD2C71">
        <w:rPr>
          <w:rFonts w:cstheme="minorHAnsi"/>
        </w:rPr>
        <w:t>end</w:t>
      </w:r>
    </w:p>
    <w:p w14:paraId="3B105080" w14:textId="7BED21A0" w:rsidR="00280E6B" w:rsidRPr="00AD2C71" w:rsidRDefault="00280E6B" w:rsidP="00F76AC0">
      <w:pPr>
        <w:spacing w:after="0"/>
        <w:rPr>
          <w:rFonts w:cstheme="minorHAnsi"/>
        </w:rPr>
      </w:pPr>
    </w:p>
    <w:p w14:paraId="5330033D" w14:textId="58252F72" w:rsidR="00280E6B" w:rsidRPr="00AD2C71" w:rsidRDefault="00280E6B" w:rsidP="00F76AC0">
      <w:pPr>
        <w:spacing w:after="0"/>
        <w:rPr>
          <w:rFonts w:cstheme="minorHAnsi"/>
        </w:rPr>
      </w:pPr>
      <w:r w:rsidRPr="00AD2C71">
        <w:rPr>
          <w:rFonts w:cstheme="minorHAnsi"/>
        </w:rPr>
        <w:t>And one other pseudo code looks like:</w:t>
      </w:r>
    </w:p>
    <w:p w14:paraId="259A0720" w14:textId="72E6C499" w:rsidR="00280E6B" w:rsidRPr="00AD2C71" w:rsidRDefault="00280E6B" w:rsidP="00280E6B">
      <w:pPr>
        <w:spacing w:after="0"/>
      </w:pPr>
      <w:r w:rsidRPr="00AD2C71">
        <w:rPr>
          <w:noProof/>
        </w:rPr>
        <w:lastRenderedPageBreak/>
        <w:drawing>
          <wp:inline distT="0" distB="0" distL="0" distR="0" wp14:anchorId="527CD801" wp14:editId="1A776EEA">
            <wp:extent cx="3743325" cy="1266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325" cy="1266825"/>
                    </a:xfrm>
                    <a:prstGeom prst="rect">
                      <a:avLst/>
                    </a:prstGeom>
                  </pic:spPr>
                </pic:pic>
              </a:graphicData>
            </a:graphic>
          </wp:inline>
        </w:drawing>
      </w:r>
    </w:p>
    <w:p w14:paraId="54CF5524" w14:textId="77777777" w:rsidR="00280E6B" w:rsidRPr="00AD2C71" w:rsidRDefault="00280E6B" w:rsidP="00280E6B">
      <w:pPr>
        <w:keepNext/>
        <w:spacing w:after="0"/>
      </w:pPr>
      <w:r w:rsidRPr="00AD2C71">
        <w:rPr>
          <w:noProof/>
        </w:rPr>
        <w:drawing>
          <wp:inline distT="0" distB="0" distL="0" distR="0" wp14:anchorId="38CF612D" wp14:editId="06CFCD53">
            <wp:extent cx="5610225" cy="1381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0225" cy="1381125"/>
                    </a:xfrm>
                    <a:prstGeom prst="rect">
                      <a:avLst/>
                    </a:prstGeom>
                  </pic:spPr>
                </pic:pic>
              </a:graphicData>
            </a:graphic>
          </wp:inline>
        </w:drawing>
      </w:r>
    </w:p>
    <w:p w14:paraId="60FE1C8A" w14:textId="73101BCD" w:rsidR="00B243A7" w:rsidRPr="00AD2C71" w:rsidRDefault="00280E6B" w:rsidP="00B37147">
      <w:pPr>
        <w:pStyle w:val="Caption"/>
        <w:jc w:val="center"/>
        <w:rPr>
          <w:color w:val="auto"/>
        </w:rPr>
      </w:pPr>
      <w:bookmarkStart w:id="19" w:name="_Toc513662505"/>
      <w:r w:rsidRPr="00AD2C71">
        <w:rPr>
          <w:color w:val="auto"/>
        </w:rPr>
        <w:t xml:space="preserve">Figure </w:t>
      </w:r>
      <w:r w:rsidR="00560079" w:rsidRPr="00AD2C71">
        <w:rPr>
          <w:color w:val="auto"/>
        </w:rPr>
        <w:fldChar w:fldCharType="begin"/>
      </w:r>
      <w:r w:rsidR="00560079" w:rsidRPr="00AD2C71">
        <w:rPr>
          <w:color w:val="auto"/>
        </w:rPr>
        <w:instrText xml:space="preserve"> SEQ Figure \* ARABIC </w:instrText>
      </w:r>
      <w:r w:rsidR="00560079" w:rsidRPr="00AD2C71">
        <w:rPr>
          <w:color w:val="auto"/>
        </w:rPr>
        <w:fldChar w:fldCharType="separate"/>
      </w:r>
      <w:r w:rsidR="00994F3B">
        <w:rPr>
          <w:noProof/>
          <w:color w:val="auto"/>
        </w:rPr>
        <w:t>10</w:t>
      </w:r>
      <w:r w:rsidR="00560079" w:rsidRPr="00AD2C71">
        <w:rPr>
          <w:noProof/>
          <w:color w:val="auto"/>
        </w:rPr>
        <w:fldChar w:fldCharType="end"/>
      </w:r>
      <w:r w:rsidRPr="00AD2C71">
        <w:rPr>
          <w:color w:val="auto"/>
        </w:rPr>
        <w:t>. Pseudo code for Gauss-</w:t>
      </w:r>
      <w:proofErr w:type="spellStart"/>
      <w:r w:rsidRPr="00AD2C71">
        <w:rPr>
          <w:color w:val="auto"/>
        </w:rPr>
        <w:t>Siedel</w:t>
      </w:r>
      <w:proofErr w:type="spellEnd"/>
      <w:r w:rsidRPr="00AD2C71">
        <w:rPr>
          <w:color w:val="auto"/>
        </w:rPr>
        <w:t xml:space="preserve"> from NCSU.edu</w:t>
      </w:r>
      <w:bookmarkEnd w:id="19"/>
    </w:p>
    <w:p w14:paraId="206B925D" w14:textId="06F1F80A" w:rsidR="0016786B" w:rsidRPr="00AD2C71" w:rsidRDefault="00B045FF" w:rsidP="0016786B">
      <w:pPr>
        <w:rPr>
          <w:sz w:val="28"/>
          <w:szCs w:val="28"/>
        </w:rPr>
      </w:pPr>
      <w:r w:rsidRPr="00AD2C71">
        <w:rPr>
          <w:sz w:val="28"/>
          <w:szCs w:val="28"/>
        </w:rPr>
        <w:t>Successive-Over Relaxation</w:t>
      </w:r>
    </w:p>
    <w:p w14:paraId="578243E5" w14:textId="7573AC9C" w:rsidR="00B045FF" w:rsidRPr="00AD2C71" w:rsidRDefault="00A52956" w:rsidP="0016786B">
      <w:r w:rsidRPr="00AD2C71">
        <w:t xml:space="preserve">Successive-over relaxation </w:t>
      </w:r>
      <w:r w:rsidR="00171CC0" w:rsidRPr="00AD2C71">
        <w:t xml:space="preserve">(SOR) method is very similar to the Gauss-Seidel method in that it is an iterative method and uses the result from Gauss-Seidel to approximate the value of </w:t>
      </w:r>
      <w:proofErr w:type="spellStart"/>
      <w:r w:rsidR="00171CC0" w:rsidRPr="00AD2C71">
        <w:t>u</w:t>
      </w:r>
      <w:r w:rsidR="00171CC0" w:rsidRPr="00AD2C71">
        <w:rPr>
          <w:vertAlign w:val="subscript"/>
        </w:rPr>
        <w:t>ij</w:t>
      </w:r>
      <w:proofErr w:type="spellEnd"/>
      <w:r w:rsidR="00171CC0" w:rsidRPr="00AD2C71">
        <w:t>. If one considers that u</w:t>
      </w:r>
      <w:r w:rsidR="00171CC0" w:rsidRPr="00AD2C71">
        <w:rPr>
          <w:vertAlign w:val="subscript"/>
        </w:rPr>
        <w:t>GS</w:t>
      </w:r>
      <w:r w:rsidR="00171CC0" w:rsidRPr="00AD2C71">
        <w:rPr>
          <w:vertAlign w:val="superscript"/>
        </w:rPr>
        <w:t>k+1</w:t>
      </w:r>
      <w:r w:rsidR="00171CC0" w:rsidRPr="00AD2C71">
        <w:t xml:space="preserve"> is the result one gets for u</w:t>
      </w:r>
      <w:r w:rsidR="00171CC0" w:rsidRPr="00AD2C71">
        <w:rPr>
          <w:vertAlign w:val="subscript"/>
        </w:rPr>
        <w:t>ij</w:t>
      </w:r>
      <w:r w:rsidR="00171CC0" w:rsidRPr="00AD2C71">
        <w:rPr>
          <w:vertAlign w:val="superscript"/>
        </w:rPr>
        <w:t>k+1</w:t>
      </w:r>
      <w:r w:rsidR="00171CC0" w:rsidRPr="00AD2C71">
        <w:t xml:space="preserve"> after running the Gauss-Seidel method, then the SOR method is shown</w:t>
      </w:r>
      <w:r w:rsidR="001C5708" w:rsidRPr="00AD2C71">
        <w:t xml:space="preserve"> below, where the </w:t>
      </w:r>
      <w:r w:rsidR="001C5708" w:rsidRPr="00AD2C71">
        <w:rPr>
          <w:rFonts w:cstheme="minorHAnsi"/>
        </w:rPr>
        <w:t xml:space="preserve">ω is the relaxation parameter. If ω is less than 1, the </w:t>
      </w:r>
      <w:r w:rsidR="00CE6493" w:rsidRPr="00AD2C71">
        <w:rPr>
          <w:rFonts w:cstheme="minorHAnsi"/>
        </w:rPr>
        <w:t xml:space="preserve">method shown below is considered an interpolation. If ω is greater than 1 it is an extrapolation, also known as over-relaxation. If ω equals 1, then one is left with the Gauss-Seidel method. For elliptical problems, such as the 2-D Helmholtz equation, one usually chooses 1 ≤ ω ≤ 2. According to North Carolina State University, the optimal choice for ω is 2/(1+sin(π/Nx+1)) where </w:t>
      </w:r>
      <w:proofErr w:type="spellStart"/>
      <w:r w:rsidR="00CE6493" w:rsidRPr="00AD2C71">
        <w:rPr>
          <w:rFonts w:cstheme="minorHAnsi"/>
        </w:rPr>
        <w:t>Nx</w:t>
      </w:r>
      <w:proofErr w:type="spellEnd"/>
      <w:r w:rsidR="00CE6493" w:rsidRPr="00AD2C71">
        <w:rPr>
          <w:rFonts w:cstheme="minorHAnsi"/>
        </w:rPr>
        <w:t>=</w:t>
      </w:r>
      <w:proofErr w:type="spellStart"/>
      <w:r w:rsidR="00CE6493" w:rsidRPr="00AD2C71">
        <w:rPr>
          <w:rFonts w:cstheme="minorHAnsi"/>
        </w:rPr>
        <w:t>Ny</w:t>
      </w:r>
      <w:proofErr w:type="spellEnd"/>
      <w:r w:rsidR="00CE6493" w:rsidRPr="00AD2C71">
        <w:rPr>
          <w:rFonts w:cstheme="minorHAnsi"/>
        </w:rPr>
        <w:t xml:space="preserve"> and </w:t>
      </w:r>
      <w:proofErr w:type="spellStart"/>
      <w:r w:rsidR="00CE6493" w:rsidRPr="00AD2C71">
        <w:rPr>
          <w:rFonts w:cstheme="minorHAnsi"/>
        </w:rPr>
        <w:t>Δx</w:t>
      </w:r>
      <w:proofErr w:type="spellEnd"/>
      <w:r w:rsidR="00CE6493" w:rsidRPr="00AD2C71">
        <w:rPr>
          <w:rFonts w:cstheme="minorHAnsi"/>
        </w:rPr>
        <w:t xml:space="preserve"> = </w:t>
      </w:r>
      <w:proofErr w:type="spellStart"/>
      <w:r w:rsidR="00CE6493" w:rsidRPr="00AD2C71">
        <w:rPr>
          <w:rFonts w:cstheme="minorHAnsi"/>
        </w:rPr>
        <w:t>Δy</w:t>
      </w:r>
      <w:proofErr w:type="spellEnd"/>
      <w:r w:rsidR="00CE6493" w:rsidRPr="00AD2C71">
        <w:rPr>
          <w:rFonts w:cstheme="minorHAnsi"/>
        </w:rPr>
        <w:t xml:space="preserve"> = 1/(Nx+1)</w:t>
      </w:r>
    </w:p>
    <w:p w14:paraId="7714815F" w14:textId="6BE3F6A7" w:rsidR="00171CC0" w:rsidRPr="00AD2C71" w:rsidRDefault="00F113E4" w:rsidP="00171CC0">
      <w:pPr>
        <w:jc w:val="center"/>
        <w:rPr>
          <w:rFonts w:cstheme="minorHAnsi"/>
        </w:rPr>
      </w:pPr>
      <w:proofErr w:type="gramStart"/>
      <w:r w:rsidRPr="00AD2C71">
        <w:t>u</w:t>
      </w:r>
      <w:r w:rsidR="00171CC0" w:rsidRPr="00AD2C71">
        <w:rPr>
          <w:vertAlign w:val="subscript"/>
        </w:rPr>
        <w:t>ij</w:t>
      </w:r>
      <w:r w:rsidR="00171CC0" w:rsidRPr="00AD2C71">
        <w:rPr>
          <w:vertAlign w:val="superscript"/>
        </w:rPr>
        <w:t>k+</w:t>
      </w:r>
      <w:proofErr w:type="gramEnd"/>
      <w:r w:rsidR="00171CC0" w:rsidRPr="00AD2C71">
        <w:rPr>
          <w:vertAlign w:val="superscript"/>
        </w:rPr>
        <w:t>1</w:t>
      </w:r>
      <w:r w:rsidR="00171CC0" w:rsidRPr="00AD2C71">
        <w:t>= (1-</w:t>
      </w:r>
      <w:r w:rsidR="00171CC0" w:rsidRPr="00AD2C71">
        <w:rPr>
          <w:rFonts w:cstheme="minorHAnsi"/>
        </w:rPr>
        <w:t>ω</w:t>
      </w:r>
      <w:r w:rsidR="00171CC0" w:rsidRPr="00AD2C71">
        <w:t>)*</w:t>
      </w:r>
      <w:proofErr w:type="spellStart"/>
      <w:r w:rsidR="00171CC0" w:rsidRPr="00AD2C71">
        <w:t>u</w:t>
      </w:r>
      <w:r w:rsidR="00171CC0" w:rsidRPr="00AD2C71">
        <w:rPr>
          <w:vertAlign w:val="subscript"/>
        </w:rPr>
        <w:t>ij</w:t>
      </w:r>
      <w:r w:rsidR="00171CC0" w:rsidRPr="00AD2C71">
        <w:rPr>
          <w:vertAlign w:val="superscript"/>
        </w:rPr>
        <w:t>k</w:t>
      </w:r>
      <w:proofErr w:type="spellEnd"/>
      <w:r w:rsidR="00171CC0" w:rsidRPr="00AD2C71">
        <w:t>+</w:t>
      </w:r>
      <w:r w:rsidR="00171CC0" w:rsidRPr="00AD2C71">
        <w:rPr>
          <w:rFonts w:cstheme="minorHAnsi"/>
        </w:rPr>
        <w:t xml:space="preserve"> ω*u</w:t>
      </w:r>
      <w:r w:rsidR="00171CC0" w:rsidRPr="00AD2C71">
        <w:rPr>
          <w:rFonts w:cstheme="minorHAnsi"/>
          <w:vertAlign w:val="subscript"/>
        </w:rPr>
        <w:t>GS</w:t>
      </w:r>
      <w:r w:rsidR="00171CC0" w:rsidRPr="00AD2C71">
        <w:rPr>
          <w:rFonts w:cstheme="minorHAnsi"/>
          <w:vertAlign w:val="superscript"/>
        </w:rPr>
        <w:t>k+1</w:t>
      </w:r>
    </w:p>
    <w:p w14:paraId="6A9EED0B" w14:textId="56F547E4" w:rsidR="00B37147" w:rsidRPr="00AD2C71" w:rsidRDefault="00F113E4" w:rsidP="00B243A7">
      <w:r w:rsidRPr="00AD2C71">
        <w:t xml:space="preserve">So, this method depends on the 4 points surrounding </w:t>
      </w:r>
      <w:proofErr w:type="spellStart"/>
      <w:r w:rsidRPr="00AD2C71">
        <w:t>u</w:t>
      </w:r>
      <w:r w:rsidRPr="00AD2C71">
        <w:rPr>
          <w:vertAlign w:val="subscript"/>
        </w:rPr>
        <w:t>ij</w:t>
      </w:r>
      <w:proofErr w:type="spellEnd"/>
      <w:r w:rsidRPr="00AD2C71">
        <w:t xml:space="preserve"> as well. </w:t>
      </w:r>
      <w:r w:rsidR="00B37147" w:rsidRPr="00AD2C71">
        <w:t>u</w:t>
      </w:r>
      <w:r w:rsidR="00B37147" w:rsidRPr="00AD2C71">
        <w:rPr>
          <w:vertAlign w:val="subscript"/>
        </w:rPr>
        <w:t>ij</w:t>
      </w:r>
      <w:r w:rsidR="00B37147" w:rsidRPr="00AD2C71">
        <w:rPr>
          <w:vertAlign w:val="superscript"/>
        </w:rPr>
        <w:t>k+1</w:t>
      </w:r>
      <w:r w:rsidR="00B37147" w:rsidRPr="00AD2C71">
        <w:t xml:space="preserve"> for SOR is shown in the figure below.</w:t>
      </w:r>
    </w:p>
    <w:p w14:paraId="666C3355" w14:textId="77777777" w:rsidR="00B37147" w:rsidRPr="00AD2C71" w:rsidRDefault="00B37147" w:rsidP="00B37147">
      <w:pPr>
        <w:keepNext/>
        <w:jc w:val="center"/>
      </w:pPr>
      <w:r w:rsidRPr="00AD2C71">
        <w:rPr>
          <w:noProof/>
        </w:rPr>
        <w:drawing>
          <wp:inline distT="0" distB="0" distL="0" distR="0" wp14:anchorId="3FE61CB3" wp14:editId="431E617A">
            <wp:extent cx="4179672" cy="921217"/>
            <wp:effectExtent l="0" t="0" r="0" b="0"/>
            <wp:docPr id="15" name="Picture 15" descr="C:\Users\something\AppData\Local\Microsoft\Windows\INetCache\Content.Word\20180506_17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mething\AppData\Local\Microsoft\Windows\INetCache\Content.Word\20180506_17054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7098" b="43516"/>
                    <a:stretch/>
                  </pic:blipFill>
                  <pic:spPr bwMode="auto">
                    <a:xfrm>
                      <a:off x="0" y="0"/>
                      <a:ext cx="4219065" cy="929899"/>
                    </a:xfrm>
                    <a:prstGeom prst="rect">
                      <a:avLst/>
                    </a:prstGeom>
                    <a:noFill/>
                    <a:ln>
                      <a:noFill/>
                    </a:ln>
                    <a:extLst>
                      <a:ext uri="{53640926-AAD7-44D8-BBD7-CCE9431645EC}">
                        <a14:shadowObscured xmlns:a14="http://schemas.microsoft.com/office/drawing/2010/main"/>
                      </a:ext>
                    </a:extLst>
                  </pic:spPr>
                </pic:pic>
              </a:graphicData>
            </a:graphic>
          </wp:inline>
        </w:drawing>
      </w:r>
    </w:p>
    <w:p w14:paraId="1AD3DA4F" w14:textId="4197DBCE" w:rsidR="00B37147" w:rsidRPr="00AD2C71" w:rsidRDefault="00B37147" w:rsidP="00B37147">
      <w:pPr>
        <w:pStyle w:val="Caption"/>
        <w:jc w:val="center"/>
        <w:rPr>
          <w:color w:val="auto"/>
        </w:rPr>
      </w:pPr>
      <w:bookmarkStart w:id="20" w:name="_Toc513662506"/>
      <w:r w:rsidRPr="00AD2C71">
        <w:rPr>
          <w:color w:val="auto"/>
        </w:rPr>
        <w:t xml:space="preserve">Figure </w:t>
      </w:r>
      <w:r w:rsidR="00560079" w:rsidRPr="00AD2C71">
        <w:rPr>
          <w:color w:val="auto"/>
        </w:rPr>
        <w:fldChar w:fldCharType="begin"/>
      </w:r>
      <w:r w:rsidR="00560079" w:rsidRPr="00AD2C71">
        <w:rPr>
          <w:color w:val="auto"/>
        </w:rPr>
        <w:instrText xml:space="preserve"> SEQ Figure \* ARABIC </w:instrText>
      </w:r>
      <w:r w:rsidR="00560079" w:rsidRPr="00AD2C71">
        <w:rPr>
          <w:color w:val="auto"/>
        </w:rPr>
        <w:fldChar w:fldCharType="separate"/>
      </w:r>
      <w:r w:rsidR="00994F3B">
        <w:rPr>
          <w:noProof/>
          <w:color w:val="auto"/>
        </w:rPr>
        <w:t>11</w:t>
      </w:r>
      <w:r w:rsidR="00560079" w:rsidRPr="00AD2C71">
        <w:rPr>
          <w:noProof/>
          <w:color w:val="auto"/>
        </w:rPr>
        <w:fldChar w:fldCharType="end"/>
      </w:r>
      <w:r w:rsidRPr="00AD2C71">
        <w:rPr>
          <w:color w:val="auto"/>
        </w:rPr>
        <w:t>. Solving the discretization of the 2-D Helmholtz equation for u</w:t>
      </w:r>
      <w:r w:rsidRPr="00AD2C71">
        <w:rPr>
          <w:color w:val="auto"/>
          <w:vertAlign w:val="subscript"/>
        </w:rPr>
        <w:t>ij</w:t>
      </w:r>
      <w:r w:rsidRPr="00AD2C71">
        <w:rPr>
          <w:color w:val="auto"/>
          <w:vertAlign w:val="superscript"/>
        </w:rPr>
        <w:t>k+1</w:t>
      </w:r>
      <w:r w:rsidRPr="00AD2C71">
        <w:rPr>
          <w:color w:val="auto"/>
        </w:rPr>
        <w:t xml:space="preserve"> for SOR.</w:t>
      </w:r>
      <w:bookmarkEnd w:id="20"/>
    </w:p>
    <w:p w14:paraId="63E60C41" w14:textId="49C820BA" w:rsidR="00B37147" w:rsidRPr="00AD2C71" w:rsidRDefault="00B37147" w:rsidP="00B37147">
      <w:r w:rsidRPr="00AD2C71">
        <w:t xml:space="preserve">If one considers the simplest case when </w:t>
      </w:r>
      <w:proofErr w:type="spellStart"/>
      <w:r w:rsidRPr="00AD2C71">
        <w:rPr>
          <w:rFonts w:cstheme="minorHAnsi"/>
        </w:rPr>
        <w:t>Δx</w:t>
      </w:r>
      <w:proofErr w:type="spellEnd"/>
      <w:r w:rsidRPr="00AD2C71">
        <w:rPr>
          <w:rFonts w:cstheme="minorHAnsi"/>
        </w:rPr>
        <w:t xml:space="preserve"> = </w:t>
      </w:r>
      <w:proofErr w:type="spellStart"/>
      <w:r w:rsidRPr="00AD2C71">
        <w:rPr>
          <w:rFonts w:cstheme="minorHAnsi"/>
        </w:rPr>
        <w:t>Δy</w:t>
      </w:r>
      <w:proofErr w:type="spellEnd"/>
      <w:r w:rsidRPr="00AD2C71">
        <w:rPr>
          <w:rFonts w:cstheme="minorHAnsi"/>
        </w:rPr>
        <w:t xml:space="preserve">, then the figure below shows the equation for </w:t>
      </w:r>
      <w:r w:rsidRPr="00AD2C71">
        <w:t>u</w:t>
      </w:r>
      <w:r w:rsidRPr="00AD2C71">
        <w:rPr>
          <w:vertAlign w:val="subscript"/>
        </w:rPr>
        <w:t>ij</w:t>
      </w:r>
      <w:r w:rsidRPr="00AD2C71">
        <w:rPr>
          <w:vertAlign w:val="superscript"/>
        </w:rPr>
        <w:t>k+1</w:t>
      </w:r>
      <w:r w:rsidRPr="00AD2C71">
        <w:t>.</w:t>
      </w:r>
    </w:p>
    <w:p w14:paraId="1ACB94EC" w14:textId="77777777" w:rsidR="00B37147" w:rsidRPr="00AD2C71" w:rsidRDefault="00B37147" w:rsidP="00B37147">
      <w:pPr>
        <w:keepNext/>
        <w:jc w:val="center"/>
      </w:pPr>
      <w:r w:rsidRPr="00AD2C71">
        <w:rPr>
          <w:noProof/>
        </w:rPr>
        <w:drawing>
          <wp:inline distT="0" distB="0" distL="0" distR="0" wp14:anchorId="68AF56D5" wp14:editId="3A6BFD11">
            <wp:extent cx="4292956" cy="724310"/>
            <wp:effectExtent l="0" t="0" r="0" b="0"/>
            <wp:docPr id="16" name="Picture 16" descr="C:\Users\something\AppData\Local\Microsoft\Windows\INetCache\Content.Word\20180506_17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mething\AppData\Local\Microsoft\Windows\INetCache\Content.Word\20180506_17054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001" b="66504"/>
                    <a:stretch/>
                  </pic:blipFill>
                  <pic:spPr bwMode="auto">
                    <a:xfrm>
                      <a:off x="0" y="0"/>
                      <a:ext cx="4322009" cy="729212"/>
                    </a:xfrm>
                    <a:prstGeom prst="rect">
                      <a:avLst/>
                    </a:prstGeom>
                    <a:noFill/>
                    <a:ln>
                      <a:noFill/>
                    </a:ln>
                    <a:extLst>
                      <a:ext uri="{53640926-AAD7-44D8-BBD7-CCE9431645EC}">
                        <a14:shadowObscured xmlns:a14="http://schemas.microsoft.com/office/drawing/2010/main"/>
                      </a:ext>
                    </a:extLst>
                  </pic:spPr>
                </pic:pic>
              </a:graphicData>
            </a:graphic>
          </wp:inline>
        </w:drawing>
      </w:r>
    </w:p>
    <w:p w14:paraId="1D9C4AE0" w14:textId="187CA5DA" w:rsidR="00B37147" w:rsidRPr="00AD2C71" w:rsidRDefault="00B37147" w:rsidP="00B37147">
      <w:pPr>
        <w:pStyle w:val="Caption"/>
        <w:jc w:val="center"/>
        <w:rPr>
          <w:color w:val="auto"/>
        </w:rPr>
      </w:pPr>
      <w:bookmarkStart w:id="21" w:name="_Toc513662507"/>
      <w:r w:rsidRPr="00AD2C71">
        <w:rPr>
          <w:color w:val="auto"/>
        </w:rPr>
        <w:t xml:space="preserve">Figure </w:t>
      </w:r>
      <w:r w:rsidR="00560079" w:rsidRPr="00AD2C71">
        <w:rPr>
          <w:color w:val="auto"/>
        </w:rPr>
        <w:fldChar w:fldCharType="begin"/>
      </w:r>
      <w:r w:rsidR="00560079" w:rsidRPr="00AD2C71">
        <w:rPr>
          <w:color w:val="auto"/>
        </w:rPr>
        <w:instrText xml:space="preserve"> SEQ Figure \* ARABIC </w:instrText>
      </w:r>
      <w:r w:rsidR="00560079" w:rsidRPr="00AD2C71">
        <w:rPr>
          <w:color w:val="auto"/>
        </w:rPr>
        <w:fldChar w:fldCharType="separate"/>
      </w:r>
      <w:r w:rsidR="00994F3B">
        <w:rPr>
          <w:noProof/>
          <w:color w:val="auto"/>
        </w:rPr>
        <w:t>12</w:t>
      </w:r>
      <w:r w:rsidR="00560079" w:rsidRPr="00AD2C71">
        <w:rPr>
          <w:noProof/>
          <w:color w:val="auto"/>
        </w:rPr>
        <w:fldChar w:fldCharType="end"/>
      </w:r>
      <w:r w:rsidRPr="00AD2C71">
        <w:rPr>
          <w:color w:val="auto"/>
        </w:rPr>
        <w:t>. Solving the discretization of the 2-D Helmholtz equation for u</w:t>
      </w:r>
      <w:r w:rsidRPr="00AD2C71">
        <w:rPr>
          <w:color w:val="auto"/>
          <w:vertAlign w:val="subscript"/>
        </w:rPr>
        <w:t>ij</w:t>
      </w:r>
      <w:r w:rsidRPr="00AD2C71">
        <w:rPr>
          <w:color w:val="auto"/>
          <w:vertAlign w:val="superscript"/>
        </w:rPr>
        <w:t>k+1</w:t>
      </w:r>
      <w:r w:rsidRPr="00AD2C71">
        <w:rPr>
          <w:color w:val="auto"/>
        </w:rPr>
        <w:t xml:space="preserve"> for SOR when </w:t>
      </w:r>
      <w:proofErr w:type="spellStart"/>
      <w:r w:rsidRPr="00AD2C71">
        <w:rPr>
          <w:rFonts w:cstheme="minorHAnsi"/>
          <w:color w:val="auto"/>
        </w:rPr>
        <w:t>Δ</w:t>
      </w:r>
      <w:r w:rsidRPr="00AD2C71">
        <w:rPr>
          <w:color w:val="auto"/>
        </w:rPr>
        <w:t>x</w:t>
      </w:r>
      <w:proofErr w:type="spellEnd"/>
      <w:r w:rsidRPr="00AD2C71">
        <w:rPr>
          <w:color w:val="auto"/>
        </w:rPr>
        <w:t xml:space="preserve"> = </w:t>
      </w:r>
      <w:proofErr w:type="spellStart"/>
      <w:r w:rsidRPr="00AD2C71">
        <w:rPr>
          <w:rFonts w:cstheme="minorHAnsi"/>
          <w:color w:val="auto"/>
        </w:rPr>
        <w:t>Δ</w:t>
      </w:r>
      <w:r w:rsidRPr="00AD2C71">
        <w:rPr>
          <w:color w:val="auto"/>
        </w:rPr>
        <w:t>y</w:t>
      </w:r>
      <w:proofErr w:type="spellEnd"/>
      <w:r w:rsidRPr="00AD2C71">
        <w:rPr>
          <w:color w:val="auto"/>
        </w:rPr>
        <w:t>.</w:t>
      </w:r>
      <w:bookmarkEnd w:id="21"/>
    </w:p>
    <w:p w14:paraId="4A046729" w14:textId="738290D6" w:rsidR="00CE6493" w:rsidRPr="00AD2C71" w:rsidRDefault="00F113E4">
      <w:r w:rsidRPr="00AD2C71">
        <w:lastRenderedPageBreak/>
        <w:t xml:space="preserve">A pseudo code for </w:t>
      </w:r>
      <w:r w:rsidR="00BF028E" w:rsidRPr="00AD2C71">
        <w:t>SOR</w:t>
      </w:r>
      <w:r w:rsidRPr="00AD2C71">
        <w:t xml:space="preserve"> is given in the figure below.</w:t>
      </w:r>
    </w:p>
    <w:p w14:paraId="155CB513" w14:textId="580B713F" w:rsidR="00F113E4" w:rsidRPr="00AD2C71" w:rsidRDefault="00F113E4" w:rsidP="00B243A7">
      <w:r w:rsidRPr="00AD2C71">
        <w:rPr>
          <w:noProof/>
        </w:rPr>
        <w:drawing>
          <wp:inline distT="0" distB="0" distL="0" distR="0" wp14:anchorId="72D3EC8C" wp14:editId="6840B418">
            <wp:extent cx="3216631" cy="108858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0847" cy="1103544"/>
                    </a:xfrm>
                    <a:prstGeom prst="rect">
                      <a:avLst/>
                    </a:prstGeom>
                  </pic:spPr>
                </pic:pic>
              </a:graphicData>
            </a:graphic>
          </wp:inline>
        </w:drawing>
      </w:r>
    </w:p>
    <w:p w14:paraId="5CD8A1D3" w14:textId="3B5FF450" w:rsidR="00F113E4" w:rsidRPr="00AD2C71" w:rsidRDefault="00F113E4" w:rsidP="00BF028E">
      <w:pPr>
        <w:spacing w:after="0"/>
        <w:ind w:left="720" w:firstLine="720"/>
      </w:pPr>
      <w:r w:rsidRPr="00AD2C71">
        <w:rPr>
          <w:noProof/>
        </w:rPr>
        <w:drawing>
          <wp:inline distT="0" distB="0" distL="0" distR="0" wp14:anchorId="225F64EF" wp14:editId="3D5C6FE9">
            <wp:extent cx="3968267" cy="4864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5332" cy="502009"/>
                    </a:xfrm>
                    <a:prstGeom prst="rect">
                      <a:avLst/>
                    </a:prstGeom>
                  </pic:spPr>
                </pic:pic>
              </a:graphicData>
            </a:graphic>
          </wp:inline>
        </w:drawing>
      </w:r>
    </w:p>
    <w:p w14:paraId="207A73F5" w14:textId="77777777" w:rsidR="001C5708" w:rsidRPr="00AD2C71" w:rsidRDefault="00F113E4" w:rsidP="001C5708">
      <w:pPr>
        <w:keepNext/>
      </w:pPr>
      <w:r w:rsidRPr="00AD2C71">
        <w:rPr>
          <w:noProof/>
        </w:rPr>
        <w:drawing>
          <wp:inline distT="0" distB="0" distL="0" distR="0" wp14:anchorId="27BF5128" wp14:editId="125EF908">
            <wp:extent cx="3862273" cy="90393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3115" cy="925197"/>
                    </a:xfrm>
                    <a:prstGeom prst="rect">
                      <a:avLst/>
                    </a:prstGeom>
                  </pic:spPr>
                </pic:pic>
              </a:graphicData>
            </a:graphic>
          </wp:inline>
        </w:drawing>
      </w:r>
    </w:p>
    <w:p w14:paraId="6B2C7282" w14:textId="6A43B7FC" w:rsidR="00F113E4" w:rsidRPr="00AD2C71" w:rsidRDefault="001C5708" w:rsidP="00B37147">
      <w:pPr>
        <w:pStyle w:val="Caption"/>
        <w:jc w:val="center"/>
        <w:rPr>
          <w:color w:val="auto"/>
        </w:rPr>
      </w:pPr>
      <w:bookmarkStart w:id="22" w:name="_Toc513662508"/>
      <w:r w:rsidRPr="00AD2C71">
        <w:rPr>
          <w:color w:val="auto"/>
        </w:rPr>
        <w:t xml:space="preserve">Figure </w:t>
      </w:r>
      <w:r w:rsidR="00560079" w:rsidRPr="00AD2C71">
        <w:rPr>
          <w:color w:val="auto"/>
        </w:rPr>
        <w:fldChar w:fldCharType="begin"/>
      </w:r>
      <w:r w:rsidR="00560079" w:rsidRPr="00AD2C71">
        <w:rPr>
          <w:color w:val="auto"/>
        </w:rPr>
        <w:instrText xml:space="preserve"> SEQ Figure \* ARABIC </w:instrText>
      </w:r>
      <w:r w:rsidR="00560079" w:rsidRPr="00AD2C71">
        <w:rPr>
          <w:color w:val="auto"/>
        </w:rPr>
        <w:fldChar w:fldCharType="separate"/>
      </w:r>
      <w:r w:rsidR="00994F3B">
        <w:rPr>
          <w:noProof/>
          <w:color w:val="auto"/>
        </w:rPr>
        <w:t>13</w:t>
      </w:r>
      <w:r w:rsidR="00560079" w:rsidRPr="00AD2C71">
        <w:rPr>
          <w:noProof/>
          <w:color w:val="auto"/>
        </w:rPr>
        <w:fldChar w:fldCharType="end"/>
      </w:r>
      <w:r w:rsidRPr="00AD2C71">
        <w:rPr>
          <w:color w:val="auto"/>
        </w:rPr>
        <w:t>. Pseudo code from NCSU.edu for the SOR method.</w:t>
      </w:r>
      <w:bookmarkEnd w:id="22"/>
    </w:p>
    <w:p w14:paraId="60E18758" w14:textId="47121D0D" w:rsidR="00BF028E" w:rsidRPr="00AD2C71" w:rsidRDefault="00BF028E" w:rsidP="00BF028E"/>
    <w:p w14:paraId="341BEF1C" w14:textId="7A91FAED" w:rsidR="00F24009" w:rsidRPr="002C50B3" w:rsidRDefault="00F24009" w:rsidP="002C50B3">
      <w:pPr>
        <w:pStyle w:val="Heading1"/>
      </w:pPr>
      <w:bookmarkStart w:id="23" w:name="_Toc513662490"/>
      <w:r w:rsidRPr="002C50B3">
        <w:t>Technical Specifications of the Computer</w:t>
      </w:r>
      <w:bookmarkEnd w:id="23"/>
    </w:p>
    <w:p w14:paraId="4C67D50A" w14:textId="187EEB11" w:rsidR="00CB4957" w:rsidRPr="00AD2C71" w:rsidRDefault="005D707D" w:rsidP="00BF028E">
      <w:r w:rsidRPr="00AD2C71">
        <w:t>The</w:t>
      </w:r>
      <w:r w:rsidR="009E0A27" w:rsidRPr="00AD2C71">
        <w:t xml:space="preserve"> </w:t>
      </w:r>
      <w:r w:rsidR="00447452" w:rsidRPr="00AD2C71">
        <w:t xml:space="preserve">computer that was used to run the simulation has an Intel i7-6700k CPU that has a semiconductor size of 14 nm, 4 cores, 8 threads, base frequency of 4.00 GHz, a maximum turbo frequency of 4.20 GHz, an 8 MB </w:t>
      </w:r>
      <w:proofErr w:type="spellStart"/>
      <w:r w:rsidR="00447452" w:rsidRPr="00AD2C71">
        <w:t>SmartCache</w:t>
      </w:r>
      <w:proofErr w:type="spellEnd"/>
      <w:r w:rsidR="00447452" w:rsidRPr="00AD2C71">
        <w:t xml:space="preserve">, a Bus Speed of 8 GT/s DMI3, a Thermal Design Power of 91 Watts, and a Maximum Memory Bandwidth of 34.1 GB/s. The L1 </w:t>
      </w:r>
      <w:proofErr w:type="spellStart"/>
      <w:r w:rsidR="00447452" w:rsidRPr="00AD2C71">
        <w:t>Cahce</w:t>
      </w:r>
      <w:proofErr w:type="spellEnd"/>
      <w:r w:rsidR="00447452" w:rsidRPr="00AD2C71">
        <w:t xml:space="preserve"> size is 4 x 32KB 8-way set associative instruction caches and 4 x 32KB 8-way set associative data caches (1 L1 cache for each core), the L2 Cache size is 4 x 256KB 4-way set associative caches (1 L2 cache for each core), and the L3 cache size is 8MB 16-way set associative shared cache (1 L3 cache shared among all the cores in a socket, which is 4). The GPU used is the Hydro GFX GTX 1080 liquid cooled graphics card, which has a Boost Base Core Clock of 1847 MHz, a 256-bit Memory Bus, a Memory Size of 8192MB, </w:t>
      </w:r>
      <w:r w:rsidR="007F70B1" w:rsidRPr="00AD2C71">
        <w:t xml:space="preserve">a Memory Clock of 10108 MHz, the Memory is GDDR5x, 2560 CUDA cores, has a PCI Express x16 3.0 port, and uses the NVIDA GeForce GTX 1080 GPU. There </w:t>
      </w:r>
      <w:r w:rsidR="00954E19" w:rsidRPr="00AD2C71">
        <w:t>are</w:t>
      </w:r>
      <w:r w:rsidR="007F70B1" w:rsidRPr="00AD2C71">
        <w:t xml:space="preserve"> </w:t>
      </w:r>
      <w:r w:rsidR="00954E19" w:rsidRPr="00AD2C71">
        <w:t xml:space="preserve">2 x (8 </w:t>
      </w:r>
      <w:r w:rsidR="007F70B1" w:rsidRPr="00AD2C71">
        <w:t>GB</w:t>
      </w:r>
      <w:r w:rsidR="00954E19" w:rsidRPr="00AD2C71">
        <w:t>) for a total of 16 GB</w:t>
      </w:r>
      <w:r w:rsidR="007F70B1" w:rsidRPr="00AD2C71">
        <w:t xml:space="preserve"> of DDR4 RAM installed.</w:t>
      </w:r>
      <w:r w:rsidR="009B7D17">
        <w:t xml:space="preserve"> The motherboard used is the Asus ROG Maximus VII Hero.</w:t>
      </w:r>
    </w:p>
    <w:p w14:paraId="3585D632" w14:textId="603295F2" w:rsidR="00CB4957" w:rsidRPr="00AD2C71" w:rsidRDefault="00CB4957" w:rsidP="002C50B3">
      <w:pPr>
        <w:pStyle w:val="Heading1"/>
      </w:pPr>
      <w:bookmarkStart w:id="24" w:name="_Toc513662491"/>
      <w:r w:rsidRPr="00AD2C71">
        <w:t>Results</w:t>
      </w:r>
      <w:bookmarkEnd w:id="24"/>
    </w:p>
    <w:p w14:paraId="0FAF42CD" w14:textId="39ABBA78" w:rsidR="00050E6F" w:rsidRPr="00AD2C71" w:rsidRDefault="00050E6F" w:rsidP="00050E6F">
      <w:pPr>
        <w:rPr>
          <w:b/>
        </w:rPr>
      </w:pPr>
      <w:r w:rsidRPr="00AD2C71">
        <w:rPr>
          <w:b/>
        </w:rPr>
        <w:t xml:space="preserve">*NOTE: The code that was ran for this report solves a Poisson equation, which is the Helmholtz equation where </w:t>
      </w:r>
      <w:r w:rsidRPr="00AD2C71">
        <w:rPr>
          <w:rFonts w:cstheme="minorHAnsi"/>
          <w:b/>
        </w:rPr>
        <w:t>λ</w:t>
      </w:r>
      <w:r w:rsidRPr="00AD2C71">
        <w:rPr>
          <w:b/>
        </w:rPr>
        <w:t>=0. This is due to an error with unknown cause that effected the code that was run and permission from the professor. The numerical methods shown above still hold true for Poisson</w:t>
      </w:r>
      <w:r w:rsidR="00C96847" w:rsidRPr="00AD2C71">
        <w:rPr>
          <w:b/>
        </w:rPr>
        <w:t>,</w:t>
      </w:r>
      <w:r w:rsidRPr="00AD2C71">
        <w:rPr>
          <w:b/>
        </w:rPr>
        <w:t xml:space="preserve"> with the only change being </w:t>
      </w:r>
      <w:r w:rsidRPr="00AD2C71">
        <w:rPr>
          <w:rFonts w:cstheme="minorHAnsi"/>
          <w:b/>
        </w:rPr>
        <w:t>λ</w:t>
      </w:r>
      <w:r w:rsidRPr="00AD2C71">
        <w:rPr>
          <w:b/>
        </w:rPr>
        <w:t xml:space="preserve"> is set equal to 0.</w:t>
      </w:r>
    </w:p>
    <w:p w14:paraId="23E1E825" w14:textId="43DA951B" w:rsidR="00CB4957" w:rsidRPr="00AD2C71" w:rsidRDefault="00BA44C5" w:rsidP="007008D4">
      <w:pPr>
        <w:keepNext/>
        <w:keepLines/>
        <w:rPr>
          <w:b/>
          <w:sz w:val="28"/>
          <w:szCs w:val="28"/>
        </w:rPr>
      </w:pPr>
      <w:r w:rsidRPr="00AD2C71">
        <w:rPr>
          <w:b/>
          <w:sz w:val="28"/>
          <w:szCs w:val="28"/>
        </w:rPr>
        <w:lastRenderedPageBreak/>
        <w:t>Parameter Specifications</w:t>
      </w:r>
    </w:p>
    <w:p w14:paraId="339709F2" w14:textId="0E28C45C" w:rsidR="00BA44C5" w:rsidRPr="00AD2C71" w:rsidRDefault="00AD2BE2" w:rsidP="007008D4">
      <w:pPr>
        <w:keepNext/>
        <w:keepLines/>
        <w:rPr>
          <w:rFonts w:cstheme="minorHAnsi"/>
        </w:rPr>
      </w:pPr>
      <w:r w:rsidRPr="00AD2C71">
        <w:t>The parameters</w:t>
      </w:r>
      <w:r w:rsidR="007008D4" w:rsidRPr="00AD2C71">
        <w:t xml:space="preserve"> for the problem solved in this report</w:t>
      </w:r>
      <w:r w:rsidRPr="00AD2C71">
        <w:t xml:space="preserve"> are given</w:t>
      </w:r>
      <w:r w:rsidR="007008D4" w:rsidRPr="00AD2C71">
        <w:t xml:space="preserve"> above</w:t>
      </w:r>
      <w:r w:rsidRPr="00AD2C71">
        <w:t xml:space="preserve"> in </w:t>
      </w:r>
      <w:r w:rsidRPr="00AD2C71">
        <w:fldChar w:fldCharType="begin"/>
      </w:r>
      <w:r w:rsidRPr="00AD2C71">
        <w:instrText xml:space="preserve"> REF _Ref513568492 \h </w:instrText>
      </w:r>
      <w:r w:rsidRPr="00AD2C71">
        <w:fldChar w:fldCharType="separate"/>
      </w:r>
      <w:r w:rsidRPr="00AD2C71">
        <w:t xml:space="preserve">Figure </w:t>
      </w:r>
      <w:r w:rsidRPr="00AD2C71">
        <w:rPr>
          <w:noProof/>
        </w:rPr>
        <w:t>2</w:t>
      </w:r>
      <w:r w:rsidRPr="00AD2C71">
        <w:fldChar w:fldCharType="end"/>
      </w:r>
      <w:r w:rsidR="007008D4" w:rsidRPr="00AD2C71">
        <w:t xml:space="preserve">, with the exception that </w:t>
      </w:r>
      <w:r w:rsidR="007008D4" w:rsidRPr="00AD2C71">
        <w:rPr>
          <w:rFonts w:cstheme="minorHAnsi"/>
        </w:rPr>
        <w:t>λ=0. But for reference I have included the figure below.</w:t>
      </w:r>
    </w:p>
    <w:p w14:paraId="1376FDD5" w14:textId="77777777" w:rsidR="007008D4" w:rsidRPr="00AD2C71" w:rsidRDefault="007008D4" w:rsidP="007008D4">
      <w:pPr>
        <w:keepNext/>
        <w:jc w:val="center"/>
      </w:pPr>
      <w:r w:rsidRPr="00AD2C71">
        <w:rPr>
          <w:noProof/>
        </w:rPr>
        <w:drawing>
          <wp:inline distT="0" distB="0" distL="0" distR="0" wp14:anchorId="248E81E8" wp14:editId="0A1A7069">
            <wp:extent cx="5060292" cy="3314700"/>
            <wp:effectExtent l="0" t="0" r="7620" b="0"/>
            <wp:docPr id="17" name="Picture 17" descr="C:\Users\something\AppData\Local\Microsoft\Windows\INetCache\Content.Word\20180505_18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mething\AppData\Local\Microsoft\Windows\INetCache\Content.Word\20180505_185731.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086" b="3575"/>
                    <a:stretch/>
                  </pic:blipFill>
                  <pic:spPr bwMode="auto">
                    <a:xfrm>
                      <a:off x="0" y="0"/>
                      <a:ext cx="5110704" cy="3347722"/>
                    </a:xfrm>
                    <a:prstGeom prst="rect">
                      <a:avLst/>
                    </a:prstGeom>
                    <a:noFill/>
                    <a:ln>
                      <a:noFill/>
                    </a:ln>
                    <a:extLst>
                      <a:ext uri="{53640926-AAD7-44D8-BBD7-CCE9431645EC}">
                        <a14:shadowObscured xmlns:a14="http://schemas.microsoft.com/office/drawing/2010/main"/>
                      </a:ext>
                    </a:extLst>
                  </pic:spPr>
                </pic:pic>
              </a:graphicData>
            </a:graphic>
          </wp:inline>
        </w:drawing>
      </w:r>
    </w:p>
    <w:p w14:paraId="4D01B1B9" w14:textId="767F0175" w:rsidR="007008D4" w:rsidRPr="00AD2C71" w:rsidRDefault="007008D4" w:rsidP="007008D4">
      <w:pPr>
        <w:pStyle w:val="Caption"/>
        <w:jc w:val="center"/>
        <w:rPr>
          <w:color w:val="auto"/>
        </w:rPr>
      </w:pPr>
      <w:bookmarkStart w:id="25" w:name="_Toc513662509"/>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14</w:t>
      </w:r>
      <w:r w:rsidR="00AD2C71" w:rsidRPr="00AD2C71">
        <w:rPr>
          <w:noProof/>
          <w:color w:val="auto"/>
        </w:rPr>
        <w:fldChar w:fldCharType="end"/>
      </w:r>
      <w:r w:rsidRPr="00AD2C71">
        <w:rPr>
          <w:color w:val="auto"/>
        </w:rPr>
        <w:t>. Parameters for the specific problem as shown in Figure 2</w:t>
      </w:r>
      <w:r w:rsidR="00141681" w:rsidRPr="00AD2C71">
        <w:rPr>
          <w:color w:val="auto"/>
        </w:rPr>
        <w:t xml:space="preserve">, with the exception that </w:t>
      </w:r>
      <w:r w:rsidR="00141681" w:rsidRPr="00AD2C71">
        <w:rPr>
          <w:rFonts w:cstheme="minorHAnsi"/>
          <w:color w:val="auto"/>
        </w:rPr>
        <w:t>λ</w:t>
      </w:r>
      <w:r w:rsidR="00141681" w:rsidRPr="00AD2C71">
        <w:rPr>
          <w:color w:val="auto"/>
        </w:rPr>
        <w:t>=0 in the code</w:t>
      </w:r>
      <w:r w:rsidRPr="00AD2C71">
        <w:rPr>
          <w:color w:val="auto"/>
        </w:rPr>
        <w:t>.</w:t>
      </w:r>
      <w:bookmarkEnd w:id="25"/>
    </w:p>
    <w:p w14:paraId="2677FFCB" w14:textId="23068515" w:rsidR="007008D4" w:rsidRPr="00AD2C71" w:rsidRDefault="008801B9" w:rsidP="007008D4">
      <w:pPr>
        <w:rPr>
          <w:sz w:val="28"/>
          <w:szCs w:val="28"/>
        </w:rPr>
      </w:pPr>
      <w:r w:rsidRPr="00AD2C71">
        <w:rPr>
          <w:b/>
          <w:sz w:val="28"/>
          <w:szCs w:val="28"/>
        </w:rPr>
        <w:t>Results</w:t>
      </w:r>
    </w:p>
    <w:p w14:paraId="4C2C483A" w14:textId="604F5485" w:rsidR="008801B9" w:rsidRPr="00AD2C71" w:rsidRDefault="001828F8" w:rsidP="007008D4">
      <w:pPr>
        <w:rPr>
          <w:sz w:val="24"/>
          <w:szCs w:val="24"/>
        </w:rPr>
      </w:pPr>
      <w:r w:rsidRPr="00AD2C71">
        <w:rPr>
          <w:sz w:val="24"/>
          <w:szCs w:val="24"/>
        </w:rPr>
        <w:t xml:space="preserve">When running the Gauss-Seidel code with </w:t>
      </w:r>
      <w:proofErr w:type="gramStart"/>
      <w:r w:rsidRPr="00AD2C71">
        <w:rPr>
          <w:sz w:val="24"/>
          <w:szCs w:val="24"/>
        </w:rPr>
        <w:t>a</w:t>
      </w:r>
      <w:proofErr w:type="gramEnd"/>
      <w:r w:rsidRPr="00AD2C71">
        <w:rPr>
          <w:sz w:val="24"/>
          <w:szCs w:val="24"/>
        </w:rPr>
        <w:t xml:space="preserve"> </w:t>
      </w:r>
      <w:proofErr w:type="spellStart"/>
      <w:r w:rsidRPr="00AD2C71">
        <w:rPr>
          <w:sz w:val="24"/>
          <w:szCs w:val="24"/>
        </w:rPr>
        <w:t>Nx</w:t>
      </w:r>
      <w:proofErr w:type="spellEnd"/>
      <w:r w:rsidRPr="00AD2C71">
        <w:rPr>
          <w:sz w:val="24"/>
          <w:szCs w:val="24"/>
        </w:rPr>
        <w:t>=</w:t>
      </w:r>
      <w:proofErr w:type="spellStart"/>
      <w:r w:rsidRPr="00AD2C71">
        <w:rPr>
          <w:sz w:val="24"/>
          <w:szCs w:val="24"/>
        </w:rPr>
        <w:t>Ny</w:t>
      </w:r>
      <w:proofErr w:type="spellEnd"/>
      <w:r w:rsidRPr="00AD2C71">
        <w:rPr>
          <w:sz w:val="24"/>
          <w:szCs w:val="24"/>
        </w:rPr>
        <w:t>=60 and a tolerance of 10</w:t>
      </w:r>
      <w:r w:rsidRPr="00AD2C71">
        <w:rPr>
          <w:sz w:val="24"/>
          <w:szCs w:val="24"/>
          <w:vertAlign w:val="superscript"/>
        </w:rPr>
        <w:t>-8</w:t>
      </w:r>
      <w:r w:rsidRPr="00AD2C71">
        <w:rPr>
          <w:sz w:val="24"/>
          <w:szCs w:val="24"/>
        </w:rPr>
        <w:t>, one finds that it takes 9759 iterations until the code converges (i.e. the</w:t>
      </w:r>
      <w:r w:rsidR="00154849" w:rsidRPr="00AD2C71">
        <w:rPr>
          <w:sz w:val="24"/>
          <w:szCs w:val="24"/>
        </w:rPr>
        <w:t xml:space="preserve"> maximum of </w:t>
      </w:r>
      <w:r w:rsidR="00BA048B">
        <w:rPr>
          <w:sz w:val="24"/>
          <w:szCs w:val="24"/>
        </w:rPr>
        <w:t>(</w:t>
      </w:r>
      <w:r w:rsidRPr="00AD2C71">
        <w:rPr>
          <w:sz w:val="24"/>
          <w:szCs w:val="24"/>
        </w:rPr>
        <w:t>current iteration of U</w:t>
      </w:r>
      <w:r w:rsidR="00F82945">
        <w:rPr>
          <w:sz w:val="24"/>
          <w:szCs w:val="24"/>
        </w:rPr>
        <w:t xml:space="preserve"> - </w:t>
      </w:r>
      <w:r w:rsidR="00F82945" w:rsidRPr="00AD2C71">
        <w:rPr>
          <w:sz w:val="24"/>
          <w:szCs w:val="24"/>
        </w:rPr>
        <w:t>the</w:t>
      </w:r>
      <w:r w:rsidR="00F82945">
        <w:rPr>
          <w:sz w:val="24"/>
          <w:szCs w:val="24"/>
        </w:rPr>
        <w:t xml:space="preserve"> previous iteration of </w:t>
      </w:r>
      <w:r w:rsidR="00F82945" w:rsidRPr="00AD2C71">
        <w:rPr>
          <w:sz w:val="24"/>
          <w:szCs w:val="24"/>
        </w:rPr>
        <w:t>U</w:t>
      </w:r>
      <w:r w:rsidRPr="00AD2C71">
        <w:rPr>
          <w:sz w:val="24"/>
          <w:szCs w:val="24"/>
        </w:rPr>
        <w:t>)/</w:t>
      </w:r>
      <w:r w:rsidR="00F82945" w:rsidRPr="00F82945">
        <w:rPr>
          <w:sz w:val="24"/>
          <w:szCs w:val="24"/>
        </w:rPr>
        <w:t xml:space="preserve"> </w:t>
      </w:r>
      <w:r w:rsidR="00F82945" w:rsidRPr="00AD2C71">
        <w:rPr>
          <w:sz w:val="24"/>
          <w:szCs w:val="24"/>
        </w:rPr>
        <w:t>the</w:t>
      </w:r>
      <w:r w:rsidR="00F82945">
        <w:rPr>
          <w:sz w:val="24"/>
          <w:szCs w:val="24"/>
        </w:rPr>
        <w:t xml:space="preserve"> previous iteration of </w:t>
      </w:r>
      <w:r w:rsidR="00F82945" w:rsidRPr="00AD2C71">
        <w:rPr>
          <w:sz w:val="24"/>
          <w:szCs w:val="24"/>
        </w:rPr>
        <w:t xml:space="preserve">U </w:t>
      </w:r>
      <w:r w:rsidR="00154849" w:rsidRPr="00AD2C71">
        <w:rPr>
          <w:sz w:val="24"/>
          <w:szCs w:val="24"/>
        </w:rPr>
        <w:t>is less than 10^-8)</w:t>
      </w:r>
      <w:r w:rsidRPr="00AD2C71">
        <w:rPr>
          <w:sz w:val="24"/>
          <w:szCs w:val="24"/>
        </w:rPr>
        <w:t>.</w:t>
      </w:r>
      <w:r w:rsidR="00826FDC" w:rsidRPr="00AD2C71">
        <w:rPr>
          <w:sz w:val="24"/>
          <w:szCs w:val="24"/>
        </w:rPr>
        <w:t xml:space="preserve"> </w:t>
      </w:r>
      <w:proofErr w:type="spellStart"/>
      <w:r w:rsidR="00873D0F">
        <w:rPr>
          <w:sz w:val="24"/>
          <w:szCs w:val="24"/>
        </w:rPr>
        <w:t>Uaverage</w:t>
      </w:r>
      <w:proofErr w:type="spellEnd"/>
      <w:r w:rsidR="00873D0F">
        <w:rPr>
          <w:sz w:val="24"/>
          <w:szCs w:val="24"/>
        </w:rPr>
        <w:t xml:space="preserve"> is the average value of all the points in the matrix U and is a useful variable to help describe the matrix convergence. It is a representative value of the plot. For the describe Gauss-Seidel code the </w:t>
      </w:r>
      <w:proofErr w:type="spellStart"/>
      <w:r w:rsidR="00873D0F">
        <w:rPr>
          <w:sz w:val="24"/>
          <w:szCs w:val="24"/>
        </w:rPr>
        <w:t>Uaverage</w:t>
      </w:r>
      <w:proofErr w:type="spellEnd"/>
      <w:r w:rsidR="00873D0F">
        <w:rPr>
          <w:sz w:val="24"/>
          <w:szCs w:val="24"/>
        </w:rPr>
        <w:t xml:space="preserve">=15.2971. </w:t>
      </w:r>
      <w:r w:rsidR="00826FDC" w:rsidRPr="00AD2C71">
        <w:rPr>
          <w:sz w:val="24"/>
          <w:szCs w:val="24"/>
        </w:rPr>
        <w:t>And gives the plots shown below. The surface plot helps to visualize the how the given boundary conditions look when graphed and then also shows how the inner nodes slope towards the boundaries. The contour plot helps to visualize the value of U at a given point.</w:t>
      </w:r>
    </w:p>
    <w:p w14:paraId="7D1EB60C" w14:textId="53682B86" w:rsidR="00826FDC" w:rsidRPr="00AD2C71" w:rsidRDefault="00826FDC" w:rsidP="007008D4">
      <w:pPr>
        <w:rPr>
          <w:sz w:val="24"/>
          <w:szCs w:val="24"/>
        </w:rPr>
      </w:pPr>
      <w:r w:rsidRPr="00AD2C71">
        <w:rPr>
          <w:sz w:val="24"/>
          <w:szCs w:val="24"/>
        </w:rPr>
        <w:t>*Note: The colored contour plots are used because the grayscale contour plot made the bottom left and middle right outermost lines disappear.</w:t>
      </w:r>
    </w:p>
    <w:p w14:paraId="319B5198" w14:textId="40C07A5E" w:rsidR="00826FDC" w:rsidRPr="00AD2C71" w:rsidRDefault="00414E41" w:rsidP="00826FDC">
      <w:pPr>
        <w:keepNext/>
        <w:jc w:val="center"/>
      </w:pPr>
      <w:r w:rsidRPr="00AD2C71">
        <w:rPr>
          <w:noProof/>
          <w:sz w:val="24"/>
          <w:szCs w:val="24"/>
        </w:rPr>
        <w:lastRenderedPageBreak/>
        <w:drawing>
          <wp:inline distT="0" distB="0" distL="0" distR="0" wp14:anchorId="78DE69E7" wp14:editId="0C896AE0">
            <wp:extent cx="4996459" cy="3135956"/>
            <wp:effectExtent l="0" t="0" r="0" b="7620"/>
            <wp:docPr id="35" name="Picture 35" descr="C:\Users\something\AppData\Local\Microsoft\Windows\INetCache\Content.Word\Project_GS_Surface_Nx is 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mething\AppData\Local\Microsoft\Windows\INetCache\Content.Word\Project_GS_Surface_Nx is 6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6748" cy="3142414"/>
                    </a:xfrm>
                    <a:prstGeom prst="rect">
                      <a:avLst/>
                    </a:prstGeom>
                    <a:noFill/>
                    <a:ln>
                      <a:noFill/>
                    </a:ln>
                  </pic:spPr>
                </pic:pic>
              </a:graphicData>
            </a:graphic>
          </wp:inline>
        </w:drawing>
      </w:r>
    </w:p>
    <w:p w14:paraId="5E5A8B58" w14:textId="6C36E30C" w:rsidR="00826FDC" w:rsidRPr="00AD2C71" w:rsidRDefault="00826FDC" w:rsidP="00826FDC">
      <w:pPr>
        <w:pStyle w:val="Caption"/>
        <w:jc w:val="center"/>
        <w:rPr>
          <w:color w:val="auto"/>
          <w:sz w:val="24"/>
          <w:szCs w:val="24"/>
        </w:rPr>
      </w:pPr>
      <w:bookmarkStart w:id="26" w:name="_Toc513662510"/>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15</w:t>
      </w:r>
      <w:r w:rsidR="00AD2C71" w:rsidRPr="00AD2C71">
        <w:rPr>
          <w:noProof/>
          <w:color w:val="auto"/>
        </w:rPr>
        <w:fldChar w:fldCharType="end"/>
      </w:r>
      <w:r w:rsidRPr="00AD2C71">
        <w:rPr>
          <w:color w:val="auto"/>
        </w:rPr>
        <w:t>. Surface Plot for given F when using Gauss-Seidel.</w:t>
      </w:r>
      <w:bookmarkEnd w:id="26"/>
    </w:p>
    <w:p w14:paraId="2AA635DB" w14:textId="48F68462" w:rsidR="00826FDC" w:rsidRPr="00AD2C71" w:rsidRDefault="00414E41" w:rsidP="00826FDC">
      <w:pPr>
        <w:keepNext/>
        <w:jc w:val="center"/>
      </w:pPr>
      <w:r w:rsidRPr="00AD2C71">
        <w:rPr>
          <w:noProof/>
          <w:sz w:val="24"/>
          <w:szCs w:val="24"/>
        </w:rPr>
        <w:drawing>
          <wp:inline distT="0" distB="0" distL="0" distR="0" wp14:anchorId="34A667FA" wp14:editId="66C905F5">
            <wp:extent cx="5939790" cy="3335655"/>
            <wp:effectExtent l="0" t="0" r="3810" b="0"/>
            <wp:docPr id="36" name="Picture 36" descr="C:\Users\something\AppData\Local\Microsoft\Windows\INetCache\Content.Word\Project_GS_Contour_Nx is 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mething\AppData\Local\Microsoft\Windows\INetCache\Content.Word\Project_GS_Contour_Nx is 6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335655"/>
                    </a:xfrm>
                    <a:prstGeom prst="rect">
                      <a:avLst/>
                    </a:prstGeom>
                    <a:noFill/>
                    <a:ln>
                      <a:noFill/>
                    </a:ln>
                  </pic:spPr>
                </pic:pic>
              </a:graphicData>
            </a:graphic>
          </wp:inline>
        </w:drawing>
      </w:r>
    </w:p>
    <w:p w14:paraId="401FE9BB" w14:textId="2D5D77A6" w:rsidR="00154849" w:rsidRPr="00AD2C71" w:rsidRDefault="00826FDC" w:rsidP="00826FDC">
      <w:pPr>
        <w:pStyle w:val="Caption"/>
        <w:jc w:val="center"/>
        <w:rPr>
          <w:color w:val="auto"/>
          <w:sz w:val="24"/>
          <w:szCs w:val="24"/>
        </w:rPr>
      </w:pPr>
      <w:bookmarkStart w:id="27" w:name="_Toc513662511"/>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16</w:t>
      </w:r>
      <w:r w:rsidR="00AD2C71" w:rsidRPr="00AD2C71">
        <w:rPr>
          <w:noProof/>
          <w:color w:val="auto"/>
        </w:rPr>
        <w:fldChar w:fldCharType="end"/>
      </w:r>
      <w:r w:rsidRPr="00AD2C71">
        <w:rPr>
          <w:color w:val="auto"/>
        </w:rPr>
        <w:t>. Contour Plot for given F when using Gauss-Seidel.</w:t>
      </w:r>
      <w:bookmarkEnd w:id="27"/>
    </w:p>
    <w:p w14:paraId="0C28AA96" w14:textId="4EE724DC" w:rsidR="00826FDC" w:rsidRPr="00AD2C71" w:rsidRDefault="00826FDC" w:rsidP="007008D4">
      <w:pPr>
        <w:rPr>
          <w:sz w:val="24"/>
          <w:szCs w:val="24"/>
        </w:rPr>
      </w:pPr>
    </w:p>
    <w:p w14:paraId="157BACDA" w14:textId="2E5F00C3" w:rsidR="00834124" w:rsidRPr="00AD2C71" w:rsidRDefault="00834124" w:rsidP="00834124">
      <w:pPr>
        <w:rPr>
          <w:sz w:val="24"/>
          <w:szCs w:val="24"/>
        </w:rPr>
      </w:pPr>
      <w:r w:rsidRPr="00AD2C71">
        <w:rPr>
          <w:sz w:val="24"/>
          <w:szCs w:val="24"/>
        </w:rPr>
        <w:t xml:space="preserve">When running the Successive-Over Relaxation code with </w:t>
      </w:r>
      <w:proofErr w:type="gramStart"/>
      <w:r w:rsidRPr="00AD2C71">
        <w:rPr>
          <w:sz w:val="24"/>
          <w:szCs w:val="24"/>
        </w:rPr>
        <w:t>a</w:t>
      </w:r>
      <w:proofErr w:type="gramEnd"/>
      <w:r w:rsidRPr="00AD2C71">
        <w:rPr>
          <w:sz w:val="24"/>
          <w:szCs w:val="24"/>
        </w:rPr>
        <w:t xml:space="preserve"> </w:t>
      </w:r>
      <w:proofErr w:type="spellStart"/>
      <w:r w:rsidRPr="00AD2C71">
        <w:rPr>
          <w:sz w:val="24"/>
          <w:szCs w:val="24"/>
        </w:rPr>
        <w:t>Nx</w:t>
      </w:r>
      <w:proofErr w:type="spellEnd"/>
      <w:r w:rsidRPr="00AD2C71">
        <w:rPr>
          <w:sz w:val="24"/>
          <w:szCs w:val="24"/>
        </w:rPr>
        <w:t>=</w:t>
      </w:r>
      <w:proofErr w:type="spellStart"/>
      <w:r w:rsidRPr="00AD2C71">
        <w:rPr>
          <w:sz w:val="24"/>
          <w:szCs w:val="24"/>
        </w:rPr>
        <w:t>Ny</w:t>
      </w:r>
      <w:proofErr w:type="spellEnd"/>
      <w:r w:rsidRPr="00AD2C71">
        <w:rPr>
          <w:sz w:val="24"/>
          <w:szCs w:val="24"/>
        </w:rPr>
        <w:t>=60 and a tolerance of 10</w:t>
      </w:r>
      <w:r w:rsidRPr="00AD2C71">
        <w:rPr>
          <w:sz w:val="24"/>
          <w:szCs w:val="24"/>
          <w:vertAlign w:val="superscript"/>
        </w:rPr>
        <w:t>-8</w:t>
      </w:r>
      <w:r w:rsidRPr="00AD2C71">
        <w:rPr>
          <w:sz w:val="24"/>
          <w:szCs w:val="24"/>
        </w:rPr>
        <w:t xml:space="preserve">, one finds that it takes </w:t>
      </w:r>
      <w:r w:rsidR="00D966ED" w:rsidRPr="00AD2C71">
        <w:rPr>
          <w:sz w:val="24"/>
          <w:szCs w:val="24"/>
        </w:rPr>
        <w:t>521</w:t>
      </w:r>
      <w:r w:rsidRPr="00AD2C71">
        <w:rPr>
          <w:sz w:val="24"/>
          <w:szCs w:val="24"/>
        </w:rPr>
        <w:t xml:space="preserve"> iterations until the code converges</w:t>
      </w:r>
      <w:r w:rsidR="006B773C">
        <w:rPr>
          <w:sz w:val="24"/>
          <w:szCs w:val="24"/>
        </w:rPr>
        <w:t xml:space="preserve"> and the </w:t>
      </w:r>
      <w:proofErr w:type="spellStart"/>
      <w:r w:rsidR="006B773C">
        <w:rPr>
          <w:sz w:val="24"/>
          <w:szCs w:val="24"/>
        </w:rPr>
        <w:t>Uaverage</w:t>
      </w:r>
      <w:proofErr w:type="spellEnd"/>
      <w:r w:rsidR="006B773C">
        <w:rPr>
          <w:sz w:val="24"/>
          <w:szCs w:val="24"/>
        </w:rPr>
        <w:t xml:space="preserve"> = 15.9271.</w:t>
      </w:r>
      <w:r w:rsidRPr="00AD2C71">
        <w:rPr>
          <w:sz w:val="24"/>
          <w:szCs w:val="24"/>
        </w:rPr>
        <w:t xml:space="preserve"> </w:t>
      </w:r>
      <w:r w:rsidR="00D966ED" w:rsidRPr="00AD2C71">
        <w:rPr>
          <w:sz w:val="24"/>
          <w:szCs w:val="24"/>
        </w:rPr>
        <w:t>And gives the plots shown below.</w:t>
      </w:r>
    </w:p>
    <w:p w14:paraId="3349D178" w14:textId="77777777" w:rsidR="00D966ED" w:rsidRPr="00AD2C71" w:rsidRDefault="00D966ED" w:rsidP="00834124">
      <w:pPr>
        <w:rPr>
          <w:sz w:val="24"/>
          <w:szCs w:val="24"/>
        </w:rPr>
      </w:pPr>
    </w:p>
    <w:p w14:paraId="1658E446" w14:textId="67432D39" w:rsidR="00D966ED" w:rsidRPr="00AD2C71" w:rsidRDefault="00830C8E" w:rsidP="00D966ED">
      <w:pPr>
        <w:keepNext/>
        <w:jc w:val="center"/>
      </w:pPr>
      <w:r w:rsidRPr="00AD2C71">
        <w:rPr>
          <w:noProof/>
          <w:sz w:val="24"/>
          <w:szCs w:val="24"/>
        </w:rPr>
        <w:drawing>
          <wp:inline distT="0" distB="0" distL="0" distR="0" wp14:anchorId="33DC9CAD" wp14:editId="12CC2039">
            <wp:extent cx="4988814" cy="3090675"/>
            <wp:effectExtent l="0" t="0" r="2540" b="0"/>
            <wp:docPr id="34" name="Picture 34" descr="C:\Users\something\AppData\Local\Microsoft\Windows\INetCache\Content.Word\Project_SOR_Surface_Nx is 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mething\AppData\Local\Microsoft\Windows\INetCache\Content.Word\Project_SOR_Surface_Nx is 6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2023" cy="3098858"/>
                    </a:xfrm>
                    <a:prstGeom prst="rect">
                      <a:avLst/>
                    </a:prstGeom>
                    <a:noFill/>
                    <a:ln>
                      <a:noFill/>
                    </a:ln>
                  </pic:spPr>
                </pic:pic>
              </a:graphicData>
            </a:graphic>
          </wp:inline>
        </w:drawing>
      </w:r>
    </w:p>
    <w:p w14:paraId="3A61A441" w14:textId="0074965C" w:rsidR="00834124" w:rsidRPr="00AD2C71" w:rsidRDefault="00D966ED" w:rsidP="00D966ED">
      <w:pPr>
        <w:pStyle w:val="Caption"/>
        <w:jc w:val="center"/>
        <w:rPr>
          <w:color w:val="auto"/>
        </w:rPr>
      </w:pPr>
      <w:bookmarkStart w:id="28" w:name="_Toc513662512"/>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17</w:t>
      </w:r>
      <w:r w:rsidR="00AD2C71" w:rsidRPr="00AD2C71">
        <w:rPr>
          <w:noProof/>
          <w:color w:val="auto"/>
        </w:rPr>
        <w:fldChar w:fldCharType="end"/>
      </w:r>
      <w:r w:rsidRPr="00AD2C71">
        <w:rPr>
          <w:color w:val="auto"/>
        </w:rPr>
        <w:t>. Surface Plot for given F when using Successive-Over Relaxation.</w:t>
      </w:r>
      <w:bookmarkEnd w:id="28"/>
    </w:p>
    <w:p w14:paraId="73A05DAE" w14:textId="3743EDB7" w:rsidR="00D966ED" w:rsidRPr="00AD2C71" w:rsidRDefault="00830C8E" w:rsidP="00D966ED">
      <w:pPr>
        <w:keepNext/>
        <w:jc w:val="center"/>
      </w:pPr>
      <w:r w:rsidRPr="00AD2C71">
        <w:rPr>
          <w:noProof/>
        </w:rPr>
        <w:drawing>
          <wp:inline distT="0" distB="0" distL="0" distR="0" wp14:anchorId="34D614FD" wp14:editId="56B79E8F">
            <wp:extent cx="5878972" cy="3547872"/>
            <wp:effectExtent l="0" t="0" r="7620" b="0"/>
            <wp:docPr id="33" name="Picture 33" descr="C:\Users\something\AppData\Local\Microsoft\Windows\INetCache\Content.Word\Project_SOR_Contour_Nx is 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mething\AppData\Local\Microsoft\Windows\INetCache\Content.Word\Project_SOR_Contour_Nx is 6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3753" cy="3550757"/>
                    </a:xfrm>
                    <a:prstGeom prst="rect">
                      <a:avLst/>
                    </a:prstGeom>
                    <a:noFill/>
                    <a:ln>
                      <a:noFill/>
                    </a:ln>
                  </pic:spPr>
                </pic:pic>
              </a:graphicData>
            </a:graphic>
          </wp:inline>
        </w:drawing>
      </w:r>
    </w:p>
    <w:p w14:paraId="6D65F2CD" w14:textId="161B32A6" w:rsidR="00D966ED" w:rsidRPr="00AD2C71" w:rsidRDefault="00D966ED" w:rsidP="00D966ED">
      <w:pPr>
        <w:pStyle w:val="Caption"/>
        <w:jc w:val="center"/>
        <w:rPr>
          <w:color w:val="auto"/>
        </w:rPr>
      </w:pPr>
      <w:bookmarkStart w:id="29" w:name="_Toc513662513"/>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18</w:t>
      </w:r>
      <w:r w:rsidR="00AD2C71" w:rsidRPr="00AD2C71">
        <w:rPr>
          <w:noProof/>
          <w:color w:val="auto"/>
        </w:rPr>
        <w:fldChar w:fldCharType="end"/>
      </w:r>
      <w:r w:rsidRPr="00AD2C71">
        <w:rPr>
          <w:color w:val="auto"/>
        </w:rPr>
        <w:t>. Contour Plot for given F when using Successive-Over Relaxation.</w:t>
      </w:r>
      <w:bookmarkEnd w:id="29"/>
    </w:p>
    <w:p w14:paraId="54F458A6" w14:textId="1A722F61" w:rsidR="00834124" w:rsidRPr="00AD2C71" w:rsidRDefault="00834124" w:rsidP="007008D4">
      <w:pPr>
        <w:rPr>
          <w:sz w:val="24"/>
          <w:szCs w:val="24"/>
        </w:rPr>
      </w:pPr>
      <w:r w:rsidRPr="00AD2C71">
        <w:rPr>
          <w:sz w:val="24"/>
          <w:szCs w:val="24"/>
        </w:rPr>
        <w:lastRenderedPageBreak/>
        <w:t xml:space="preserve">When running the Gauss-Seidel code with </w:t>
      </w:r>
      <w:proofErr w:type="spellStart"/>
      <w:r w:rsidRPr="00AD2C71">
        <w:rPr>
          <w:sz w:val="24"/>
          <w:szCs w:val="24"/>
        </w:rPr>
        <w:t>Nx</w:t>
      </w:r>
      <w:proofErr w:type="spellEnd"/>
      <w:r w:rsidRPr="00AD2C71">
        <w:rPr>
          <w:sz w:val="24"/>
          <w:szCs w:val="24"/>
        </w:rPr>
        <w:t>=</w:t>
      </w:r>
      <w:proofErr w:type="spellStart"/>
      <w:proofErr w:type="gramStart"/>
      <w:r w:rsidRPr="00AD2C71">
        <w:rPr>
          <w:sz w:val="24"/>
          <w:szCs w:val="24"/>
        </w:rPr>
        <w:t>Ny</w:t>
      </w:r>
      <w:proofErr w:type="spellEnd"/>
      <w:r w:rsidRPr="00AD2C71">
        <w:rPr>
          <w:sz w:val="24"/>
          <w:szCs w:val="24"/>
        </w:rPr>
        <w:t>=</w:t>
      </w:r>
      <w:proofErr w:type="gramEnd"/>
      <w:r w:rsidRPr="00AD2C71">
        <w:rPr>
          <w:sz w:val="24"/>
          <w:szCs w:val="24"/>
        </w:rPr>
        <w:t>60, a tolerance of 10</w:t>
      </w:r>
      <w:r w:rsidRPr="00AD2C71">
        <w:rPr>
          <w:sz w:val="24"/>
          <w:szCs w:val="24"/>
          <w:vertAlign w:val="superscript"/>
        </w:rPr>
        <w:t>-8</w:t>
      </w:r>
      <w:r w:rsidRPr="00AD2C71">
        <w:rPr>
          <w:sz w:val="24"/>
          <w:szCs w:val="24"/>
        </w:rPr>
        <w:t>, and F=0, one finds that it takes 10775 iterations until the code converges</w:t>
      </w:r>
      <w:r w:rsidR="00873D0F">
        <w:rPr>
          <w:sz w:val="24"/>
          <w:szCs w:val="24"/>
        </w:rPr>
        <w:t xml:space="preserve"> and </w:t>
      </w:r>
      <w:proofErr w:type="spellStart"/>
      <w:r w:rsidR="00873D0F">
        <w:rPr>
          <w:sz w:val="24"/>
          <w:szCs w:val="24"/>
        </w:rPr>
        <w:t>Uaverage</w:t>
      </w:r>
      <w:proofErr w:type="spellEnd"/>
      <w:r w:rsidR="00873D0F">
        <w:rPr>
          <w:sz w:val="24"/>
          <w:szCs w:val="24"/>
        </w:rPr>
        <w:t xml:space="preserve"> = 14.1442</w:t>
      </w:r>
      <w:r w:rsidRPr="00AD2C71">
        <w:rPr>
          <w:sz w:val="24"/>
          <w:szCs w:val="24"/>
        </w:rPr>
        <w:t>. And gives the plots shown below.</w:t>
      </w:r>
    </w:p>
    <w:p w14:paraId="4AF90F8F" w14:textId="73B44940" w:rsidR="00D966ED" w:rsidRPr="00AD2C71" w:rsidRDefault="00414E41" w:rsidP="00D966ED">
      <w:pPr>
        <w:keepNext/>
        <w:jc w:val="center"/>
      </w:pPr>
      <w:r w:rsidRPr="00AD2C71">
        <w:rPr>
          <w:noProof/>
          <w:sz w:val="24"/>
          <w:szCs w:val="24"/>
        </w:rPr>
        <w:drawing>
          <wp:inline distT="0" distB="0" distL="0" distR="0" wp14:anchorId="733FB2FC" wp14:editId="307AD7C4">
            <wp:extent cx="5939790" cy="3635375"/>
            <wp:effectExtent l="0" t="0" r="3810" b="3175"/>
            <wp:docPr id="37" name="Picture 37" descr="C:\Users\something\AppData\Local\Microsoft\Windows\INetCache\Content.Word\Project_GS_Surface_Nx is 60_F is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mething\AppData\Local\Microsoft\Windows\INetCache\Content.Word\Project_GS_Surface_Nx is 60_F is 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635375"/>
                    </a:xfrm>
                    <a:prstGeom prst="rect">
                      <a:avLst/>
                    </a:prstGeom>
                    <a:noFill/>
                    <a:ln>
                      <a:noFill/>
                    </a:ln>
                  </pic:spPr>
                </pic:pic>
              </a:graphicData>
            </a:graphic>
          </wp:inline>
        </w:drawing>
      </w:r>
    </w:p>
    <w:p w14:paraId="26A04BF8" w14:textId="060CEE1D" w:rsidR="00D966ED" w:rsidRPr="00AD2C71" w:rsidRDefault="00D966ED" w:rsidP="00D966ED">
      <w:pPr>
        <w:pStyle w:val="Caption"/>
        <w:jc w:val="center"/>
        <w:rPr>
          <w:color w:val="auto"/>
        </w:rPr>
      </w:pPr>
      <w:bookmarkStart w:id="30" w:name="_Toc513662514"/>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19</w:t>
      </w:r>
      <w:r w:rsidR="00AD2C71" w:rsidRPr="00AD2C71">
        <w:rPr>
          <w:noProof/>
          <w:color w:val="auto"/>
        </w:rPr>
        <w:fldChar w:fldCharType="end"/>
      </w:r>
      <w:r w:rsidRPr="00AD2C71">
        <w:rPr>
          <w:color w:val="auto"/>
        </w:rPr>
        <w:t>. Surface Plot for F=0 when using Gauss-Seidel.</w:t>
      </w:r>
      <w:bookmarkEnd w:id="30"/>
    </w:p>
    <w:p w14:paraId="06610A38" w14:textId="4DC5B52A" w:rsidR="00D966ED" w:rsidRPr="00AD2C71" w:rsidRDefault="00414E41" w:rsidP="00D966ED">
      <w:pPr>
        <w:keepNext/>
        <w:jc w:val="center"/>
      </w:pPr>
      <w:r w:rsidRPr="00AD2C71">
        <w:rPr>
          <w:noProof/>
        </w:rPr>
        <w:lastRenderedPageBreak/>
        <w:drawing>
          <wp:inline distT="0" distB="0" distL="0" distR="0" wp14:anchorId="2092D512" wp14:editId="3242F535">
            <wp:extent cx="5939790" cy="3284220"/>
            <wp:effectExtent l="0" t="0" r="3810" b="0"/>
            <wp:docPr id="38" name="Picture 38" descr="C:\Users\something\AppData\Local\Microsoft\Windows\INetCache\Content.Word\Project_GS_Contour_Nx is 60_F is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mething\AppData\Local\Microsoft\Windows\INetCache\Content.Word\Project_GS_Contour_Nx is 60_F is 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284220"/>
                    </a:xfrm>
                    <a:prstGeom prst="rect">
                      <a:avLst/>
                    </a:prstGeom>
                    <a:noFill/>
                    <a:ln>
                      <a:noFill/>
                    </a:ln>
                  </pic:spPr>
                </pic:pic>
              </a:graphicData>
            </a:graphic>
          </wp:inline>
        </w:drawing>
      </w:r>
    </w:p>
    <w:p w14:paraId="06FE021A" w14:textId="22DB1596" w:rsidR="00D966ED" w:rsidRPr="00AD2C71" w:rsidRDefault="00D966ED" w:rsidP="00D966ED">
      <w:pPr>
        <w:pStyle w:val="Caption"/>
        <w:jc w:val="center"/>
        <w:rPr>
          <w:color w:val="auto"/>
        </w:rPr>
      </w:pPr>
      <w:bookmarkStart w:id="31" w:name="_Toc513662515"/>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20</w:t>
      </w:r>
      <w:r w:rsidR="00AD2C71" w:rsidRPr="00AD2C71">
        <w:rPr>
          <w:noProof/>
          <w:color w:val="auto"/>
        </w:rPr>
        <w:fldChar w:fldCharType="end"/>
      </w:r>
      <w:r w:rsidRPr="00AD2C71">
        <w:rPr>
          <w:color w:val="auto"/>
        </w:rPr>
        <w:t>. Surface Plot for F=0 when using Gauss-Seidel.</w:t>
      </w:r>
      <w:bookmarkEnd w:id="31"/>
    </w:p>
    <w:p w14:paraId="6CC6344A" w14:textId="3D3F793B" w:rsidR="00D966ED" w:rsidRPr="00AD2C71" w:rsidRDefault="00D966ED" w:rsidP="00D966ED">
      <w:pPr>
        <w:rPr>
          <w:sz w:val="24"/>
          <w:szCs w:val="24"/>
        </w:rPr>
      </w:pPr>
      <w:r w:rsidRPr="00AD2C71">
        <w:rPr>
          <w:sz w:val="24"/>
          <w:szCs w:val="24"/>
        </w:rPr>
        <w:t xml:space="preserve">When running the Successive-Over </w:t>
      </w:r>
      <w:proofErr w:type="spellStart"/>
      <w:r w:rsidRPr="00AD2C71">
        <w:rPr>
          <w:sz w:val="24"/>
          <w:szCs w:val="24"/>
        </w:rPr>
        <w:t>Relxation</w:t>
      </w:r>
      <w:proofErr w:type="spellEnd"/>
      <w:r w:rsidRPr="00AD2C71">
        <w:rPr>
          <w:sz w:val="24"/>
          <w:szCs w:val="24"/>
        </w:rPr>
        <w:t xml:space="preserve"> code with </w:t>
      </w:r>
      <w:proofErr w:type="spellStart"/>
      <w:r w:rsidRPr="00AD2C71">
        <w:rPr>
          <w:sz w:val="24"/>
          <w:szCs w:val="24"/>
        </w:rPr>
        <w:t>Nx</w:t>
      </w:r>
      <w:proofErr w:type="spellEnd"/>
      <w:r w:rsidRPr="00AD2C71">
        <w:rPr>
          <w:sz w:val="24"/>
          <w:szCs w:val="24"/>
        </w:rPr>
        <w:t>=</w:t>
      </w:r>
      <w:proofErr w:type="spellStart"/>
      <w:proofErr w:type="gramStart"/>
      <w:r w:rsidRPr="00AD2C71">
        <w:rPr>
          <w:sz w:val="24"/>
          <w:szCs w:val="24"/>
        </w:rPr>
        <w:t>Ny</w:t>
      </w:r>
      <w:proofErr w:type="spellEnd"/>
      <w:r w:rsidRPr="00AD2C71">
        <w:rPr>
          <w:sz w:val="24"/>
          <w:szCs w:val="24"/>
        </w:rPr>
        <w:t>=</w:t>
      </w:r>
      <w:proofErr w:type="gramEnd"/>
      <w:r w:rsidRPr="00AD2C71">
        <w:rPr>
          <w:sz w:val="24"/>
          <w:szCs w:val="24"/>
        </w:rPr>
        <w:t>60, a tolerance of 10</w:t>
      </w:r>
      <w:r w:rsidRPr="00AD2C71">
        <w:rPr>
          <w:sz w:val="24"/>
          <w:szCs w:val="24"/>
          <w:vertAlign w:val="superscript"/>
        </w:rPr>
        <w:t>-8</w:t>
      </w:r>
      <w:r w:rsidRPr="00AD2C71">
        <w:rPr>
          <w:sz w:val="24"/>
          <w:szCs w:val="24"/>
        </w:rPr>
        <w:t xml:space="preserve">, and F=0, one finds that it takes </w:t>
      </w:r>
      <w:r w:rsidR="0051284C" w:rsidRPr="00AD2C71">
        <w:rPr>
          <w:sz w:val="24"/>
          <w:szCs w:val="24"/>
        </w:rPr>
        <w:t>560</w:t>
      </w:r>
      <w:r w:rsidRPr="00AD2C71">
        <w:rPr>
          <w:sz w:val="24"/>
          <w:szCs w:val="24"/>
        </w:rPr>
        <w:t xml:space="preserve"> iter</w:t>
      </w:r>
      <w:r w:rsidR="006B773C">
        <w:rPr>
          <w:sz w:val="24"/>
          <w:szCs w:val="24"/>
        </w:rPr>
        <w:t xml:space="preserve">ations until the code converges and the </w:t>
      </w:r>
      <w:proofErr w:type="spellStart"/>
      <w:r w:rsidR="006B773C">
        <w:rPr>
          <w:sz w:val="24"/>
          <w:szCs w:val="24"/>
        </w:rPr>
        <w:t>Uaverage</w:t>
      </w:r>
      <w:proofErr w:type="spellEnd"/>
      <w:r w:rsidR="006B773C">
        <w:rPr>
          <w:sz w:val="24"/>
          <w:szCs w:val="24"/>
        </w:rPr>
        <w:t xml:space="preserve"> = 14.1442.</w:t>
      </w:r>
      <w:r w:rsidRPr="00AD2C71">
        <w:rPr>
          <w:sz w:val="24"/>
          <w:szCs w:val="24"/>
        </w:rPr>
        <w:t xml:space="preserve"> And gives the plots shown below.</w:t>
      </w:r>
    </w:p>
    <w:p w14:paraId="03CBAA98" w14:textId="4A9F32EB" w:rsidR="0051284C" w:rsidRPr="00AD2C71" w:rsidRDefault="00830C8E" w:rsidP="0051284C">
      <w:pPr>
        <w:keepNext/>
        <w:jc w:val="center"/>
      </w:pPr>
      <w:r w:rsidRPr="00AD2C71">
        <w:rPr>
          <w:noProof/>
          <w:sz w:val="24"/>
          <w:szCs w:val="24"/>
        </w:rPr>
        <w:lastRenderedPageBreak/>
        <w:drawing>
          <wp:inline distT="0" distB="0" distL="0" distR="0" wp14:anchorId="6C42C1DA" wp14:editId="666EFAFA">
            <wp:extent cx="5932805" cy="3921125"/>
            <wp:effectExtent l="0" t="0" r="0" b="3175"/>
            <wp:docPr id="31" name="Picture 31" descr="C:\Users\something\AppData\Local\Microsoft\Windows\INetCache\Content.Word\Project_SOR_Surface_Nx is 60_F is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mething\AppData\Local\Microsoft\Windows\INetCache\Content.Word\Project_SOR_Surface_Nx is 60_F is 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921125"/>
                    </a:xfrm>
                    <a:prstGeom prst="rect">
                      <a:avLst/>
                    </a:prstGeom>
                    <a:noFill/>
                    <a:ln>
                      <a:noFill/>
                    </a:ln>
                  </pic:spPr>
                </pic:pic>
              </a:graphicData>
            </a:graphic>
          </wp:inline>
        </w:drawing>
      </w:r>
    </w:p>
    <w:p w14:paraId="6B5F561E" w14:textId="5FB679A7" w:rsidR="0051284C" w:rsidRPr="00AD2C71" w:rsidRDefault="0051284C" w:rsidP="0051284C">
      <w:pPr>
        <w:pStyle w:val="Caption"/>
        <w:jc w:val="center"/>
        <w:rPr>
          <w:color w:val="auto"/>
        </w:rPr>
      </w:pPr>
      <w:bookmarkStart w:id="32" w:name="_Toc513662516"/>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21</w:t>
      </w:r>
      <w:r w:rsidR="00AD2C71" w:rsidRPr="00AD2C71">
        <w:rPr>
          <w:noProof/>
          <w:color w:val="auto"/>
        </w:rPr>
        <w:fldChar w:fldCharType="end"/>
      </w:r>
      <w:r w:rsidRPr="00AD2C71">
        <w:rPr>
          <w:color w:val="auto"/>
        </w:rPr>
        <w:t>. Surface Plot for F=0 when using Successive-Over Relaxation.</w:t>
      </w:r>
      <w:bookmarkEnd w:id="32"/>
    </w:p>
    <w:p w14:paraId="673B9DD1" w14:textId="05190D28" w:rsidR="0051284C" w:rsidRPr="00AD2C71" w:rsidRDefault="00830C8E" w:rsidP="00830C8E">
      <w:pPr>
        <w:keepNext/>
        <w:jc w:val="center"/>
      </w:pPr>
      <w:r w:rsidRPr="00AD2C71">
        <w:rPr>
          <w:noProof/>
        </w:rPr>
        <w:drawing>
          <wp:inline distT="0" distB="0" distL="0" distR="0" wp14:anchorId="26AFDE29" wp14:editId="4D34FEA0">
            <wp:extent cx="5939790" cy="3430905"/>
            <wp:effectExtent l="0" t="0" r="3810" b="0"/>
            <wp:docPr id="32" name="Picture 32" descr="C:\Users\something\AppData\Local\Microsoft\Windows\INetCache\Content.Word\Project_SOR_Contour_Nx is 60_F is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mething\AppData\Local\Microsoft\Windows\INetCache\Content.Word\Project_SOR_Contour_Nx is 60_F is 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430905"/>
                    </a:xfrm>
                    <a:prstGeom prst="rect">
                      <a:avLst/>
                    </a:prstGeom>
                    <a:noFill/>
                    <a:ln>
                      <a:noFill/>
                    </a:ln>
                  </pic:spPr>
                </pic:pic>
              </a:graphicData>
            </a:graphic>
          </wp:inline>
        </w:drawing>
      </w:r>
    </w:p>
    <w:p w14:paraId="7E74B38D" w14:textId="73415975" w:rsidR="0051284C" w:rsidRPr="00AD2C71" w:rsidRDefault="0051284C" w:rsidP="0051284C">
      <w:pPr>
        <w:pStyle w:val="Caption"/>
        <w:jc w:val="center"/>
        <w:rPr>
          <w:color w:val="auto"/>
        </w:rPr>
      </w:pPr>
      <w:bookmarkStart w:id="33" w:name="_Toc513662517"/>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22</w:t>
      </w:r>
      <w:r w:rsidR="00AD2C71" w:rsidRPr="00AD2C71">
        <w:rPr>
          <w:noProof/>
          <w:color w:val="auto"/>
        </w:rPr>
        <w:fldChar w:fldCharType="end"/>
      </w:r>
      <w:r w:rsidRPr="00AD2C71">
        <w:rPr>
          <w:color w:val="auto"/>
        </w:rPr>
        <w:t>. Contour Plot for F=0 when using Successive-Over Relaxation.</w:t>
      </w:r>
      <w:bookmarkEnd w:id="33"/>
    </w:p>
    <w:p w14:paraId="61131377" w14:textId="6A5E6AA8" w:rsidR="00D966ED" w:rsidRPr="00AD2C71" w:rsidRDefault="00047AA6" w:rsidP="00D966ED">
      <w:r w:rsidRPr="00AD2C71">
        <w:lastRenderedPageBreak/>
        <w:t>As one can see from the plots</w:t>
      </w:r>
      <w:r w:rsidR="000C3A33" w:rsidRPr="00AD2C71">
        <w:t xml:space="preserve"> shown above</w:t>
      </w:r>
      <w:r w:rsidRPr="00AD2C71">
        <w:t>, the GS and SOR methods produce almost identical surface and contour plots, just as they should since they are both iterative methods that are converging to the same boundary conditions. Additionally, one can see from the iteration numbers, that SOR converges significantly faster that Gauss-Seidel, taking only 521 iterations vs 9759 iterations.</w:t>
      </w:r>
      <w:r w:rsidR="00873D0F">
        <w:t xml:space="preserve"> Additionally, one can see that the </w:t>
      </w:r>
      <w:proofErr w:type="spellStart"/>
      <w:r w:rsidR="00873D0F">
        <w:t>Uaverage</w:t>
      </w:r>
      <w:proofErr w:type="spellEnd"/>
      <w:r w:rsidR="00873D0F">
        <w:t xml:space="preserve"> for GS and SOR are the same for a given F, i.e. for F=0 the </w:t>
      </w:r>
      <w:proofErr w:type="spellStart"/>
      <w:r w:rsidR="00873D0F">
        <w:t>Uaverage</w:t>
      </w:r>
      <w:proofErr w:type="spellEnd"/>
      <w:r w:rsidR="00873D0F">
        <w:t xml:space="preserve"> value for both GS and SOR is 14.1442 and when F≠0 the </w:t>
      </w:r>
      <w:proofErr w:type="spellStart"/>
      <w:r w:rsidR="00873D0F">
        <w:t>Uaverage</w:t>
      </w:r>
      <w:proofErr w:type="spellEnd"/>
      <w:r w:rsidR="00873D0F">
        <w:t xml:space="preserve"> value for both GS and SOR is 15.2971.</w:t>
      </w:r>
    </w:p>
    <w:p w14:paraId="7F458665" w14:textId="5559B168" w:rsidR="00BA44C5" w:rsidRPr="00AD2C71" w:rsidRDefault="00BA44C5" w:rsidP="00BF028E">
      <w:pPr>
        <w:rPr>
          <w:b/>
          <w:sz w:val="28"/>
          <w:szCs w:val="28"/>
        </w:rPr>
      </w:pPr>
      <w:r w:rsidRPr="00AD2C71">
        <w:rPr>
          <w:b/>
          <w:sz w:val="28"/>
          <w:szCs w:val="28"/>
        </w:rPr>
        <w:t>Effect of Number of points used for discretization</w:t>
      </w:r>
    </w:p>
    <w:p w14:paraId="7ECCDDBD" w14:textId="4B4275E0" w:rsidR="00BA44C5" w:rsidRDefault="00ED6019" w:rsidP="00BF028E">
      <w:r w:rsidRPr="00AD2C71">
        <w:t>To figure out the effect of the number of points used for discretization,</w:t>
      </w:r>
      <w:r w:rsidR="00482BEF">
        <w:t xml:space="preserve"> one should change the order of accuracy of the discretization used for either the code or a boundary condition, because if there is one part of the algorithm that has a worse order of accuracy then the whole algorithm has that worse order of accuracy.</w:t>
      </w:r>
      <w:r w:rsidR="00831667">
        <w:t xml:space="preserve"> I.e. if everything in one’s code has error of Order (h</w:t>
      </w:r>
      <w:r w:rsidR="00831667">
        <w:rPr>
          <w:vertAlign w:val="superscript"/>
        </w:rPr>
        <w:t>2</w:t>
      </w:r>
      <w:r w:rsidR="00831667">
        <w:t>) except a boundary condition that has Order (h), then the entire code has an accuracy of Order (h).</w:t>
      </w:r>
    </w:p>
    <w:p w14:paraId="4EFF382A" w14:textId="301A8D48" w:rsidR="00B65EDC" w:rsidRDefault="00831667" w:rsidP="00BF028E">
      <w:r>
        <w:t xml:space="preserve">To test this in the code used for the project, the easiest thing to do is convert the Neumann boundary condition to an Order (h) approximation instead of an Order (h^2) approximation (as used above). Doing this for the same </w:t>
      </w:r>
      <w:proofErr w:type="spellStart"/>
      <w:r>
        <w:t>Nx</w:t>
      </w:r>
      <w:proofErr w:type="spellEnd"/>
      <w:r>
        <w:t>=</w:t>
      </w:r>
      <w:proofErr w:type="spellStart"/>
      <w:proofErr w:type="gramStart"/>
      <w:r>
        <w:t>Ny</w:t>
      </w:r>
      <w:proofErr w:type="spellEnd"/>
      <w:r>
        <w:t>=</w:t>
      </w:r>
      <w:proofErr w:type="gramEnd"/>
      <w:r>
        <w:t xml:space="preserve">60 as used in the Results subsection of the Results, results in a different </w:t>
      </w:r>
      <w:proofErr w:type="spellStart"/>
      <w:r>
        <w:t>Uaverage</w:t>
      </w:r>
      <w:proofErr w:type="spellEnd"/>
      <w:r>
        <w:t xml:space="preserve"> for Gauss-Seidel and SOR. Previously, when the code was run for Gauss-Seidel and SOR for the same conditions, the plots appeared almost identical. However, when the Neumann boundary condition is </w:t>
      </w:r>
      <w:proofErr w:type="gramStart"/>
      <w:r>
        <w:t>Order(</w:t>
      </w:r>
      <w:proofErr w:type="gramEnd"/>
      <w:r>
        <w:t>h), one can see that along the Neumann condition (top of the plot) there is a</w:t>
      </w:r>
      <w:r w:rsidR="004A0A37">
        <w:t xml:space="preserve"> more pronounced</w:t>
      </w:r>
      <w:r>
        <w:t xml:space="preserve"> difference between the GS and SOR plots.</w:t>
      </w:r>
      <w:r w:rsidR="004A0A37">
        <w:t xml:space="preserve"> The difference between the plots is more easily identified in the contour plots than in the surface plots.</w:t>
      </w:r>
    </w:p>
    <w:p w14:paraId="05AADDD3" w14:textId="27376AC0" w:rsidR="00B65EDC" w:rsidRDefault="00B65EDC" w:rsidP="00BF028E">
      <w:r>
        <w:t xml:space="preserve">Another interesting point is that the </w:t>
      </w:r>
      <w:proofErr w:type="spellStart"/>
      <w:r>
        <w:t>Uaverage</w:t>
      </w:r>
      <w:proofErr w:type="spellEnd"/>
      <w:r>
        <w:t xml:space="preserve"> is not the same for Gauss-Seidel and Successive-Over Relaxation methods, as it was for the discretization with second order accuracy.</w:t>
      </w:r>
    </w:p>
    <w:p w14:paraId="09286125" w14:textId="1DF7EEEE" w:rsidR="004A0A37" w:rsidRDefault="004A0A37" w:rsidP="00BF028E">
      <w:r>
        <w:t>The plots below show a surface plot and contour plot for Gauss-Seidel</w:t>
      </w:r>
      <w:r w:rsidR="00D404B5">
        <w:t xml:space="preserve"> with NX=</w:t>
      </w:r>
      <w:proofErr w:type="spellStart"/>
      <w:proofErr w:type="gramStart"/>
      <w:r w:rsidR="00D404B5">
        <w:t>Ny</w:t>
      </w:r>
      <w:proofErr w:type="spellEnd"/>
      <w:r w:rsidR="00D404B5">
        <w:t>=</w:t>
      </w:r>
      <w:proofErr w:type="gramEnd"/>
      <w:r>
        <w:t xml:space="preserve">60. The </w:t>
      </w:r>
      <w:proofErr w:type="spellStart"/>
      <w:r>
        <w:t>Uaverage</w:t>
      </w:r>
      <w:proofErr w:type="spellEnd"/>
      <w:r>
        <w:t xml:space="preserve"> is 15.2971 for this and it takes 9759 iterations to converge.</w:t>
      </w:r>
    </w:p>
    <w:p w14:paraId="13B28C69" w14:textId="77777777" w:rsidR="004A0A37" w:rsidRDefault="004A0A37" w:rsidP="004A0A37">
      <w:pPr>
        <w:keepNext/>
        <w:jc w:val="center"/>
      </w:pPr>
      <w:r>
        <w:rPr>
          <w:noProof/>
        </w:rPr>
        <w:lastRenderedPageBreak/>
        <w:drawing>
          <wp:inline distT="0" distB="0" distL="0" distR="0" wp14:anchorId="3FBA9AB6" wp14:editId="573D4D6E">
            <wp:extent cx="5943600" cy="2981325"/>
            <wp:effectExtent l="0" t="0" r="0" b="9525"/>
            <wp:docPr id="20" name="Picture 20" descr="C:\Users\mearel\Documents\1-FinalProject\Final Project Report\1st Order Neumann _ GS 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arel\Documents\1-FinalProject\Final Project Report\1st Order Neumann _ GS Surfac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198AE1D2" w14:textId="1D1F65EE" w:rsidR="004A0A37" w:rsidRDefault="004A0A37" w:rsidP="004A0A37">
      <w:pPr>
        <w:pStyle w:val="Caption"/>
        <w:jc w:val="center"/>
      </w:pPr>
      <w:bookmarkStart w:id="34" w:name="_Toc513662518"/>
      <w:r>
        <w:t xml:space="preserve">Figure </w:t>
      </w:r>
      <w:r>
        <w:fldChar w:fldCharType="begin"/>
      </w:r>
      <w:r>
        <w:instrText xml:space="preserve"> SEQ Figure \* ARABIC </w:instrText>
      </w:r>
      <w:r>
        <w:fldChar w:fldCharType="separate"/>
      </w:r>
      <w:r w:rsidR="00994F3B">
        <w:rPr>
          <w:noProof/>
        </w:rPr>
        <w:t>23</w:t>
      </w:r>
      <w:r>
        <w:fldChar w:fldCharType="end"/>
      </w:r>
      <w:r>
        <w:t xml:space="preserve">. Surface plot for Gauss-Seidel </w:t>
      </w:r>
      <w:proofErr w:type="spellStart"/>
      <w:r>
        <w:t>Nx</w:t>
      </w:r>
      <w:proofErr w:type="spellEnd"/>
      <w:r>
        <w:t>=</w:t>
      </w:r>
      <w:proofErr w:type="spellStart"/>
      <w:proofErr w:type="gramStart"/>
      <w:r>
        <w:t>Ny</w:t>
      </w:r>
      <w:proofErr w:type="spellEnd"/>
      <w:r>
        <w:t>=</w:t>
      </w:r>
      <w:proofErr w:type="gramEnd"/>
      <w:r>
        <w:t>60 and 1st Order Neumann at top boundary (y=2*pi).</w:t>
      </w:r>
      <w:bookmarkEnd w:id="34"/>
    </w:p>
    <w:p w14:paraId="75090BF4" w14:textId="77777777" w:rsidR="00905AAF" w:rsidRDefault="00905AAF" w:rsidP="00905AAF">
      <w:pPr>
        <w:keepNext/>
        <w:jc w:val="center"/>
      </w:pPr>
      <w:r>
        <w:rPr>
          <w:noProof/>
        </w:rPr>
        <w:drawing>
          <wp:inline distT="0" distB="0" distL="0" distR="0" wp14:anchorId="735FF4D1" wp14:editId="1C9CF038">
            <wp:extent cx="5722620" cy="3392387"/>
            <wp:effectExtent l="0" t="0" r="0" b="0"/>
            <wp:docPr id="21" name="Picture 21" descr="C:\Users\mearel\Documents\1-FinalProject\Final Project Report\1st Order Neumann _ GS Con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arel\Documents\1-FinalProject\Final Project Report\1st Order Neumann _ GS Contour.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975" r="6410"/>
                    <a:stretch/>
                  </pic:blipFill>
                  <pic:spPr bwMode="auto">
                    <a:xfrm>
                      <a:off x="0" y="0"/>
                      <a:ext cx="5749443" cy="3408288"/>
                    </a:xfrm>
                    <a:prstGeom prst="rect">
                      <a:avLst/>
                    </a:prstGeom>
                    <a:noFill/>
                    <a:ln>
                      <a:noFill/>
                    </a:ln>
                    <a:extLst>
                      <a:ext uri="{53640926-AAD7-44D8-BBD7-CCE9431645EC}">
                        <a14:shadowObscured xmlns:a14="http://schemas.microsoft.com/office/drawing/2010/main"/>
                      </a:ext>
                    </a:extLst>
                  </pic:spPr>
                </pic:pic>
              </a:graphicData>
            </a:graphic>
          </wp:inline>
        </w:drawing>
      </w:r>
    </w:p>
    <w:p w14:paraId="77D03258" w14:textId="78B4704B" w:rsidR="004A0A37" w:rsidRPr="00831667" w:rsidRDefault="00905AAF" w:rsidP="00905AAF">
      <w:pPr>
        <w:pStyle w:val="Caption"/>
        <w:jc w:val="center"/>
      </w:pPr>
      <w:bookmarkStart w:id="35" w:name="_Toc513662519"/>
      <w:r>
        <w:t xml:space="preserve">Figure </w:t>
      </w:r>
      <w:r>
        <w:fldChar w:fldCharType="begin"/>
      </w:r>
      <w:r>
        <w:instrText xml:space="preserve"> SEQ Figure \* ARABIC </w:instrText>
      </w:r>
      <w:r>
        <w:fldChar w:fldCharType="separate"/>
      </w:r>
      <w:r w:rsidR="00994F3B">
        <w:rPr>
          <w:noProof/>
        </w:rPr>
        <w:t>24</w:t>
      </w:r>
      <w:r>
        <w:fldChar w:fldCharType="end"/>
      </w:r>
      <w:r>
        <w:t xml:space="preserve">. Contour plot for Gauss-Seidel </w:t>
      </w:r>
      <w:proofErr w:type="spellStart"/>
      <w:r>
        <w:t>Nx</w:t>
      </w:r>
      <w:proofErr w:type="spellEnd"/>
      <w:r>
        <w:t>=</w:t>
      </w:r>
      <w:proofErr w:type="spellStart"/>
      <w:proofErr w:type="gramStart"/>
      <w:r>
        <w:t>Ny</w:t>
      </w:r>
      <w:proofErr w:type="spellEnd"/>
      <w:r>
        <w:t>=</w:t>
      </w:r>
      <w:proofErr w:type="gramEnd"/>
      <w:r>
        <w:t>60 and 1st Order Neumann at top boundary (y=2*pi).</w:t>
      </w:r>
      <w:bookmarkEnd w:id="35"/>
    </w:p>
    <w:p w14:paraId="08B1D284" w14:textId="49AC8398" w:rsidR="00D404B5" w:rsidRDefault="00D404B5" w:rsidP="00D404B5">
      <w:r>
        <w:t>The plots below show a surface plot and contour plot for Successive-Over Relaxation with NX=</w:t>
      </w:r>
      <w:proofErr w:type="spellStart"/>
      <w:proofErr w:type="gramStart"/>
      <w:r>
        <w:t>Ny</w:t>
      </w:r>
      <w:proofErr w:type="spellEnd"/>
      <w:r>
        <w:t>=</w:t>
      </w:r>
      <w:proofErr w:type="gramEnd"/>
      <w:r>
        <w:t xml:space="preserve">60. The </w:t>
      </w:r>
      <w:proofErr w:type="spellStart"/>
      <w:r>
        <w:t>Uaverage</w:t>
      </w:r>
      <w:proofErr w:type="spellEnd"/>
      <w:r>
        <w:t xml:space="preserve"> is 15.2423 for this and it takes 644 iterations to converge.</w:t>
      </w:r>
    </w:p>
    <w:p w14:paraId="796A77A0" w14:textId="77777777" w:rsidR="00D404B5" w:rsidRDefault="00D404B5" w:rsidP="00D404B5">
      <w:pPr>
        <w:keepNext/>
        <w:jc w:val="center"/>
      </w:pPr>
      <w:r>
        <w:rPr>
          <w:b/>
          <w:noProof/>
          <w:sz w:val="28"/>
          <w:szCs w:val="28"/>
        </w:rPr>
        <w:lastRenderedPageBreak/>
        <w:drawing>
          <wp:inline distT="0" distB="0" distL="0" distR="0" wp14:anchorId="69258E00" wp14:editId="2A5CC7AB">
            <wp:extent cx="5943600" cy="2981325"/>
            <wp:effectExtent l="0" t="0" r="0" b="9525"/>
            <wp:docPr id="23" name="Picture 23" descr="C:\Users\mearel\Documents\1-FinalProject\Final Project Report\1st Order Neumann _ SOR 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arel\Documents\1-FinalProject\Final Project Report\1st Order Neumann _ SOR Surfac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490E7473" w14:textId="1D8BB21B" w:rsidR="00905AAF" w:rsidRDefault="00D404B5" w:rsidP="00D404B5">
      <w:pPr>
        <w:pStyle w:val="Caption"/>
        <w:jc w:val="center"/>
      </w:pPr>
      <w:bookmarkStart w:id="36" w:name="_Toc513662520"/>
      <w:r>
        <w:t xml:space="preserve">Figure </w:t>
      </w:r>
      <w:r>
        <w:fldChar w:fldCharType="begin"/>
      </w:r>
      <w:r>
        <w:instrText xml:space="preserve"> SEQ Figure \* ARABIC </w:instrText>
      </w:r>
      <w:r>
        <w:fldChar w:fldCharType="separate"/>
      </w:r>
      <w:r w:rsidR="00994F3B">
        <w:rPr>
          <w:noProof/>
        </w:rPr>
        <w:t>25</w:t>
      </w:r>
      <w:r>
        <w:fldChar w:fldCharType="end"/>
      </w:r>
      <w:r>
        <w:t xml:space="preserve">. Surface plot for Successive-Over Relaxation </w:t>
      </w:r>
      <w:proofErr w:type="spellStart"/>
      <w:r>
        <w:t>Nx</w:t>
      </w:r>
      <w:proofErr w:type="spellEnd"/>
      <w:r>
        <w:t>=</w:t>
      </w:r>
      <w:proofErr w:type="spellStart"/>
      <w:proofErr w:type="gramStart"/>
      <w:r>
        <w:t>Ny</w:t>
      </w:r>
      <w:proofErr w:type="spellEnd"/>
      <w:r>
        <w:t>=</w:t>
      </w:r>
      <w:proofErr w:type="gramEnd"/>
      <w:r>
        <w:t>60 and 1st Order Neumann at top boundary (y=2*pi).</w:t>
      </w:r>
      <w:bookmarkEnd w:id="36"/>
    </w:p>
    <w:p w14:paraId="28FEC4A3" w14:textId="77777777" w:rsidR="00D404B5" w:rsidRDefault="00D404B5" w:rsidP="00D404B5">
      <w:pPr>
        <w:keepNext/>
        <w:jc w:val="center"/>
      </w:pPr>
      <w:r>
        <w:rPr>
          <w:noProof/>
        </w:rPr>
        <w:drawing>
          <wp:inline distT="0" distB="0" distL="0" distR="0" wp14:anchorId="0FECAAC5" wp14:editId="5AFC4B05">
            <wp:extent cx="5829848" cy="3495675"/>
            <wp:effectExtent l="0" t="0" r="0" b="0"/>
            <wp:docPr id="24" name="Picture 24" descr="C:\Users\mearel\Documents\1-FinalProject\Final Project Report\1st Order Neumann _ SOR Con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arel\Documents\1-FinalProject\Final Project Report\1st Order Neumann _ SOR Contour.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775" r="6571"/>
                    <a:stretch/>
                  </pic:blipFill>
                  <pic:spPr bwMode="auto">
                    <a:xfrm>
                      <a:off x="0" y="0"/>
                      <a:ext cx="5840186" cy="3501874"/>
                    </a:xfrm>
                    <a:prstGeom prst="rect">
                      <a:avLst/>
                    </a:prstGeom>
                    <a:noFill/>
                    <a:ln>
                      <a:noFill/>
                    </a:ln>
                    <a:extLst>
                      <a:ext uri="{53640926-AAD7-44D8-BBD7-CCE9431645EC}">
                        <a14:shadowObscured xmlns:a14="http://schemas.microsoft.com/office/drawing/2010/main"/>
                      </a:ext>
                    </a:extLst>
                  </pic:spPr>
                </pic:pic>
              </a:graphicData>
            </a:graphic>
          </wp:inline>
        </w:drawing>
      </w:r>
    </w:p>
    <w:p w14:paraId="133C6FE2" w14:textId="5FEA8BEB" w:rsidR="00D404B5" w:rsidRPr="00D404B5" w:rsidRDefault="00D404B5" w:rsidP="00D404B5">
      <w:pPr>
        <w:pStyle w:val="Caption"/>
        <w:jc w:val="center"/>
      </w:pPr>
      <w:bookmarkStart w:id="37" w:name="_Toc513662521"/>
      <w:r>
        <w:t xml:space="preserve">Figure </w:t>
      </w:r>
      <w:r>
        <w:fldChar w:fldCharType="begin"/>
      </w:r>
      <w:r>
        <w:instrText xml:space="preserve"> SEQ Figure \* ARABIC </w:instrText>
      </w:r>
      <w:r>
        <w:fldChar w:fldCharType="separate"/>
      </w:r>
      <w:r w:rsidR="00994F3B">
        <w:rPr>
          <w:noProof/>
        </w:rPr>
        <w:t>26</w:t>
      </w:r>
      <w:r>
        <w:fldChar w:fldCharType="end"/>
      </w:r>
      <w:r>
        <w:t xml:space="preserve">. Contour </w:t>
      </w:r>
      <w:r w:rsidRPr="00D61FFC">
        <w:t xml:space="preserve">plot for </w:t>
      </w:r>
      <w:r>
        <w:t>Successive-Over Relaxation</w:t>
      </w:r>
      <w:r w:rsidRPr="00D61FFC">
        <w:t xml:space="preserve"> </w:t>
      </w:r>
      <w:proofErr w:type="spellStart"/>
      <w:r w:rsidRPr="00D61FFC">
        <w:t>Nx</w:t>
      </w:r>
      <w:proofErr w:type="spellEnd"/>
      <w:r w:rsidRPr="00D61FFC">
        <w:t>=</w:t>
      </w:r>
      <w:proofErr w:type="spellStart"/>
      <w:proofErr w:type="gramStart"/>
      <w:r w:rsidRPr="00D61FFC">
        <w:t>Ny</w:t>
      </w:r>
      <w:proofErr w:type="spellEnd"/>
      <w:r w:rsidRPr="00D61FFC">
        <w:t>=</w:t>
      </w:r>
      <w:proofErr w:type="gramEnd"/>
      <w:r w:rsidRPr="00D61FFC">
        <w:t>60 and 1st Order Neumann at top boundary (y=2*pi).</w:t>
      </w:r>
      <w:bookmarkEnd w:id="37"/>
    </w:p>
    <w:p w14:paraId="23CE6FB5" w14:textId="6BAC6631" w:rsidR="00BA44C5" w:rsidRPr="00AD2C71" w:rsidRDefault="00BA44C5" w:rsidP="00BF028E">
      <w:pPr>
        <w:rPr>
          <w:b/>
          <w:sz w:val="28"/>
          <w:szCs w:val="28"/>
        </w:rPr>
      </w:pPr>
      <w:r w:rsidRPr="00AD2C71">
        <w:rPr>
          <w:b/>
          <w:sz w:val="28"/>
          <w:szCs w:val="28"/>
        </w:rPr>
        <w:t>Effect of Diffusive CFL</w:t>
      </w:r>
    </w:p>
    <w:p w14:paraId="4FD95B23" w14:textId="1D0B1324" w:rsidR="00BA44C5" w:rsidRPr="00AD2C71" w:rsidRDefault="00B54DA4" w:rsidP="00BF028E">
      <w:r w:rsidRPr="00AD2C71">
        <w:t>This is not applicable since this report does not solve the diffusion equation.</w:t>
      </w:r>
    </w:p>
    <w:p w14:paraId="45DEED67" w14:textId="6DA9D71D" w:rsidR="00BA44C5" w:rsidRPr="00AD2C71" w:rsidRDefault="00BA44C5" w:rsidP="00BF028E">
      <w:pPr>
        <w:rPr>
          <w:b/>
          <w:sz w:val="28"/>
          <w:szCs w:val="28"/>
        </w:rPr>
      </w:pPr>
      <w:r w:rsidRPr="00AD2C71">
        <w:rPr>
          <w:b/>
          <w:sz w:val="28"/>
          <w:szCs w:val="28"/>
        </w:rPr>
        <w:t>Results vs Theoretical Behavior</w:t>
      </w:r>
    </w:p>
    <w:p w14:paraId="27AE7337" w14:textId="2C521B82" w:rsidR="00BA44C5" w:rsidRPr="00AD2C71" w:rsidRDefault="00AC549D" w:rsidP="00BF028E">
      <w:pPr>
        <w:rPr>
          <w:rFonts w:eastAsiaTheme="minorEastAsia"/>
        </w:rPr>
      </w:pPr>
      <w:r w:rsidRPr="00AD2C71">
        <w:lastRenderedPageBreak/>
        <w:t xml:space="preserve">One method to compare the results to theoretical behavior is the Method of Manufactured Solutions. This is where one takes </w:t>
      </w:r>
      <w:r w:rsidR="00A95E3D" w:rsidRPr="00AD2C71">
        <w:t>their</w:t>
      </w:r>
      <w:r w:rsidRPr="00AD2C71">
        <w:t xml:space="preserve"> code and </w:t>
      </w:r>
      <w:r w:rsidR="00A95E3D" w:rsidRPr="00AD2C71">
        <w:t>applies an equation with a known solution to see if it can solve it. In this case, v was set equal to v(</w:t>
      </w:r>
      <w:proofErr w:type="spellStart"/>
      <w:r w:rsidR="00A95E3D" w:rsidRPr="00AD2C71">
        <w:t>x</w:t>
      </w:r>
      <w:proofErr w:type="gramStart"/>
      <w:r w:rsidR="00A95E3D" w:rsidRPr="00AD2C71">
        <w:t>,y</w:t>
      </w:r>
      <w:proofErr w:type="spellEnd"/>
      <w:proofErr w:type="gramEnd"/>
      <w:r w:rsidR="00A95E3D" w:rsidRPr="00AD2C71">
        <w:t xml:space="preserve">)=cos(k*x)*cos(h*y) then it was substituted into the given equation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eastAsiaTheme="minorEastAsia" w:hAnsi="Cambria Math"/>
          </w:rPr>
          <m:t>=F(x,y)</m:t>
        </m:r>
      </m:oMath>
      <w:r w:rsidR="00A95E3D" w:rsidRPr="00AD2C71">
        <w:rPr>
          <w:rFonts w:eastAsiaTheme="minorEastAsia"/>
        </w:rPr>
        <w:t>. The following figures show the mathematical steps taken to solve and the boundary conditions set at each point.</w:t>
      </w:r>
    </w:p>
    <w:p w14:paraId="44563E8A" w14:textId="77777777" w:rsidR="00A95E3D" w:rsidRPr="00AD2C71" w:rsidRDefault="00A95E3D" w:rsidP="00A95E3D">
      <w:pPr>
        <w:keepNext/>
        <w:jc w:val="center"/>
      </w:pPr>
      <w:r w:rsidRPr="00AD2C71">
        <w:rPr>
          <w:rFonts w:eastAsiaTheme="minorEastAsia"/>
          <w:noProof/>
        </w:rPr>
        <w:drawing>
          <wp:inline distT="0" distB="0" distL="0" distR="0" wp14:anchorId="01B33DE6" wp14:editId="29D8CE45">
            <wp:extent cx="5939359" cy="2194560"/>
            <wp:effectExtent l="0" t="0" r="4445" b="0"/>
            <wp:docPr id="29" name="Picture 29" descr="C:\Users\something\AppData\Local\Microsoft\Windows\INetCache\Content.Word\20180508_212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mething\AppData\Local\Microsoft\Windows\INetCache\Content.Word\20180508_212115.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1345" b="29392"/>
                    <a:stretch/>
                  </pic:blipFill>
                  <pic:spPr bwMode="auto">
                    <a:xfrm>
                      <a:off x="0" y="0"/>
                      <a:ext cx="5939790" cy="2194719"/>
                    </a:xfrm>
                    <a:prstGeom prst="rect">
                      <a:avLst/>
                    </a:prstGeom>
                    <a:noFill/>
                    <a:ln>
                      <a:noFill/>
                    </a:ln>
                    <a:extLst>
                      <a:ext uri="{53640926-AAD7-44D8-BBD7-CCE9431645EC}">
                        <a14:shadowObscured xmlns:a14="http://schemas.microsoft.com/office/drawing/2010/main"/>
                      </a:ext>
                    </a:extLst>
                  </pic:spPr>
                </pic:pic>
              </a:graphicData>
            </a:graphic>
          </wp:inline>
        </w:drawing>
      </w:r>
    </w:p>
    <w:p w14:paraId="7411A9FE" w14:textId="756CF3DE" w:rsidR="00A95E3D" w:rsidRPr="00AD2C71" w:rsidRDefault="00A95E3D" w:rsidP="00A95E3D">
      <w:pPr>
        <w:pStyle w:val="Caption"/>
        <w:jc w:val="center"/>
        <w:rPr>
          <w:color w:val="auto"/>
        </w:rPr>
      </w:pPr>
      <w:bookmarkStart w:id="38" w:name="_Toc513662522"/>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27</w:t>
      </w:r>
      <w:r w:rsidR="00AD2C71" w:rsidRPr="00AD2C71">
        <w:rPr>
          <w:noProof/>
          <w:color w:val="auto"/>
        </w:rPr>
        <w:fldChar w:fldCharType="end"/>
      </w:r>
      <w:r w:rsidRPr="00AD2C71">
        <w:rPr>
          <w:color w:val="auto"/>
        </w:rPr>
        <w:t>. Solving the Manufactured Solution to enter into the code.</w:t>
      </w:r>
      <w:bookmarkEnd w:id="38"/>
    </w:p>
    <w:p w14:paraId="0019A38A" w14:textId="77777777" w:rsidR="00A95E3D" w:rsidRPr="00AD2C71" w:rsidRDefault="00A95E3D" w:rsidP="00A95E3D">
      <w:pPr>
        <w:keepNext/>
        <w:jc w:val="center"/>
      </w:pPr>
      <w:r w:rsidRPr="00AD2C71">
        <w:rPr>
          <w:noProof/>
        </w:rPr>
        <w:drawing>
          <wp:inline distT="0" distB="0" distL="0" distR="0" wp14:anchorId="168D792E" wp14:editId="1AA41662">
            <wp:extent cx="5644263" cy="1974192"/>
            <wp:effectExtent l="0" t="0" r="0" b="7620"/>
            <wp:docPr id="30" name="Picture 30" descr="C:\Users\something\AppData\Local\Microsoft\Windows\INetCache\Content.Word\20180508_212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mething\AppData\Local\Microsoft\Windows\INetCache\Content.Word\20180508_212440.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5435" b="37933"/>
                    <a:stretch/>
                  </pic:blipFill>
                  <pic:spPr bwMode="auto">
                    <a:xfrm>
                      <a:off x="0" y="0"/>
                      <a:ext cx="5702359" cy="1994512"/>
                    </a:xfrm>
                    <a:prstGeom prst="rect">
                      <a:avLst/>
                    </a:prstGeom>
                    <a:noFill/>
                    <a:ln>
                      <a:noFill/>
                    </a:ln>
                    <a:extLst>
                      <a:ext uri="{53640926-AAD7-44D8-BBD7-CCE9431645EC}">
                        <a14:shadowObscured xmlns:a14="http://schemas.microsoft.com/office/drawing/2010/main"/>
                      </a:ext>
                    </a:extLst>
                  </pic:spPr>
                </pic:pic>
              </a:graphicData>
            </a:graphic>
          </wp:inline>
        </w:drawing>
      </w:r>
    </w:p>
    <w:p w14:paraId="64B70C8C" w14:textId="2FCD4983" w:rsidR="00A95E3D" w:rsidRPr="00AD2C71" w:rsidRDefault="00A95E3D" w:rsidP="00A95E3D">
      <w:pPr>
        <w:pStyle w:val="Caption"/>
        <w:jc w:val="center"/>
        <w:rPr>
          <w:color w:val="auto"/>
        </w:rPr>
      </w:pPr>
      <w:bookmarkStart w:id="39" w:name="_Toc513662523"/>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28</w:t>
      </w:r>
      <w:r w:rsidR="00AD2C71" w:rsidRPr="00AD2C71">
        <w:rPr>
          <w:noProof/>
          <w:color w:val="auto"/>
        </w:rPr>
        <w:fldChar w:fldCharType="end"/>
      </w:r>
      <w:r w:rsidRPr="00AD2C71">
        <w:rPr>
          <w:color w:val="auto"/>
        </w:rPr>
        <w:t>. Boundary conditions for Manufactured Solutions.</w:t>
      </w:r>
      <w:bookmarkEnd w:id="39"/>
    </w:p>
    <w:p w14:paraId="7E0D0AD5" w14:textId="7E3D8B72" w:rsidR="00A95E3D" w:rsidRPr="00AD2C71" w:rsidRDefault="00E12E9D" w:rsidP="00A95E3D">
      <w:r w:rsidRPr="00AD2C71">
        <w:t>Then after creating</w:t>
      </w:r>
      <w:r w:rsidR="00621381" w:rsidRPr="00AD2C71">
        <w:t xml:space="preserve"> this, one simply inserts the </w:t>
      </w:r>
      <w:r w:rsidRPr="00AD2C71">
        <w:t>code</w:t>
      </w:r>
      <w:r w:rsidR="00621381" w:rsidRPr="00AD2C71">
        <w:t xml:space="preserve"> they previously used</w:t>
      </w:r>
      <w:r w:rsidRPr="00AD2C71">
        <w:t xml:space="preserve"> to find U</w:t>
      </w:r>
      <w:r w:rsidR="00BC08A6">
        <w:t xml:space="preserve"> (</w:t>
      </w:r>
      <w:proofErr w:type="spellStart"/>
      <w:r w:rsidR="00BC08A6">
        <w:t>ie</w:t>
      </w:r>
      <w:proofErr w:type="spellEnd"/>
      <w:r w:rsidR="00BC08A6">
        <w:t xml:space="preserve"> the Gauss-Seidel or Successive-Over Relaxation </w:t>
      </w:r>
      <w:proofErr w:type="spellStart"/>
      <w:r w:rsidR="00BC08A6">
        <w:t>algorithim</w:t>
      </w:r>
      <w:proofErr w:type="spellEnd"/>
      <w:r w:rsidR="00BC08A6">
        <w:t>)</w:t>
      </w:r>
      <w:r w:rsidRPr="00AD2C71">
        <w:t xml:space="preserve">, and </w:t>
      </w:r>
      <w:r w:rsidR="00F8022C" w:rsidRPr="00AD2C71">
        <w:t xml:space="preserve">see if it their code can solve this as for the manufactured solution one knows </w:t>
      </w:r>
      <w:proofErr w:type="spellStart"/>
      <w:r w:rsidR="00F8022C" w:rsidRPr="00AD2C71">
        <w:t>Uexact</w:t>
      </w:r>
      <w:proofErr w:type="spellEnd"/>
      <w:r w:rsidR="00F8022C" w:rsidRPr="00AD2C71">
        <w:t>.</w:t>
      </w:r>
      <w:r w:rsidR="006E03A1" w:rsidRPr="00AD2C71">
        <w:t xml:space="preserve"> There were 2 manufactured codes that were run for this project, one to test the Gauss Seidel algorithm and one to test the Successive-Over Relaxation algorithm. The boundary conditions, value for F, and </w:t>
      </w:r>
      <w:proofErr w:type="spellStart"/>
      <w:r w:rsidR="006E03A1" w:rsidRPr="00AD2C71">
        <w:t>Uexact</w:t>
      </w:r>
      <w:proofErr w:type="spellEnd"/>
      <w:r w:rsidR="006E03A1" w:rsidRPr="00AD2C71">
        <w:t xml:space="preserve"> were the same.</w:t>
      </w:r>
      <w:r w:rsidR="00A305BD" w:rsidRPr="00AD2C71">
        <w:t xml:space="preserve"> It took 5482 iterations for the Gauss Seidel to converge with a Gauss Seidel loop error of 9.9747*10^-9 (calculated by taking the maximum value of the |</w:t>
      </w:r>
      <w:proofErr w:type="spellStart"/>
      <w:r w:rsidR="00A305BD" w:rsidRPr="00AD2C71">
        <w:t>Uprev</w:t>
      </w:r>
      <w:proofErr w:type="spellEnd"/>
      <w:r w:rsidR="00A305BD" w:rsidRPr="00AD2C71">
        <w:t xml:space="preserve"> – U|/|</w:t>
      </w:r>
      <w:proofErr w:type="spellStart"/>
      <w:r w:rsidR="00A305BD" w:rsidRPr="00AD2C71">
        <w:t>Uprev</w:t>
      </w:r>
      <w:proofErr w:type="spellEnd"/>
      <w:r w:rsidR="00A305BD" w:rsidRPr="00AD2C71">
        <w:t>| matrix), a L1 error of 0.0012 and a L2 error of 0.0016. For Successive Over Relaxation it took 254 iterations to converge with the relaxation parameter set to 2/(1+sin(</w:t>
      </w:r>
      <w:r w:rsidR="00A305BD" w:rsidRPr="00AD2C71">
        <w:rPr>
          <w:rFonts w:cstheme="minorHAnsi"/>
        </w:rPr>
        <w:t>π</w:t>
      </w:r>
      <w:r w:rsidR="00A305BD" w:rsidRPr="00AD2C71">
        <w:t>/average(</w:t>
      </w:r>
      <w:proofErr w:type="spellStart"/>
      <w:r w:rsidR="00A305BD" w:rsidRPr="00AD2C71">
        <w:t>Nx</w:t>
      </w:r>
      <w:proofErr w:type="spellEnd"/>
      <w:r w:rsidR="00A305BD" w:rsidRPr="00AD2C71">
        <w:t xml:space="preserve"> &amp;</w:t>
      </w:r>
      <w:proofErr w:type="spellStart"/>
      <w:r w:rsidR="00A305BD" w:rsidRPr="00AD2C71">
        <w:t>Ny</w:t>
      </w:r>
      <w:proofErr w:type="spellEnd"/>
      <w:r w:rsidR="00A305BD" w:rsidRPr="00AD2C71">
        <w:t>)), a SOR loop error of 8.528*10^-9 calculated the same as the GS loop error, a L1 error of 0.0012, and a L2 error of 0.0016.</w:t>
      </w:r>
      <w:r w:rsidR="00375D17" w:rsidRPr="00AD2C71">
        <w:t xml:space="preserve"> Since the </w:t>
      </w:r>
      <w:r w:rsidR="00560079" w:rsidRPr="00AD2C71">
        <w:t xml:space="preserve">algorithm was able to correctly solve the Manufactured Solution, it shows that the algorithm used is correct. Since the algorithm is correct, it further proves that as long as </w:t>
      </w:r>
      <w:r w:rsidR="00560079" w:rsidRPr="00AD2C71">
        <w:lastRenderedPageBreak/>
        <w:t xml:space="preserve">no coding errors were made in defining the boundary conditions, variables, constants, or other parameters, then the information that was shown above in the Results section should also be correct. It is highly unlikely that there are any errors in the boundary conditions, as all </w:t>
      </w:r>
      <w:proofErr w:type="spellStart"/>
      <w:r w:rsidR="00560079" w:rsidRPr="00AD2C71">
        <w:t>Dirichlet</w:t>
      </w:r>
      <w:proofErr w:type="spellEnd"/>
      <w:r w:rsidR="00560079" w:rsidRPr="00AD2C71">
        <w:t xml:space="preserve"> conditions were checked by computing the value at each point along the x-axis with an online solver, and comparing to what the code produced and all values matched.</w:t>
      </w:r>
    </w:p>
    <w:p w14:paraId="52D240B9" w14:textId="60B4CCCE" w:rsidR="00A305BD" w:rsidRPr="00AD2C71" w:rsidRDefault="00A305BD" w:rsidP="00A95E3D">
      <w:r w:rsidRPr="00AD2C71">
        <w:t xml:space="preserve">The </w:t>
      </w:r>
      <w:r w:rsidR="00560079" w:rsidRPr="00AD2C71">
        <w:t xml:space="preserve">3 </w:t>
      </w:r>
      <w:r w:rsidR="00104A58" w:rsidRPr="00AD2C71">
        <w:t xml:space="preserve">GS </w:t>
      </w:r>
      <w:r w:rsidRPr="00AD2C71">
        <w:t xml:space="preserve">plots below show that the graphs of U and </w:t>
      </w:r>
      <w:proofErr w:type="spellStart"/>
      <w:r w:rsidRPr="00AD2C71">
        <w:t>Uexact</w:t>
      </w:r>
      <w:proofErr w:type="spellEnd"/>
      <w:r w:rsidRPr="00AD2C71">
        <w:t xml:space="preserve"> (U=cos(k*x)*cos(h*y)) are approximately the same and also show the graph of (U(</w:t>
      </w:r>
      <w:proofErr w:type="spellStart"/>
      <w:r w:rsidRPr="00AD2C71">
        <w:t>i,j</w:t>
      </w:r>
      <w:proofErr w:type="spellEnd"/>
      <w:r w:rsidRPr="00AD2C71">
        <w:t>)-</w:t>
      </w:r>
      <w:proofErr w:type="spellStart"/>
      <w:r w:rsidRPr="00AD2C71">
        <w:t>Uexact</w:t>
      </w:r>
      <w:proofErr w:type="spellEnd"/>
      <w:r w:rsidRPr="00AD2C71">
        <w:t>(</w:t>
      </w:r>
      <w:proofErr w:type="spellStart"/>
      <w:r w:rsidRPr="00AD2C71">
        <w:t>i,j</w:t>
      </w:r>
      <w:proofErr w:type="spellEnd"/>
      <w:r w:rsidRPr="00AD2C71">
        <w:t>))</w:t>
      </w:r>
      <w:r w:rsidRPr="00AD2C71">
        <w:rPr>
          <w:vertAlign w:val="superscript"/>
        </w:rPr>
        <w:t>2</w:t>
      </w:r>
      <w:r w:rsidRPr="00AD2C71">
        <w:t>.</w:t>
      </w:r>
    </w:p>
    <w:p w14:paraId="43FC96B3" w14:textId="77777777" w:rsidR="00104A58" w:rsidRPr="00AD2C71" w:rsidRDefault="00104A58" w:rsidP="00104A58">
      <w:pPr>
        <w:keepNext/>
        <w:jc w:val="center"/>
      </w:pPr>
      <w:r w:rsidRPr="00AD2C71">
        <w:rPr>
          <w:noProof/>
        </w:rPr>
        <w:drawing>
          <wp:inline distT="0" distB="0" distL="0" distR="0" wp14:anchorId="0C084BC0" wp14:editId="3F9D7B05">
            <wp:extent cx="5939790" cy="3335655"/>
            <wp:effectExtent l="0" t="0" r="3810" b="0"/>
            <wp:docPr id="39" name="Picture 39" descr="C:\Users\something\AppData\Local\Microsoft\Windows\INetCache\Content.Word\Manufactured_GS_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mething\AppData\Local\Microsoft\Windows\INetCache\Content.Word\Manufactured_GS_U.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335655"/>
                    </a:xfrm>
                    <a:prstGeom prst="rect">
                      <a:avLst/>
                    </a:prstGeom>
                    <a:noFill/>
                    <a:ln>
                      <a:noFill/>
                    </a:ln>
                  </pic:spPr>
                </pic:pic>
              </a:graphicData>
            </a:graphic>
          </wp:inline>
        </w:drawing>
      </w:r>
    </w:p>
    <w:p w14:paraId="347698D6" w14:textId="5A468D57" w:rsidR="00A305BD" w:rsidRPr="00AD2C71" w:rsidRDefault="00104A58" w:rsidP="00104A58">
      <w:pPr>
        <w:pStyle w:val="Caption"/>
        <w:jc w:val="center"/>
        <w:rPr>
          <w:color w:val="auto"/>
        </w:rPr>
      </w:pPr>
      <w:bookmarkStart w:id="40" w:name="_Toc513662524"/>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29</w:t>
      </w:r>
      <w:r w:rsidR="00AD2C71" w:rsidRPr="00AD2C71">
        <w:rPr>
          <w:noProof/>
          <w:color w:val="auto"/>
        </w:rPr>
        <w:fldChar w:fldCharType="end"/>
      </w:r>
      <w:r w:rsidRPr="00AD2C71">
        <w:rPr>
          <w:color w:val="auto"/>
        </w:rPr>
        <w:t>. Plot of Manufactured Solution calculated U using the Gauss-Seidel method</w:t>
      </w:r>
      <w:bookmarkEnd w:id="40"/>
    </w:p>
    <w:p w14:paraId="287BA840" w14:textId="77777777" w:rsidR="00104A58" w:rsidRPr="00AD2C71" w:rsidRDefault="00104A58" w:rsidP="00104A58">
      <w:pPr>
        <w:keepNext/>
        <w:jc w:val="center"/>
      </w:pPr>
      <w:r w:rsidRPr="00AD2C71">
        <w:rPr>
          <w:noProof/>
        </w:rPr>
        <w:drawing>
          <wp:inline distT="0" distB="0" distL="0" distR="0" wp14:anchorId="66669B04" wp14:editId="1FE9FF3A">
            <wp:extent cx="5932805" cy="2670175"/>
            <wp:effectExtent l="0" t="0" r="0" b="0"/>
            <wp:docPr id="40" name="Picture 40" descr="C:\Users\something\AppData\Local\Microsoft\Windows\INetCache\Content.Word\Manufactured_GS_Uex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mething\AppData\Local\Microsoft\Windows\INetCache\Content.Word\Manufactured_GS_Uexac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2670175"/>
                    </a:xfrm>
                    <a:prstGeom prst="rect">
                      <a:avLst/>
                    </a:prstGeom>
                    <a:noFill/>
                    <a:ln>
                      <a:noFill/>
                    </a:ln>
                  </pic:spPr>
                </pic:pic>
              </a:graphicData>
            </a:graphic>
          </wp:inline>
        </w:drawing>
      </w:r>
    </w:p>
    <w:p w14:paraId="4ED42084" w14:textId="05DD6F11" w:rsidR="00104A58" w:rsidRPr="00AD2C71" w:rsidRDefault="00104A58" w:rsidP="00104A58">
      <w:pPr>
        <w:pStyle w:val="Caption"/>
        <w:jc w:val="center"/>
        <w:rPr>
          <w:color w:val="auto"/>
        </w:rPr>
      </w:pPr>
      <w:bookmarkStart w:id="41" w:name="_Toc513662525"/>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30</w:t>
      </w:r>
      <w:r w:rsidR="00AD2C71" w:rsidRPr="00AD2C71">
        <w:rPr>
          <w:noProof/>
          <w:color w:val="auto"/>
        </w:rPr>
        <w:fldChar w:fldCharType="end"/>
      </w:r>
      <w:r w:rsidRPr="00AD2C71">
        <w:rPr>
          <w:color w:val="auto"/>
        </w:rPr>
        <w:t>. Plot of Manufactured Solution exact U using the Gauss-Seidel method.</w:t>
      </w:r>
      <w:bookmarkEnd w:id="41"/>
    </w:p>
    <w:p w14:paraId="0BAF41E0" w14:textId="77777777" w:rsidR="00104A58" w:rsidRPr="00AD2C71" w:rsidRDefault="00104A58" w:rsidP="00104A58">
      <w:pPr>
        <w:keepNext/>
        <w:jc w:val="center"/>
      </w:pPr>
      <w:r w:rsidRPr="00AD2C71">
        <w:rPr>
          <w:noProof/>
        </w:rPr>
        <w:lastRenderedPageBreak/>
        <w:drawing>
          <wp:inline distT="0" distB="0" distL="0" distR="0" wp14:anchorId="5E27C75E" wp14:editId="6E45D769">
            <wp:extent cx="5932805" cy="2903855"/>
            <wp:effectExtent l="0" t="0" r="0" b="0"/>
            <wp:docPr id="41" name="Picture 41" descr="C:\Users\something\AppData\Local\Microsoft\Windows\INetCache\Content.Word\Manufactured_GS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omething\AppData\Local\Microsoft\Windows\INetCache\Content.Word\Manufactured_GS_Erro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805" cy="2903855"/>
                    </a:xfrm>
                    <a:prstGeom prst="rect">
                      <a:avLst/>
                    </a:prstGeom>
                    <a:noFill/>
                    <a:ln>
                      <a:noFill/>
                    </a:ln>
                  </pic:spPr>
                </pic:pic>
              </a:graphicData>
            </a:graphic>
          </wp:inline>
        </w:drawing>
      </w:r>
    </w:p>
    <w:p w14:paraId="6385E33F" w14:textId="09EF3BD5" w:rsidR="00104A58" w:rsidRPr="00AD2C71" w:rsidRDefault="00104A58" w:rsidP="00104A58">
      <w:pPr>
        <w:pStyle w:val="Caption"/>
        <w:jc w:val="center"/>
        <w:rPr>
          <w:color w:val="auto"/>
        </w:rPr>
      </w:pPr>
      <w:bookmarkStart w:id="42" w:name="_Toc513662526"/>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31</w:t>
      </w:r>
      <w:r w:rsidR="00AD2C71" w:rsidRPr="00AD2C71">
        <w:rPr>
          <w:noProof/>
          <w:color w:val="auto"/>
        </w:rPr>
        <w:fldChar w:fldCharType="end"/>
      </w:r>
      <w:r w:rsidRPr="00AD2C71">
        <w:rPr>
          <w:color w:val="auto"/>
        </w:rPr>
        <w:t>. Plot of error</w:t>
      </w:r>
      <w:r w:rsidRPr="00AD2C71">
        <w:rPr>
          <w:color w:val="auto"/>
          <w:vertAlign w:val="superscript"/>
        </w:rPr>
        <w:t>2</w:t>
      </w:r>
      <w:r w:rsidRPr="00AD2C71">
        <w:rPr>
          <w:color w:val="auto"/>
        </w:rPr>
        <w:t xml:space="preserve"> |</w:t>
      </w:r>
      <w:proofErr w:type="gramStart"/>
      <w:r w:rsidRPr="00AD2C71">
        <w:rPr>
          <w:color w:val="auto"/>
        </w:rPr>
        <w:t>U(</w:t>
      </w:r>
      <w:proofErr w:type="spellStart"/>
      <w:proofErr w:type="gramEnd"/>
      <w:r w:rsidRPr="00AD2C71">
        <w:rPr>
          <w:color w:val="auto"/>
        </w:rPr>
        <w:t>I,j</w:t>
      </w:r>
      <w:proofErr w:type="spellEnd"/>
      <w:r w:rsidRPr="00AD2C71">
        <w:rPr>
          <w:color w:val="auto"/>
        </w:rPr>
        <w:t>)-</w:t>
      </w:r>
      <w:proofErr w:type="spellStart"/>
      <w:r w:rsidRPr="00AD2C71">
        <w:rPr>
          <w:color w:val="auto"/>
        </w:rPr>
        <w:t>Uexact</w:t>
      </w:r>
      <w:proofErr w:type="spellEnd"/>
      <w:r w:rsidRPr="00AD2C71">
        <w:rPr>
          <w:color w:val="auto"/>
        </w:rPr>
        <w:t>(</w:t>
      </w:r>
      <w:proofErr w:type="spellStart"/>
      <w:r w:rsidRPr="00AD2C71">
        <w:rPr>
          <w:color w:val="auto"/>
        </w:rPr>
        <w:t>I,j</w:t>
      </w:r>
      <w:proofErr w:type="spellEnd"/>
      <w:r w:rsidRPr="00AD2C71">
        <w:rPr>
          <w:color w:val="auto"/>
        </w:rPr>
        <w:t>)|</w:t>
      </w:r>
      <w:r w:rsidRPr="00AD2C71">
        <w:rPr>
          <w:color w:val="auto"/>
          <w:vertAlign w:val="superscript"/>
        </w:rPr>
        <w:t>2</w:t>
      </w:r>
      <w:r w:rsidRPr="00AD2C71">
        <w:rPr>
          <w:color w:val="auto"/>
        </w:rPr>
        <w:t xml:space="preserve"> using the Gauss-Seidel method.</w:t>
      </w:r>
      <w:bookmarkEnd w:id="42"/>
    </w:p>
    <w:p w14:paraId="043C9D77" w14:textId="0B490E03" w:rsidR="00C418BC" w:rsidRPr="00AD2C71" w:rsidRDefault="00C418BC" w:rsidP="00C418BC">
      <w:r w:rsidRPr="00AD2C71">
        <w:t>The</w:t>
      </w:r>
      <w:r w:rsidR="00560079" w:rsidRPr="00AD2C71">
        <w:t xml:space="preserve"> 3</w:t>
      </w:r>
      <w:r w:rsidRPr="00AD2C71">
        <w:t xml:space="preserve"> SOR plots below show that the graphs of U and </w:t>
      </w:r>
      <w:proofErr w:type="spellStart"/>
      <w:r w:rsidRPr="00AD2C71">
        <w:t>Uexact</w:t>
      </w:r>
      <w:proofErr w:type="spellEnd"/>
      <w:r w:rsidRPr="00AD2C71">
        <w:t xml:space="preserve"> (U=cos(k*x)*cos(h*y)) are approximately the same and also show</w:t>
      </w:r>
      <w:r w:rsidR="00397DDF">
        <w:t>s</w:t>
      </w:r>
      <w:r w:rsidRPr="00AD2C71">
        <w:t xml:space="preserve"> the graph of (U(</w:t>
      </w:r>
      <w:proofErr w:type="spellStart"/>
      <w:r w:rsidRPr="00AD2C71">
        <w:t>i,j</w:t>
      </w:r>
      <w:proofErr w:type="spellEnd"/>
      <w:r w:rsidRPr="00AD2C71">
        <w:t>)-</w:t>
      </w:r>
      <w:proofErr w:type="spellStart"/>
      <w:r w:rsidRPr="00AD2C71">
        <w:t>Uexact</w:t>
      </w:r>
      <w:proofErr w:type="spellEnd"/>
      <w:r w:rsidRPr="00AD2C71">
        <w:t>(</w:t>
      </w:r>
      <w:proofErr w:type="spellStart"/>
      <w:r w:rsidRPr="00AD2C71">
        <w:t>i,j</w:t>
      </w:r>
      <w:proofErr w:type="spellEnd"/>
      <w:r w:rsidRPr="00AD2C71">
        <w:t>))</w:t>
      </w:r>
      <w:r w:rsidRPr="00AD2C71">
        <w:rPr>
          <w:vertAlign w:val="superscript"/>
        </w:rPr>
        <w:t>2</w:t>
      </w:r>
      <w:r w:rsidR="00397DDF">
        <w:t>, which is the error</w:t>
      </w:r>
      <w:r w:rsidRPr="00AD2C71">
        <w:t>.</w:t>
      </w:r>
    </w:p>
    <w:p w14:paraId="6C04B27B" w14:textId="77777777" w:rsidR="00C418BC" w:rsidRPr="00AD2C71" w:rsidRDefault="00C418BC" w:rsidP="00C418BC">
      <w:pPr>
        <w:keepNext/>
        <w:jc w:val="center"/>
      </w:pPr>
      <w:r w:rsidRPr="00AD2C71">
        <w:rPr>
          <w:noProof/>
        </w:rPr>
        <w:drawing>
          <wp:inline distT="0" distB="0" distL="0" distR="0" wp14:anchorId="057F0A1F" wp14:editId="78904BE3">
            <wp:extent cx="5939790" cy="2508885"/>
            <wp:effectExtent l="0" t="0" r="3810" b="5715"/>
            <wp:docPr id="43" name="Picture 43" descr="C:\Users\something\AppData\Local\Microsoft\Windows\INetCache\Content.Word\Manufactured_SOR_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mething\AppData\Local\Microsoft\Windows\INetCache\Content.Word\Manufactured_SOR_U.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508885"/>
                    </a:xfrm>
                    <a:prstGeom prst="rect">
                      <a:avLst/>
                    </a:prstGeom>
                    <a:noFill/>
                    <a:ln>
                      <a:noFill/>
                    </a:ln>
                  </pic:spPr>
                </pic:pic>
              </a:graphicData>
            </a:graphic>
          </wp:inline>
        </w:drawing>
      </w:r>
    </w:p>
    <w:p w14:paraId="0E30964D" w14:textId="78B0E514" w:rsidR="00C418BC" w:rsidRPr="00AD2C71" w:rsidRDefault="00C418BC" w:rsidP="00C418BC">
      <w:pPr>
        <w:pStyle w:val="Caption"/>
        <w:jc w:val="center"/>
        <w:rPr>
          <w:color w:val="auto"/>
        </w:rPr>
      </w:pPr>
      <w:bookmarkStart w:id="43" w:name="_Toc513662527"/>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32</w:t>
      </w:r>
      <w:r w:rsidR="00AD2C71" w:rsidRPr="00AD2C71">
        <w:rPr>
          <w:noProof/>
          <w:color w:val="auto"/>
        </w:rPr>
        <w:fldChar w:fldCharType="end"/>
      </w:r>
      <w:r w:rsidRPr="00AD2C71">
        <w:rPr>
          <w:color w:val="auto"/>
        </w:rPr>
        <w:t>. Plot of Manufactured Solution calculated U using the Successive-Over Relaxation method.</w:t>
      </w:r>
      <w:bookmarkEnd w:id="43"/>
    </w:p>
    <w:p w14:paraId="2BB4F1EB" w14:textId="77777777" w:rsidR="00C418BC" w:rsidRPr="00AD2C71" w:rsidRDefault="00C418BC" w:rsidP="00C418BC">
      <w:pPr>
        <w:keepNext/>
        <w:jc w:val="center"/>
      </w:pPr>
      <w:r w:rsidRPr="00AD2C71">
        <w:rPr>
          <w:noProof/>
        </w:rPr>
        <w:lastRenderedPageBreak/>
        <w:drawing>
          <wp:inline distT="0" distB="0" distL="0" distR="0" wp14:anchorId="5494FCF3" wp14:editId="48221793">
            <wp:extent cx="5932805" cy="2743200"/>
            <wp:effectExtent l="0" t="0" r="0" b="0"/>
            <wp:docPr id="42" name="Picture 42" descr="C:\Users\something\AppData\Local\Microsoft\Windows\INetCache\Content.Word\Manufactured_SOR_Uex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mething\AppData\Local\Microsoft\Windows\INetCache\Content.Word\Manufactured_SOR_Uexac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743200"/>
                    </a:xfrm>
                    <a:prstGeom prst="rect">
                      <a:avLst/>
                    </a:prstGeom>
                    <a:noFill/>
                    <a:ln>
                      <a:noFill/>
                    </a:ln>
                  </pic:spPr>
                </pic:pic>
              </a:graphicData>
            </a:graphic>
          </wp:inline>
        </w:drawing>
      </w:r>
    </w:p>
    <w:p w14:paraId="53F1B12E" w14:textId="4FFA907F" w:rsidR="00C418BC" w:rsidRPr="00AD2C71" w:rsidRDefault="00C418BC" w:rsidP="00C418BC">
      <w:pPr>
        <w:pStyle w:val="Caption"/>
        <w:jc w:val="center"/>
        <w:rPr>
          <w:color w:val="auto"/>
        </w:rPr>
      </w:pPr>
      <w:bookmarkStart w:id="44" w:name="_Toc513662528"/>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33</w:t>
      </w:r>
      <w:r w:rsidR="00AD2C71" w:rsidRPr="00AD2C71">
        <w:rPr>
          <w:noProof/>
          <w:color w:val="auto"/>
        </w:rPr>
        <w:fldChar w:fldCharType="end"/>
      </w:r>
      <w:r w:rsidRPr="00AD2C71">
        <w:rPr>
          <w:color w:val="auto"/>
        </w:rPr>
        <w:t>. Plot of Manufactured Solution exact U using the Successive-Over Relaxation method.</w:t>
      </w:r>
      <w:bookmarkEnd w:id="44"/>
    </w:p>
    <w:p w14:paraId="38D5BDF1" w14:textId="77777777" w:rsidR="00C418BC" w:rsidRPr="00AD2C71" w:rsidRDefault="00C418BC" w:rsidP="00C418BC">
      <w:pPr>
        <w:keepNext/>
        <w:jc w:val="center"/>
      </w:pPr>
      <w:r w:rsidRPr="00AD2C71">
        <w:rPr>
          <w:noProof/>
        </w:rPr>
        <w:drawing>
          <wp:inline distT="0" distB="0" distL="0" distR="0" wp14:anchorId="615F8010" wp14:editId="1EDBEF5C">
            <wp:extent cx="5939790" cy="2750820"/>
            <wp:effectExtent l="0" t="0" r="3810" b="0"/>
            <wp:docPr id="44" name="Picture 44" descr="C:\Users\something\AppData\Local\Microsoft\Windows\INetCache\Content.Word\Manufactured_SO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omething\AppData\Local\Microsoft\Windows\INetCache\Content.Word\Manufactured_SOR_Erro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2750820"/>
                    </a:xfrm>
                    <a:prstGeom prst="rect">
                      <a:avLst/>
                    </a:prstGeom>
                    <a:noFill/>
                    <a:ln>
                      <a:noFill/>
                    </a:ln>
                  </pic:spPr>
                </pic:pic>
              </a:graphicData>
            </a:graphic>
          </wp:inline>
        </w:drawing>
      </w:r>
    </w:p>
    <w:p w14:paraId="10048D8A" w14:textId="5B143B8E" w:rsidR="00C418BC" w:rsidRPr="00AD2C71" w:rsidRDefault="00C418BC" w:rsidP="00C418BC">
      <w:pPr>
        <w:pStyle w:val="Caption"/>
        <w:jc w:val="center"/>
        <w:rPr>
          <w:color w:val="auto"/>
        </w:rPr>
      </w:pPr>
      <w:bookmarkStart w:id="45" w:name="_Toc513662529"/>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34</w:t>
      </w:r>
      <w:r w:rsidR="00AD2C71" w:rsidRPr="00AD2C71">
        <w:rPr>
          <w:noProof/>
          <w:color w:val="auto"/>
        </w:rPr>
        <w:fldChar w:fldCharType="end"/>
      </w:r>
      <w:r w:rsidRPr="00AD2C71">
        <w:rPr>
          <w:color w:val="auto"/>
        </w:rPr>
        <w:t>. Plot of error</w:t>
      </w:r>
      <w:r w:rsidRPr="00AD2C71">
        <w:rPr>
          <w:color w:val="auto"/>
          <w:vertAlign w:val="superscript"/>
        </w:rPr>
        <w:t>2</w:t>
      </w:r>
      <w:r w:rsidRPr="00AD2C71">
        <w:rPr>
          <w:color w:val="auto"/>
        </w:rPr>
        <w:t xml:space="preserve"> |</w:t>
      </w:r>
      <w:proofErr w:type="gramStart"/>
      <w:r w:rsidRPr="00AD2C71">
        <w:rPr>
          <w:color w:val="auto"/>
        </w:rPr>
        <w:t>U(</w:t>
      </w:r>
      <w:proofErr w:type="spellStart"/>
      <w:proofErr w:type="gramEnd"/>
      <w:r w:rsidRPr="00AD2C71">
        <w:rPr>
          <w:color w:val="auto"/>
        </w:rPr>
        <w:t>I,j</w:t>
      </w:r>
      <w:proofErr w:type="spellEnd"/>
      <w:r w:rsidRPr="00AD2C71">
        <w:rPr>
          <w:color w:val="auto"/>
        </w:rPr>
        <w:t>)-</w:t>
      </w:r>
      <w:proofErr w:type="spellStart"/>
      <w:r w:rsidRPr="00AD2C71">
        <w:rPr>
          <w:color w:val="auto"/>
        </w:rPr>
        <w:t>Uexact</w:t>
      </w:r>
      <w:proofErr w:type="spellEnd"/>
      <w:r w:rsidRPr="00AD2C71">
        <w:rPr>
          <w:color w:val="auto"/>
        </w:rPr>
        <w:t>(</w:t>
      </w:r>
      <w:proofErr w:type="spellStart"/>
      <w:r w:rsidRPr="00AD2C71">
        <w:rPr>
          <w:color w:val="auto"/>
        </w:rPr>
        <w:t>I,j</w:t>
      </w:r>
      <w:proofErr w:type="spellEnd"/>
      <w:r w:rsidRPr="00AD2C71">
        <w:rPr>
          <w:color w:val="auto"/>
        </w:rPr>
        <w:t>)|</w:t>
      </w:r>
      <w:r w:rsidRPr="00AD2C71">
        <w:rPr>
          <w:color w:val="auto"/>
          <w:vertAlign w:val="superscript"/>
        </w:rPr>
        <w:t>2</w:t>
      </w:r>
      <w:r w:rsidRPr="00AD2C71">
        <w:rPr>
          <w:color w:val="auto"/>
        </w:rPr>
        <w:t xml:space="preserve"> using the Successive-Over Relaxation method.</w:t>
      </w:r>
      <w:bookmarkEnd w:id="45"/>
    </w:p>
    <w:p w14:paraId="4278B710" w14:textId="77777777" w:rsidR="005B797F" w:rsidRPr="00AD2C71" w:rsidRDefault="005B797F" w:rsidP="005B797F">
      <w:pPr>
        <w:rPr>
          <w:b/>
          <w:sz w:val="28"/>
          <w:szCs w:val="28"/>
        </w:rPr>
      </w:pPr>
      <w:r w:rsidRPr="00AD2C71">
        <w:rPr>
          <w:b/>
          <w:sz w:val="28"/>
          <w:szCs w:val="28"/>
        </w:rPr>
        <w:t>Grid Convergence Study</w:t>
      </w:r>
    </w:p>
    <w:p w14:paraId="2C13C897" w14:textId="013130E8" w:rsidR="005B797F" w:rsidRPr="00AD2C71" w:rsidRDefault="005B797F" w:rsidP="005B797F">
      <w:r w:rsidRPr="00AD2C71">
        <w:t>The grid convergence study was performed on</w:t>
      </w:r>
      <w:r w:rsidR="006B773C">
        <w:t xml:space="preserve"> both</w:t>
      </w:r>
      <w:r w:rsidRPr="00AD2C71">
        <w:t xml:space="preserve"> the Manufactured Solution </w:t>
      </w:r>
      <w:r w:rsidR="00615F8B">
        <w:t>discussed in the Manufactured Solutions section</w:t>
      </w:r>
      <w:r w:rsidR="006B773C">
        <w:t xml:space="preserve"> and the regular code</w:t>
      </w:r>
      <w:r w:rsidR="0036175E" w:rsidRPr="00AD2C71">
        <w:t>. For grid convergence, one doubles the nodes that are being used to discretize the equation and compares it to the previous nodes, i.e. compares 2*N and N to see if the error has become negligible and they are the same.</w:t>
      </w:r>
    </w:p>
    <w:p w14:paraId="59910FA3" w14:textId="4021CA9F" w:rsidR="00F8022C" w:rsidRDefault="00615F8B" w:rsidP="00A95E3D">
      <w:r>
        <w:t>First, the grid study for the manufactured solutions. For Gauss-Seidel, the code was ran for 2*</w:t>
      </w:r>
      <w:proofErr w:type="spellStart"/>
      <w:r>
        <w:t>Nx</w:t>
      </w:r>
      <w:proofErr w:type="spellEnd"/>
      <w:r>
        <w:t>, 2^2*</w:t>
      </w:r>
      <w:proofErr w:type="spellStart"/>
      <w:r>
        <w:t>Nx</w:t>
      </w:r>
      <w:proofErr w:type="spellEnd"/>
      <w:r>
        <w:t>, 2^3*</w:t>
      </w:r>
      <w:proofErr w:type="spellStart"/>
      <w:r>
        <w:t>Nx</w:t>
      </w:r>
      <w:proofErr w:type="spellEnd"/>
      <w:r>
        <w:t>, 2^4*</w:t>
      </w:r>
      <w:proofErr w:type="spellStart"/>
      <w:r>
        <w:t>Nx</w:t>
      </w:r>
      <w:proofErr w:type="spellEnd"/>
      <w:r>
        <w:t>, and 2^5*</w:t>
      </w:r>
      <w:proofErr w:type="spellStart"/>
      <w:r>
        <w:t>Nx</w:t>
      </w:r>
      <w:proofErr w:type="spellEnd"/>
      <w:r>
        <w:t xml:space="preserve">. 2^6 </w:t>
      </w:r>
      <w:proofErr w:type="spellStart"/>
      <w:r>
        <w:t>Nx</w:t>
      </w:r>
      <w:proofErr w:type="spellEnd"/>
      <w:r>
        <w:t xml:space="preserve"> took too long to run and converge. The table below shows the results for Gauss-Seidel: Number of Nodes, Iterations to solve GS, GS Loop Error, L2 Error for GS Loop U vs U exact, log (L2 Error), </w:t>
      </w:r>
      <w:proofErr w:type="gramStart"/>
      <w:r>
        <w:t>log(</w:t>
      </w:r>
      <w:proofErr w:type="spellStart"/>
      <w:proofErr w:type="gramEnd"/>
      <w:r>
        <w:t>Δx</w:t>
      </w:r>
      <w:proofErr w:type="spellEnd"/>
      <w:r>
        <w:t xml:space="preserve">), and </w:t>
      </w:r>
      <w:proofErr w:type="spellStart"/>
      <w:r>
        <w:t>Uaverage</w:t>
      </w:r>
      <w:proofErr w:type="spellEnd"/>
      <w:r>
        <w:t>.</w:t>
      </w:r>
      <w:r w:rsidR="003B317E">
        <w:t xml:space="preserve"> The </w:t>
      </w:r>
      <w:proofErr w:type="spellStart"/>
      <w:r w:rsidR="003B317E">
        <w:t>Uaverage</w:t>
      </w:r>
      <w:proofErr w:type="spellEnd"/>
      <w:r w:rsidR="003B317E">
        <w:t xml:space="preserve"> appears to converge to a </w:t>
      </w:r>
      <w:proofErr w:type="spellStart"/>
      <w:r w:rsidR="003B317E">
        <w:lastRenderedPageBreak/>
        <w:t>Uaverage</w:t>
      </w:r>
      <w:proofErr w:type="spellEnd"/>
      <w:r w:rsidR="003B317E">
        <w:t xml:space="preserve">=0. This makes sense as the plot of </w:t>
      </w:r>
      <w:proofErr w:type="gramStart"/>
      <w:r w:rsidR="003B317E">
        <w:t>cos(</w:t>
      </w:r>
      <w:proofErr w:type="gramEnd"/>
      <w:r w:rsidR="003B317E">
        <w:t>k*x)*cos(h*y) oscillates between -1 and 1, which means the average value of all the points should be 0.</w:t>
      </w:r>
    </w:p>
    <w:p w14:paraId="00E7319C" w14:textId="30DBBD29" w:rsidR="003B317E" w:rsidRDefault="003B317E" w:rsidP="003B317E">
      <w:pPr>
        <w:pStyle w:val="Caption"/>
        <w:keepNext/>
        <w:jc w:val="center"/>
      </w:pPr>
      <w:bookmarkStart w:id="46" w:name="_Toc513662492"/>
      <w:r>
        <w:t xml:space="preserve">Table </w:t>
      </w:r>
      <w:r>
        <w:fldChar w:fldCharType="begin"/>
      </w:r>
      <w:r>
        <w:instrText xml:space="preserve"> SEQ Table \* ARABIC </w:instrText>
      </w:r>
      <w:r>
        <w:fldChar w:fldCharType="separate"/>
      </w:r>
      <w:r w:rsidR="00895B88">
        <w:rPr>
          <w:noProof/>
        </w:rPr>
        <w:t>1</w:t>
      </w:r>
      <w:r>
        <w:fldChar w:fldCharType="end"/>
      </w:r>
      <w:r>
        <w:t>. Table for Grid Independence of Manufactured Solutions</w:t>
      </w:r>
      <w:r>
        <w:rPr>
          <w:noProof/>
        </w:rPr>
        <w:t xml:space="preserve"> using Gauss-Seidel.</w:t>
      </w:r>
      <w:bookmarkEnd w:id="46"/>
    </w:p>
    <w:tbl>
      <w:tblPr>
        <w:tblW w:w="11619" w:type="dxa"/>
        <w:jc w:val="center"/>
        <w:tblLook w:val="04A0" w:firstRow="1" w:lastRow="0" w:firstColumn="1" w:lastColumn="0" w:noHBand="0" w:noVBand="1"/>
      </w:tblPr>
      <w:tblGrid>
        <w:gridCol w:w="340"/>
        <w:gridCol w:w="1100"/>
        <w:gridCol w:w="1080"/>
        <w:gridCol w:w="1240"/>
        <w:gridCol w:w="1140"/>
        <w:gridCol w:w="2060"/>
        <w:gridCol w:w="1420"/>
        <w:gridCol w:w="941"/>
        <w:gridCol w:w="2298"/>
      </w:tblGrid>
      <w:tr w:rsidR="00615F8B" w:rsidRPr="00615F8B" w14:paraId="34F7355D" w14:textId="77777777" w:rsidTr="003B317E">
        <w:trPr>
          <w:trHeight w:val="915"/>
          <w:jc w:val="center"/>
        </w:trPr>
        <w:tc>
          <w:tcPr>
            <w:tcW w:w="340"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15D1513A"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k</w:t>
            </w:r>
          </w:p>
        </w:tc>
        <w:tc>
          <w:tcPr>
            <w:tcW w:w="1100" w:type="dxa"/>
            <w:tcBorders>
              <w:top w:val="single" w:sz="8" w:space="0" w:color="auto"/>
              <w:left w:val="nil"/>
              <w:bottom w:val="single" w:sz="8" w:space="0" w:color="auto"/>
              <w:right w:val="single" w:sz="4" w:space="0" w:color="auto"/>
            </w:tcBorders>
            <w:shd w:val="clear" w:color="auto" w:fill="auto"/>
            <w:vAlign w:val="bottom"/>
            <w:hideMark/>
          </w:tcPr>
          <w:p w14:paraId="1A25EA0D"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Nodes in X</w:t>
            </w:r>
            <w:r w:rsidRPr="00615F8B">
              <w:rPr>
                <w:rFonts w:ascii="Calibri" w:eastAsia="Times New Roman" w:hAnsi="Calibri" w:cs="Times New Roman"/>
                <w:color w:val="000000"/>
              </w:rPr>
              <w:br/>
              <w:t>2^k*</w:t>
            </w:r>
            <w:proofErr w:type="spellStart"/>
            <w:r w:rsidRPr="00615F8B">
              <w:rPr>
                <w:rFonts w:ascii="Calibri" w:eastAsia="Times New Roman" w:hAnsi="Calibri" w:cs="Times New Roman"/>
                <w:color w:val="000000"/>
              </w:rPr>
              <w:t>Nx</w:t>
            </w:r>
            <w:proofErr w:type="spellEnd"/>
          </w:p>
        </w:tc>
        <w:tc>
          <w:tcPr>
            <w:tcW w:w="1080" w:type="dxa"/>
            <w:tcBorders>
              <w:top w:val="single" w:sz="8" w:space="0" w:color="auto"/>
              <w:left w:val="nil"/>
              <w:bottom w:val="single" w:sz="8" w:space="0" w:color="auto"/>
              <w:right w:val="single" w:sz="4" w:space="0" w:color="auto"/>
            </w:tcBorders>
            <w:shd w:val="clear" w:color="auto" w:fill="auto"/>
            <w:vAlign w:val="bottom"/>
            <w:hideMark/>
          </w:tcPr>
          <w:p w14:paraId="3B90AF3E"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Nodes in X</w:t>
            </w:r>
            <w:r w:rsidRPr="00615F8B">
              <w:rPr>
                <w:rFonts w:ascii="Calibri" w:eastAsia="Times New Roman" w:hAnsi="Calibri" w:cs="Times New Roman"/>
                <w:color w:val="000000"/>
              </w:rPr>
              <w:br/>
              <w:t>2^k*</w:t>
            </w:r>
            <w:proofErr w:type="spellStart"/>
            <w:r w:rsidRPr="00615F8B">
              <w:rPr>
                <w:rFonts w:ascii="Calibri" w:eastAsia="Times New Roman" w:hAnsi="Calibri" w:cs="Times New Roman"/>
                <w:color w:val="000000"/>
              </w:rPr>
              <w:t>Ny</w:t>
            </w:r>
            <w:proofErr w:type="spellEnd"/>
          </w:p>
        </w:tc>
        <w:tc>
          <w:tcPr>
            <w:tcW w:w="1240" w:type="dxa"/>
            <w:tcBorders>
              <w:top w:val="single" w:sz="8" w:space="0" w:color="auto"/>
              <w:left w:val="nil"/>
              <w:bottom w:val="single" w:sz="8" w:space="0" w:color="auto"/>
              <w:right w:val="single" w:sz="4" w:space="0" w:color="auto"/>
            </w:tcBorders>
            <w:shd w:val="clear" w:color="auto" w:fill="auto"/>
            <w:vAlign w:val="bottom"/>
            <w:hideMark/>
          </w:tcPr>
          <w:p w14:paraId="389FB20B"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 xml:space="preserve">Iterations to </w:t>
            </w:r>
            <w:r w:rsidRPr="00615F8B">
              <w:rPr>
                <w:rFonts w:ascii="Calibri" w:eastAsia="Times New Roman" w:hAnsi="Calibri" w:cs="Times New Roman"/>
                <w:color w:val="000000"/>
              </w:rPr>
              <w:br/>
              <w:t>solve GS</w:t>
            </w:r>
          </w:p>
        </w:tc>
        <w:tc>
          <w:tcPr>
            <w:tcW w:w="1140" w:type="dxa"/>
            <w:tcBorders>
              <w:top w:val="single" w:sz="8" w:space="0" w:color="auto"/>
              <w:left w:val="nil"/>
              <w:bottom w:val="single" w:sz="8" w:space="0" w:color="auto"/>
              <w:right w:val="single" w:sz="4" w:space="0" w:color="auto"/>
            </w:tcBorders>
            <w:shd w:val="clear" w:color="auto" w:fill="auto"/>
            <w:vAlign w:val="bottom"/>
            <w:hideMark/>
          </w:tcPr>
          <w:p w14:paraId="617E25A3"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GS Loop Error</w:t>
            </w:r>
          </w:p>
        </w:tc>
        <w:tc>
          <w:tcPr>
            <w:tcW w:w="2060" w:type="dxa"/>
            <w:tcBorders>
              <w:top w:val="single" w:sz="8" w:space="0" w:color="auto"/>
              <w:left w:val="nil"/>
              <w:bottom w:val="single" w:sz="8" w:space="0" w:color="auto"/>
              <w:right w:val="single" w:sz="4" w:space="0" w:color="auto"/>
            </w:tcBorders>
            <w:shd w:val="clear" w:color="auto" w:fill="auto"/>
            <w:vAlign w:val="bottom"/>
            <w:hideMark/>
          </w:tcPr>
          <w:p w14:paraId="3F76CFA8"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 xml:space="preserve">L2 Error for GS Loop U </w:t>
            </w:r>
            <w:r w:rsidRPr="00615F8B">
              <w:rPr>
                <w:rFonts w:ascii="Calibri" w:eastAsia="Times New Roman" w:hAnsi="Calibri" w:cs="Times New Roman"/>
                <w:color w:val="000000"/>
              </w:rPr>
              <w:br/>
              <w:t>vs U Exact</w:t>
            </w:r>
          </w:p>
        </w:tc>
        <w:tc>
          <w:tcPr>
            <w:tcW w:w="1420" w:type="dxa"/>
            <w:tcBorders>
              <w:top w:val="single" w:sz="8" w:space="0" w:color="auto"/>
              <w:left w:val="nil"/>
              <w:bottom w:val="single" w:sz="8" w:space="0" w:color="auto"/>
              <w:right w:val="single" w:sz="4" w:space="0" w:color="auto"/>
            </w:tcBorders>
            <w:shd w:val="clear" w:color="auto" w:fill="auto"/>
            <w:noWrap/>
            <w:vAlign w:val="bottom"/>
            <w:hideMark/>
          </w:tcPr>
          <w:p w14:paraId="4C093A05"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log(L2 Error)</w:t>
            </w:r>
          </w:p>
        </w:tc>
        <w:tc>
          <w:tcPr>
            <w:tcW w:w="941" w:type="dxa"/>
            <w:tcBorders>
              <w:top w:val="single" w:sz="8" w:space="0" w:color="auto"/>
              <w:left w:val="nil"/>
              <w:bottom w:val="single" w:sz="8" w:space="0" w:color="auto"/>
              <w:right w:val="single" w:sz="4" w:space="0" w:color="auto"/>
            </w:tcBorders>
            <w:shd w:val="clear" w:color="auto" w:fill="auto"/>
            <w:noWrap/>
            <w:vAlign w:val="bottom"/>
            <w:hideMark/>
          </w:tcPr>
          <w:p w14:paraId="1903B16D"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log(</w:t>
            </w:r>
            <w:proofErr w:type="spellStart"/>
            <w:r w:rsidRPr="00615F8B">
              <w:rPr>
                <w:rFonts w:ascii="Calibri" w:eastAsia="Times New Roman" w:hAnsi="Calibri" w:cs="Times New Roman"/>
                <w:color w:val="000000"/>
              </w:rPr>
              <w:t>Δx</w:t>
            </w:r>
            <w:proofErr w:type="spellEnd"/>
            <w:r w:rsidRPr="00615F8B">
              <w:rPr>
                <w:rFonts w:ascii="Calibri" w:eastAsia="Times New Roman" w:hAnsi="Calibri" w:cs="Times New Roman"/>
                <w:color w:val="000000"/>
              </w:rPr>
              <w:t>)</w:t>
            </w:r>
          </w:p>
        </w:tc>
        <w:tc>
          <w:tcPr>
            <w:tcW w:w="2298" w:type="dxa"/>
            <w:tcBorders>
              <w:top w:val="single" w:sz="8" w:space="0" w:color="auto"/>
              <w:left w:val="nil"/>
              <w:bottom w:val="single" w:sz="8" w:space="0" w:color="auto"/>
              <w:right w:val="single" w:sz="8" w:space="0" w:color="auto"/>
            </w:tcBorders>
            <w:shd w:val="clear" w:color="auto" w:fill="auto"/>
            <w:vAlign w:val="bottom"/>
            <w:hideMark/>
          </w:tcPr>
          <w:p w14:paraId="3DBA73BF" w14:textId="77777777" w:rsidR="00615F8B" w:rsidRPr="00615F8B" w:rsidRDefault="00615F8B" w:rsidP="00615F8B">
            <w:pPr>
              <w:spacing w:after="0" w:line="240" w:lineRule="auto"/>
              <w:jc w:val="center"/>
              <w:rPr>
                <w:rFonts w:ascii="Calibri" w:eastAsia="Times New Roman" w:hAnsi="Calibri" w:cs="Times New Roman"/>
                <w:color w:val="000000"/>
              </w:rPr>
            </w:pPr>
            <w:proofErr w:type="spellStart"/>
            <w:r w:rsidRPr="00615F8B">
              <w:rPr>
                <w:rFonts w:ascii="Calibri" w:eastAsia="Times New Roman" w:hAnsi="Calibri" w:cs="Times New Roman"/>
                <w:color w:val="000000"/>
              </w:rPr>
              <w:t>Uaverage</w:t>
            </w:r>
            <w:proofErr w:type="spellEnd"/>
            <w:r w:rsidRPr="00615F8B">
              <w:rPr>
                <w:rFonts w:ascii="Calibri" w:eastAsia="Times New Roman" w:hAnsi="Calibri" w:cs="Times New Roman"/>
                <w:color w:val="000000"/>
              </w:rPr>
              <w:t xml:space="preserve"> sum</w:t>
            </w:r>
            <w:r w:rsidRPr="00615F8B">
              <w:rPr>
                <w:rFonts w:ascii="Calibri" w:eastAsia="Times New Roman" w:hAnsi="Calibri" w:cs="Times New Roman"/>
                <w:color w:val="000000"/>
              </w:rPr>
              <w:br/>
              <w:t>(U(</w:t>
            </w:r>
            <w:proofErr w:type="spellStart"/>
            <w:r w:rsidRPr="00615F8B">
              <w:rPr>
                <w:rFonts w:ascii="Calibri" w:eastAsia="Times New Roman" w:hAnsi="Calibri" w:cs="Times New Roman"/>
                <w:color w:val="000000"/>
              </w:rPr>
              <w:t>i,j</w:t>
            </w:r>
            <w:proofErr w:type="spellEnd"/>
            <w:r w:rsidRPr="00615F8B">
              <w:rPr>
                <w:rFonts w:ascii="Calibri" w:eastAsia="Times New Roman" w:hAnsi="Calibri" w:cs="Times New Roman"/>
                <w:color w:val="000000"/>
              </w:rPr>
              <w:t>))/((Nx+2)*(Ny+2))</w:t>
            </w:r>
          </w:p>
        </w:tc>
      </w:tr>
      <w:tr w:rsidR="00615F8B" w:rsidRPr="00615F8B" w14:paraId="2C5E46BD" w14:textId="77777777" w:rsidTr="003B317E">
        <w:trPr>
          <w:trHeight w:val="300"/>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0AC6F57F"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1</w:t>
            </w:r>
          </w:p>
        </w:tc>
        <w:tc>
          <w:tcPr>
            <w:tcW w:w="1100" w:type="dxa"/>
            <w:tcBorders>
              <w:top w:val="nil"/>
              <w:left w:val="nil"/>
              <w:bottom w:val="single" w:sz="4" w:space="0" w:color="auto"/>
              <w:right w:val="single" w:sz="4" w:space="0" w:color="auto"/>
            </w:tcBorders>
            <w:shd w:val="clear" w:color="auto" w:fill="auto"/>
            <w:noWrap/>
            <w:vAlign w:val="bottom"/>
            <w:hideMark/>
          </w:tcPr>
          <w:p w14:paraId="0DC4D245"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10</w:t>
            </w:r>
          </w:p>
        </w:tc>
        <w:tc>
          <w:tcPr>
            <w:tcW w:w="1080" w:type="dxa"/>
            <w:tcBorders>
              <w:top w:val="nil"/>
              <w:left w:val="nil"/>
              <w:bottom w:val="single" w:sz="4" w:space="0" w:color="auto"/>
              <w:right w:val="single" w:sz="4" w:space="0" w:color="auto"/>
            </w:tcBorders>
            <w:shd w:val="clear" w:color="auto" w:fill="auto"/>
            <w:noWrap/>
            <w:vAlign w:val="bottom"/>
            <w:hideMark/>
          </w:tcPr>
          <w:p w14:paraId="52C35F55"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10</w:t>
            </w:r>
          </w:p>
        </w:tc>
        <w:tc>
          <w:tcPr>
            <w:tcW w:w="1240" w:type="dxa"/>
            <w:tcBorders>
              <w:top w:val="nil"/>
              <w:left w:val="nil"/>
              <w:bottom w:val="single" w:sz="4" w:space="0" w:color="auto"/>
              <w:right w:val="single" w:sz="4" w:space="0" w:color="auto"/>
            </w:tcBorders>
            <w:shd w:val="clear" w:color="auto" w:fill="auto"/>
            <w:noWrap/>
            <w:vAlign w:val="bottom"/>
            <w:hideMark/>
          </w:tcPr>
          <w:p w14:paraId="2C2D178C"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191</w:t>
            </w:r>
          </w:p>
        </w:tc>
        <w:tc>
          <w:tcPr>
            <w:tcW w:w="1140" w:type="dxa"/>
            <w:tcBorders>
              <w:top w:val="nil"/>
              <w:left w:val="nil"/>
              <w:bottom w:val="single" w:sz="4" w:space="0" w:color="auto"/>
              <w:right w:val="single" w:sz="4" w:space="0" w:color="auto"/>
            </w:tcBorders>
            <w:shd w:val="clear" w:color="auto" w:fill="auto"/>
            <w:noWrap/>
            <w:vAlign w:val="bottom"/>
            <w:hideMark/>
          </w:tcPr>
          <w:p w14:paraId="58ED1D44"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9.51E-09</w:t>
            </w:r>
          </w:p>
        </w:tc>
        <w:tc>
          <w:tcPr>
            <w:tcW w:w="2060" w:type="dxa"/>
            <w:tcBorders>
              <w:top w:val="nil"/>
              <w:left w:val="nil"/>
              <w:bottom w:val="single" w:sz="4" w:space="0" w:color="auto"/>
              <w:right w:val="single" w:sz="4" w:space="0" w:color="auto"/>
            </w:tcBorders>
            <w:shd w:val="clear" w:color="auto" w:fill="auto"/>
            <w:noWrap/>
            <w:vAlign w:val="bottom"/>
            <w:hideMark/>
          </w:tcPr>
          <w:p w14:paraId="1B889784"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0.056304</w:t>
            </w:r>
          </w:p>
        </w:tc>
        <w:tc>
          <w:tcPr>
            <w:tcW w:w="1420" w:type="dxa"/>
            <w:tcBorders>
              <w:top w:val="nil"/>
              <w:left w:val="nil"/>
              <w:bottom w:val="single" w:sz="4" w:space="0" w:color="auto"/>
              <w:right w:val="single" w:sz="4" w:space="0" w:color="auto"/>
            </w:tcBorders>
            <w:shd w:val="clear" w:color="auto" w:fill="auto"/>
            <w:noWrap/>
            <w:vAlign w:val="bottom"/>
            <w:hideMark/>
          </w:tcPr>
          <w:p w14:paraId="62296650"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-1.24946</w:t>
            </w:r>
          </w:p>
        </w:tc>
        <w:tc>
          <w:tcPr>
            <w:tcW w:w="941" w:type="dxa"/>
            <w:tcBorders>
              <w:top w:val="nil"/>
              <w:left w:val="nil"/>
              <w:bottom w:val="single" w:sz="4" w:space="0" w:color="auto"/>
              <w:right w:val="single" w:sz="4" w:space="0" w:color="auto"/>
            </w:tcBorders>
            <w:shd w:val="clear" w:color="auto" w:fill="auto"/>
            <w:noWrap/>
            <w:vAlign w:val="bottom"/>
            <w:hideMark/>
          </w:tcPr>
          <w:p w14:paraId="6946F037" w14:textId="498D0EBF" w:rsidR="00615F8B" w:rsidRPr="00615F8B" w:rsidRDefault="00587C88" w:rsidP="00615F8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-0.2432</w:t>
            </w:r>
          </w:p>
        </w:tc>
        <w:tc>
          <w:tcPr>
            <w:tcW w:w="2298" w:type="dxa"/>
            <w:tcBorders>
              <w:top w:val="nil"/>
              <w:left w:val="nil"/>
              <w:bottom w:val="single" w:sz="4" w:space="0" w:color="auto"/>
              <w:right w:val="single" w:sz="4" w:space="0" w:color="auto"/>
            </w:tcBorders>
            <w:shd w:val="clear" w:color="auto" w:fill="auto"/>
            <w:noWrap/>
            <w:vAlign w:val="bottom"/>
            <w:hideMark/>
          </w:tcPr>
          <w:p w14:paraId="617A500F"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0.015677078</w:t>
            </w:r>
          </w:p>
        </w:tc>
      </w:tr>
      <w:tr w:rsidR="00615F8B" w:rsidRPr="00615F8B" w14:paraId="08371BAE" w14:textId="77777777" w:rsidTr="003B317E">
        <w:trPr>
          <w:trHeight w:val="300"/>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7CC7ABB"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2</w:t>
            </w:r>
          </w:p>
        </w:tc>
        <w:tc>
          <w:tcPr>
            <w:tcW w:w="1100" w:type="dxa"/>
            <w:tcBorders>
              <w:top w:val="nil"/>
              <w:left w:val="nil"/>
              <w:bottom w:val="single" w:sz="4" w:space="0" w:color="auto"/>
              <w:right w:val="single" w:sz="4" w:space="0" w:color="auto"/>
            </w:tcBorders>
            <w:shd w:val="clear" w:color="auto" w:fill="auto"/>
            <w:noWrap/>
            <w:vAlign w:val="bottom"/>
            <w:hideMark/>
          </w:tcPr>
          <w:p w14:paraId="3A8D2902"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20</w:t>
            </w:r>
          </w:p>
        </w:tc>
        <w:tc>
          <w:tcPr>
            <w:tcW w:w="1080" w:type="dxa"/>
            <w:tcBorders>
              <w:top w:val="nil"/>
              <w:left w:val="nil"/>
              <w:bottom w:val="single" w:sz="4" w:space="0" w:color="auto"/>
              <w:right w:val="single" w:sz="4" w:space="0" w:color="auto"/>
            </w:tcBorders>
            <w:shd w:val="clear" w:color="auto" w:fill="auto"/>
            <w:noWrap/>
            <w:vAlign w:val="bottom"/>
            <w:hideMark/>
          </w:tcPr>
          <w:p w14:paraId="546AF9BB"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20</w:t>
            </w:r>
          </w:p>
        </w:tc>
        <w:tc>
          <w:tcPr>
            <w:tcW w:w="1240" w:type="dxa"/>
            <w:tcBorders>
              <w:top w:val="nil"/>
              <w:left w:val="nil"/>
              <w:bottom w:val="single" w:sz="4" w:space="0" w:color="auto"/>
              <w:right w:val="single" w:sz="4" w:space="0" w:color="auto"/>
            </w:tcBorders>
            <w:shd w:val="clear" w:color="auto" w:fill="auto"/>
            <w:noWrap/>
            <w:vAlign w:val="bottom"/>
            <w:hideMark/>
          </w:tcPr>
          <w:p w14:paraId="26FB6A21"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667</w:t>
            </w:r>
          </w:p>
        </w:tc>
        <w:tc>
          <w:tcPr>
            <w:tcW w:w="1140" w:type="dxa"/>
            <w:tcBorders>
              <w:top w:val="nil"/>
              <w:left w:val="nil"/>
              <w:bottom w:val="single" w:sz="4" w:space="0" w:color="auto"/>
              <w:right w:val="single" w:sz="4" w:space="0" w:color="auto"/>
            </w:tcBorders>
            <w:shd w:val="clear" w:color="auto" w:fill="auto"/>
            <w:noWrap/>
            <w:vAlign w:val="bottom"/>
            <w:hideMark/>
          </w:tcPr>
          <w:p w14:paraId="16233CBF"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9.96E-09</w:t>
            </w:r>
          </w:p>
        </w:tc>
        <w:tc>
          <w:tcPr>
            <w:tcW w:w="2060" w:type="dxa"/>
            <w:tcBorders>
              <w:top w:val="nil"/>
              <w:left w:val="nil"/>
              <w:bottom w:val="single" w:sz="4" w:space="0" w:color="auto"/>
              <w:right w:val="single" w:sz="4" w:space="0" w:color="auto"/>
            </w:tcBorders>
            <w:shd w:val="clear" w:color="auto" w:fill="auto"/>
            <w:noWrap/>
            <w:vAlign w:val="bottom"/>
            <w:hideMark/>
          </w:tcPr>
          <w:p w14:paraId="60DE2D2C"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0.013898</w:t>
            </w:r>
          </w:p>
        </w:tc>
        <w:tc>
          <w:tcPr>
            <w:tcW w:w="1420" w:type="dxa"/>
            <w:tcBorders>
              <w:top w:val="nil"/>
              <w:left w:val="nil"/>
              <w:bottom w:val="single" w:sz="4" w:space="0" w:color="auto"/>
              <w:right w:val="single" w:sz="4" w:space="0" w:color="auto"/>
            </w:tcBorders>
            <w:shd w:val="clear" w:color="auto" w:fill="auto"/>
            <w:noWrap/>
            <w:vAlign w:val="bottom"/>
            <w:hideMark/>
          </w:tcPr>
          <w:p w14:paraId="4677DD41"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-1.85706</w:t>
            </w:r>
          </w:p>
        </w:tc>
        <w:tc>
          <w:tcPr>
            <w:tcW w:w="941" w:type="dxa"/>
            <w:tcBorders>
              <w:top w:val="nil"/>
              <w:left w:val="nil"/>
              <w:bottom w:val="single" w:sz="4" w:space="0" w:color="auto"/>
              <w:right w:val="single" w:sz="4" w:space="0" w:color="auto"/>
            </w:tcBorders>
            <w:shd w:val="clear" w:color="auto" w:fill="auto"/>
            <w:noWrap/>
            <w:vAlign w:val="bottom"/>
            <w:hideMark/>
          </w:tcPr>
          <w:p w14:paraId="7F6FF282" w14:textId="77604829" w:rsidR="00615F8B" w:rsidRPr="00615F8B" w:rsidRDefault="00587C88" w:rsidP="00615F8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-0.5240</w:t>
            </w:r>
          </w:p>
        </w:tc>
        <w:tc>
          <w:tcPr>
            <w:tcW w:w="2298" w:type="dxa"/>
            <w:tcBorders>
              <w:top w:val="nil"/>
              <w:left w:val="nil"/>
              <w:bottom w:val="single" w:sz="4" w:space="0" w:color="auto"/>
              <w:right w:val="single" w:sz="4" w:space="0" w:color="auto"/>
            </w:tcBorders>
            <w:shd w:val="clear" w:color="auto" w:fill="auto"/>
            <w:noWrap/>
            <w:vAlign w:val="bottom"/>
            <w:hideMark/>
          </w:tcPr>
          <w:p w14:paraId="04B754A6"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0.004348074</w:t>
            </w:r>
          </w:p>
        </w:tc>
      </w:tr>
      <w:tr w:rsidR="00615F8B" w:rsidRPr="00615F8B" w14:paraId="6D42EBB4" w14:textId="77777777" w:rsidTr="003B317E">
        <w:trPr>
          <w:trHeight w:val="300"/>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52D9E9A"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3</w:t>
            </w:r>
          </w:p>
        </w:tc>
        <w:tc>
          <w:tcPr>
            <w:tcW w:w="1100" w:type="dxa"/>
            <w:tcBorders>
              <w:top w:val="nil"/>
              <w:left w:val="nil"/>
              <w:bottom w:val="single" w:sz="4" w:space="0" w:color="auto"/>
              <w:right w:val="single" w:sz="4" w:space="0" w:color="auto"/>
            </w:tcBorders>
            <w:shd w:val="clear" w:color="auto" w:fill="auto"/>
            <w:noWrap/>
            <w:vAlign w:val="bottom"/>
            <w:hideMark/>
          </w:tcPr>
          <w:p w14:paraId="022A6339"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40</w:t>
            </w:r>
          </w:p>
        </w:tc>
        <w:tc>
          <w:tcPr>
            <w:tcW w:w="1080" w:type="dxa"/>
            <w:tcBorders>
              <w:top w:val="nil"/>
              <w:left w:val="nil"/>
              <w:bottom w:val="single" w:sz="4" w:space="0" w:color="auto"/>
              <w:right w:val="single" w:sz="4" w:space="0" w:color="auto"/>
            </w:tcBorders>
            <w:shd w:val="clear" w:color="auto" w:fill="auto"/>
            <w:noWrap/>
            <w:vAlign w:val="bottom"/>
            <w:hideMark/>
          </w:tcPr>
          <w:p w14:paraId="2F2D3D0D"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40</w:t>
            </w:r>
          </w:p>
        </w:tc>
        <w:tc>
          <w:tcPr>
            <w:tcW w:w="1240" w:type="dxa"/>
            <w:tcBorders>
              <w:top w:val="nil"/>
              <w:left w:val="nil"/>
              <w:bottom w:val="single" w:sz="4" w:space="0" w:color="auto"/>
              <w:right w:val="single" w:sz="4" w:space="0" w:color="auto"/>
            </w:tcBorders>
            <w:shd w:val="clear" w:color="auto" w:fill="auto"/>
            <w:noWrap/>
            <w:vAlign w:val="bottom"/>
            <w:hideMark/>
          </w:tcPr>
          <w:p w14:paraId="758BF02B"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2218</w:t>
            </w:r>
          </w:p>
        </w:tc>
        <w:tc>
          <w:tcPr>
            <w:tcW w:w="1140" w:type="dxa"/>
            <w:tcBorders>
              <w:top w:val="nil"/>
              <w:left w:val="nil"/>
              <w:bottom w:val="single" w:sz="4" w:space="0" w:color="auto"/>
              <w:right w:val="single" w:sz="4" w:space="0" w:color="auto"/>
            </w:tcBorders>
            <w:shd w:val="clear" w:color="auto" w:fill="auto"/>
            <w:noWrap/>
            <w:vAlign w:val="bottom"/>
            <w:hideMark/>
          </w:tcPr>
          <w:p w14:paraId="1489874D"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9.96E-09</w:t>
            </w:r>
          </w:p>
        </w:tc>
        <w:tc>
          <w:tcPr>
            <w:tcW w:w="2060" w:type="dxa"/>
            <w:tcBorders>
              <w:top w:val="nil"/>
              <w:left w:val="nil"/>
              <w:bottom w:val="single" w:sz="4" w:space="0" w:color="auto"/>
              <w:right w:val="single" w:sz="4" w:space="0" w:color="auto"/>
            </w:tcBorders>
            <w:shd w:val="clear" w:color="auto" w:fill="auto"/>
            <w:noWrap/>
            <w:vAlign w:val="bottom"/>
            <w:hideMark/>
          </w:tcPr>
          <w:p w14:paraId="7B185B2D"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0.003499</w:t>
            </w:r>
          </w:p>
        </w:tc>
        <w:tc>
          <w:tcPr>
            <w:tcW w:w="1420" w:type="dxa"/>
            <w:tcBorders>
              <w:top w:val="nil"/>
              <w:left w:val="nil"/>
              <w:bottom w:val="single" w:sz="4" w:space="0" w:color="auto"/>
              <w:right w:val="single" w:sz="4" w:space="0" w:color="auto"/>
            </w:tcBorders>
            <w:shd w:val="clear" w:color="auto" w:fill="auto"/>
            <w:noWrap/>
            <w:vAlign w:val="bottom"/>
            <w:hideMark/>
          </w:tcPr>
          <w:p w14:paraId="706ED51D"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-2.45610</w:t>
            </w:r>
          </w:p>
        </w:tc>
        <w:tc>
          <w:tcPr>
            <w:tcW w:w="941" w:type="dxa"/>
            <w:tcBorders>
              <w:top w:val="nil"/>
              <w:left w:val="nil"/>
              <w:bottom w:val="single" w:sz="4" w:space="0" w:color="auto"/>
              <w:right w:val="single" w:sz="4" w:space="0" w:color="auto"/>
            </w:tcBorders>
            <w:shd w:val="clear" w:color="auto" w:fill="auto"/>
            <w:noWrap/>
            <w:vAlign w:val="bottom"/>
            <w:hideMark/>
          </w:tcPr>
          <w:p w14:paraId="66F2BED5" w14:textId="4E973D2C" w:rsidR="00615F8B" w:rsidRPr="00615F8B" w:rsidRDefault="00587C88" w:rsidP="00615F8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-0.8146</w:t>
            </w:r>
          </w:p>
        </w:tc>
        <w:tc>
          <w:tcPr>
            <w:tcW w:w="2298" w:type="dxa"/>
            <w:tcBorders>
              <w:top w:val="nil"/>
              <w:left w:val="nil"/>
              <w:bottom w:val="single" w:sz="4" w:space="0" w:color="auto"/>
              <w:right w:val="single" w:sz="4" w:space="0" w:color="auto"/>
            </w:tcBorders>
            <w:shd w:val="clear" w:color="auto" w:fill="auto"/>
            <w:noWrap/>
            <w:vAlign w:val="bottom"/>
            <w:hideMark/>
          </w:tcPr>
          <w:p w14:paraId="098FD09E"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0.001172597</w:t>
            </w:r>
          </w:p>
        </w:tc>
      </w:tr>
      <w:tr w:rsidR="00615F8B" w:rsidRPr="00615F8B" w14:paraId="71844DD2" w14:textId="77777777" w:rsidTr="003B317E">
        <w:trPr>
          <w:trHeight w:val="300"/>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B593BF9"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4</w:t>
            </w:r>
          </w:p>
        </w:tc>
        <w:tc>
          <w:tcPr>
            <w:tcW w:w="1100" w:type="dxa"/>
            <w:tcBorders>
              <w:top w:val="nil"/>
              <w:left w:val="nil"/>
              <w:bottom w:val="single" w:sz="4" w:space="0" w:color="auto"/>
              <w:right w:val="single" w:sz="4" w:space="0" w:color="auto"/>
            </w:tcBorders>
            <w:shd w:val="clear" w:color="auto" w:fill="auto"/>
            <w:noWrap/>
            <w:vAlign w:val="bottom"/>
            <w:hideMark/>
          </w:tcPr>
          <w:p w14:paraId="695E825E"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80</w:t>
            </w:r>
          </w:p>
        </w:tc>
        <w:tc>
          <w:tcPr>
            <w:tcW w:w="1080" w:type="dxa"/>
            <w:tcBorders>
              <w:top w:val="nil"/>
              <w:left w:val="nil"/>
              <w:bottom w:val="single" w:sz="4" w:space="0" w:color="auto"/>
              <w:right w:val="single" w:sz="4" w:space="0" w:color="auto"/>
            </w:tcBorders>
            <w:shd w:val="clear" w:color="auto" w:fill="auto"/>
            <w:noWrap/>
            <w:vAlign w:val="bottom"/>
            <w:hideMark/>
          </w:tcPr>
          <w:p w14:paraId="69BC31DA"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80</w:t>
            </w:r>
          </w:p>
        </w:tc>
        <w:tc>
          <w:tcPr>
            <w:tcW w:w="1240" w:type="dxa"/>
            <w:tcBorders>
              <w:top w:val="nil"/>
              <w:left w:val="nil"/>
              <w:bottom w:val="single" w:sz="4" w:space="0" w:color="auto"/>
              <w:right w:val="single" w:sz="4" w:space="0" w:color="auto"/>
            </w:tcBorders>
            <w:shd w:val="clear" w:color="auto" w:fill="auto"/>
            <w:noWrap/>
            <w:vAlign w:val="bottom"/>
            <w:hideMark/>
          </w:tcPr>
          <w:p w14:paraId="73D17300"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8569</w:t>
            </w:r>
          </w:p>
        </w:tc>
        <w:tc>
          <w:tcPr>
            <w:tcW w:w="1140" w:type="dxa"/>
            <w:tcBorders>
              <w:top w:val="nil"/>
              <w:left w:val="nil"/>
              <w:bottom w:val="single" w:sz="4" w:space="0" w:color="auto"/>
              <w:right w:val="single" w:sz="4" w:space="0" w:color="auto"/>
            </w:tcBorders>
            <w:shd w:val="clear" w:color="auto" w:fill="auto"/>
            <w:noWrap/>
            <w:vAlign w:val="bottom"/>
            <w:hideMark/>
          </w:tcPr>
          <w:p w14:paraId="4535BC0A"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1.00E-08</w:t>
            </w:r>
          </w:p>
        </w:tc>
        <w:tc>
          <w:tcPr>
            <w:tcW w:w="2060" w:type="dxa"/>
            <w:tcBorders>
              <w:top w:val="nil"/>
              <w:left w:val="nil"/>
              <w:bottom w:val="single" w:sz="4" w:space="0" w:color="auto"/>
              <w:right w:val="single" w:sz="4" w:space="0" w:color="auto"/>
            </w:tcBorders>
            <w:shd w:val="clear" w:color="auto" w:fill="auto"/>
            <w:noWrap/>
            <w:vAlign w:val="bottom"/>
            <w:hideMark/>
          </w:tcPr>
          <w:p w14:paraId="397B9AFC"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0.000881</w:t>
            </w:r>
          </w:p>
        </w:tc>
        <w:tc>
          <w:tcPr>
            <w:tcW w:w="1420" w:type="dxa"/>
            <w:tcBorders>
              <w:top w:val="nil"/>
              <w:left w:val="nil"/>
              <w:bottom w:val="single" w:sz="4" w:space="0" w:color="auto"/>
              <w:right w:val="single" w:sz="4" w:space="0" w:color="auto"/>
            </w:tcBorders>
            <w:shd w:val="clear" w:color="auto" w:fill="auto"/>
            <w:noWrap/>
            <w:vAlign w:val="bottom"/>
            <w:hideMark/>
          </w:tcPr>
          <w:p w14:paraId="55F576BC"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-3.05484</w:t>
            </w:r>
          </w:p>
        </w:tc>
        <w:tc>
          <w:tcPr>
            <w:tcW w:w="941" w:type="dxa"/>
            <w:tcBorders>
              <w:top w:val="nil"/>
              <w:left w:val="nil"/>
              <w:bottom w:val="single" w:sz="4" w:space="0" w:color="auto"/>
              <w:right w:val="single" w:sz="4" w:space="0" w:color="auto"/>
            </w:tcBorders>
            <w:shd w:val="clear" w:color="auto" w:fill="auto"/>
            <w:noWrap/>
            <w:vAlign w:val="bottom"/>
            <w:hideMark/>
          </w:tcPr>
          <w:p w14:paraId="44D8E52F" w14:textId="35D86AA9" w:rsidR="00615F8B" w:rsidRPr="00615F8B" w:rsidRDefault="00587C88" w:rsidP="00615F8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-1.1103</w:t>
            </w:r>
          </w:p>
        </w:tc>
        <w:tc>
          <w:tcPr>
            <w:tcW w:w="2298" w:type="dxa"/>
            <w:tcBorders>
              <w:top w:val="nil"/>
              <w:left w:val="nil"/>
              <w:bottom w:val="single" w:sz="4" w:space="0" w:color="auto"/>
              <w:right w:val="single" w:sz="4" w:space="0" w:color="auto"/>
            </w:tcBorders>
            <w:shd w:val="clear" w:color="auto" w:fill="auto"/>
            <w:noWrap/>
            <w:vAlign w:val="bottom"/>
            <w:hideMark/>
          </w:tcPr>
          <w:p w14:paraId="4FDD2293"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0.000306301</w:t>
            </w:r>
          </w:p>
        </w:tc>
      </w:tr>
      <w:tr w:rsidR="00615F8B" w:rsidRPr="00615F8B" w14:paraId="6473234E" w14:textId="77777777" w:rsidTr="003B317E">
        <w:trPr>
          <w:trHeight w:val="300"/>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7BAA6B1F"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5</w:t>
            </w:r>
          </w:p>
        </w:tc>
        <w:tc>
          <w:tcPr>
            <w:tcW w:w="1100" w:type="dxa"/>
            <w:tcBorders>
              <w:top w:val="nil"/>
              <w:left w:val="nil"/>
              <w:bottom w:val="single" w:sz="4" w:space="0" w:color="auto"/>
              <w:right w:val="single" w:sz="4" w:space="0" w:color="auto"/>
            </w:tcBorders>
            <w:shd w:val="clear" w:color="auto" w:fill="auto"/>
            <w:noWrap/>
            <w:vAlign w:val="bottom"/>
            <w:hideMark/>
          </w:tcPr>
          <w:p w14:paraId="53DC6B96"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160</w:t>
            </w:r>
          </w:p>
        </w:tc>
        <w:tc>
          <w:tcPr>
            <w:tcW w:w="1080" w:type="dxa"/>
            <w:tcBorders>
              <w:top w:val="nil"/>
              <w:left w:val="nil"/>
              <w:bottom w:val="single" w:sz="4" w:space="0" w:color="auto"/>
              <w:right w:val="single" w:sz="4" w:space="0" w:color="auto"/>
            </w:tcBorders>
            <w:shd w:val="clear" w:color="auto" w:fill="auto"/>
            <w:noWrap/>
            <w:vAlign w:val="bottom"/>
            <w:hideMark/>
          </w:tcPr>
          <w:p w14:paraId="4A1845EA"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160</w:t>
            </w:r>
          </w:p>
        </w:tc>
        <w:tc>
          <w:tcPr>
            <w:tcW w:w="1240" w:type="dxa"/>
            <w:tcBorders>
              <w:top w:val="nil"/>
              <w:left w:val="nil"/>
              <w:bottom w:val="single" w:sz="4" w:space="0" w:color="auto"/>
              <w:right w:val="single" w:sz="4" w:space="0" w:color="auto"/>
            </w:tcBorders>
            <w:shd w:val="clear" w:color="auto" w:fill="auto"/>
            <w:noWrap/>
            <w:vAlign w:val="bottom"/>
            <w:hideMark/>
          </w:tcPr>
          <w:p w14:paraId="203EF57B"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33741</w:t>
            </w:r>
          </w:p>
        </w:tc>
        <w:tc>
          <w:tcPr>
            <w:tcW w:w="1140" w:type="dxa"/>
            <w:tcBorders>
              <w:top w:val="nil"/>
              <w:left w:val="nil"/>
              <w:bottom w:val="single" w:sz="4" w:space="0" w:color="auto"/>
              <w:right w:val="single" w:sz="4" w:space="0" w:color="auto"/>
            </w:tcBorders>
            <w:shd w:val="clear" w:color="auto" w:fill="auto"/>
            <w:noWrap/>
            <w:vAlign w:val="bottom"/>
            <w:hideMark/>
          </w:tcPr>
          <w:p w14:paraId="2A5C3080"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1.00E-08</w:t>
            </w:r>
          </w:p>
        </w:tc>
        <w:tc>
          <w:tcPr>
            <w:tcW w:w="2060" w:type="dxa"/>
            <w:tcBorders>
              <w:top w:val="nil"/>
              <w:left w:val="nil"/>
              <w:bottom w:val="single" w:sz="4" w:space="0" w:color="auto"/>
              <w:right w:val="single" w:sz="4" w:space="0" w:color="auto"/>
            </w:tcBorders>
            <w:shd w:val="clear" w:color="auto" w:fill="auto"/>
            <w:noWrap/>
            <w:vAlign w:val="bottom"/>
            <w:hideMark/>
          </w:tcPr>
          <w:p w14:paraId="2DBD568C"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0.000221</w:t>
            </w:r>
          </w:p>
        </w:tc>
        <w:tc>
          <w:tcPr>
            <w:tcW w:w="1420" w:type="dxa"/>
            <w:tcBorders>
              <w:top w:val="nil"/>
              <w:left w:val="nil"/>
              <w:bottom w:val="single" w:sz="4" w:space="0" w:color="auto"/>
              <w:right w:val="single" w:sz="4" w:space="0" w:color="auto"/>
            </w:tcBorders>
            <w:shd w:val="clear" w:color="auto" w:fill="auto"/>
            <w:noWrap/>
            <w:vAlign w:val="bottom"/>
            <w:hideMark/>
          </w:tcPr>
          <w:p w14:paraId="53AE0D9A"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-3.65473</w:t>
            </w:r>
          </w:p>
        </w:tc>
        <w:tc>
          <w:tcPr>
            <w:tcW w:w="941" w:type="dxa"/>
            <w:tcBorders>
              <w:top w:val="nil"/>
              <w:left w:val="nil"/>
              <w:bottom w:val="single" w:sz="4" w:space="0" w:color="auto"/>
              <w:right w:val="single" w:sz="4" w:space="0" w:color="auto"/>
            </w:tcBorders>
            <w:shd w:val="clear" w:color="auto" w:fill="auto"/>
            <w:noWrap/>
            <w:vAlign w:val="bottom"/>
            <w:hideMark/>
          </w:tcPr>
          <w:p w14:paraId="574CB77E" w14:textId="41F56ED4" w:rsidR="00615F8B" w:rsidRPr="00615F8B" w:rsidRDefault="00587C88" w:rsidP="00615F8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-1.4086</w:t>
            </w:r>
          </w:p>
        </w:tc>
        <w:tc>
          <w:tcPr>
            <w:tcW w:w="2298" w:type="dxa"/>
            <w:tcBorders>
              <w:top w:val="nil"/>
              <w:left w:val="nil"/>
              <w:bottom w:val="single" w:sz="4" w:space="0" w:color="auto"/>
              <w:right w:val="single" w:sz="4" w:space="0" w:color="auto"/>
            </w:tcBorders>
            <w:shd w:val="clear" w:color="auto" w:fill="auto"/>
            <w:noWrap/>
            <w:vAlign w:val="bottom"/>
            <w:hideMark/>
          </w:tcPr>
          <w:p w14:paraId="352841DA"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7.84E-05</w:t>
            </w:r>
          </w:p>
        </w:tc>
      </w:tr>
      <w:tr w:rsidR="00615F8B" w:rsidRPr="00615F8B" w14:paraId="0C6FE2E3" w14:textId="77777777" w:rsidTr="003B317E">
        <w:trPr>
          <w:trHeight w:val="300"/>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01E62BE"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6</w:t>
            </w:r>
          </w:p>
        </w:tc>
        <w:tc>
          <w:tcPr>
            <w:tcW w:w="1100" w:type="dxa"/>
            <w:tcBorders>
              <w:top w:val="nil"/>
              <w:left w:val="nil"/>
              <w:bottom w:val="single" w:sz="4" w:space="0" w:color="auto"/>
              <w:right w:val="single" w:sz="4" w:space="0" w:color="auto"/>
            </w:tcBorders>
            <w:shd w:val="clear" w:color="auto" w:fill="auto"/>
            <w:noWrap/>
            <w:vAlign w:val="bottom"/>
            <w:hideMark/>
          </w:tcPr>
          <w:p w14:paraId="18BEF316"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320</w:t>
            </w:r>
          </w:p>
        </w:tc>
        <w:tc>
          <w:tcPr>
            <w:tcW w:w="1080" w:type="dxa"/>
            <w:tcBorders>
              <w:top w:val="nil"/>
              <w:left w:val="nil"/>
              <w:bottom w:val="single" w:sz="4" w:space="0" w:color="auto"/>
              <w:right w:val="single" w:sz="4" w:space="0" w:color="auto"/>
            </w:tcBorders>
            <w:shd w:val="clear" w:color="auto" w:fill="auto"/>
            <w:noWrap/>
            <w:vAlign w:val="bottom"/>
            <w:hideMark/>
          </w:tcPr>
          <w:p w14:paraId="70804138"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320</w:t>
            </w:r>
          </w:p>
        </w:tc>
        <w:tc>
          <w:tcPr>
            <w:tcW w:w="1240" w:type="dxa"/>
            <w:tcBorders>
              <w:top w:val="nil"/>
              <w:left w:val="nil"/>
              <w:bottom w:val="single" w:sz="4" w:space="0" w:color="auto"/>
              <w:right w:val="single" w:sz="4" w:space="0" w:color="auto"/>
            </w:tcBorders>
            <w:shd w:val="clear" w:color="auto" w:fill="auto"/>
            <w:noWrap/>
            <w:vAlign w:val="bottom"/>
            <w:hideMark/>
          </w:tcPr>
          <w:p w14:paraId="03530453"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133961</w:t>
            </w:r>
          </w:p>
        </w:tc>
        <w:tc>
          <w:tcPr>
            <w:tcW w:w="1140" w:type="dxa"/>
            <w:tcBorders>
              <w:top w:val="nil"/>
              <w:left w:val="nil"/>
              <w:bottom w:val="single" w:sz="4" w:space="0" w:color="auto"/>
              <w:right w:val="single" w:sz="4" w:space="0" w:color="auto"/>
            </w:tcBorders>
            <w:shd w:val="clear" w:color="auto" w:fill="auto"/>
            <w:noWrap/>
            <w:vAlign w:val="bottom"/>
            <w:hideMark/>
          </w:tcPr>
          <w:p w14:paraId="22D984C0"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1.00E-08</w:t>
            </w:r>
          </w:p>
        </w:tc>
        <w:tc>
          <w:tcPr>
            <w:tcW w:w="2060" w:type="dxa"/>
            <w:tcBorders>
              <w:top w:val="nil"/>
              <w:left w:val="nil"/>
              <w:bottom w:val="single" w:sz="4" w:space="0" w:color="auto"/>
              <w:right w:val="single" w:sz="4" w:space="0" w:color="auto"/>
            </w:tcBorders>
            <w:shd w:val="clear" w:color="auto" w:fill="auto"/>
            <w:noWrap/>
            <w:vAlign w:val="bottom"/>
            <w:hideMark/>
          </w:tcPr>
          <w:p w14:paraId="0DC66DC2"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0.000056</w:t>
            </w:r>
          </w:p>
        </w:tc>
        <w:tc>
          <w:tcPr>
            <w:tcW w:w="1420" w:type="dxa"/>
            <w:tcBorders>
              <w:top w:val="nil"/>
              <w:left w:val="nil"/>
              <w:bottom w:val="single" w:sz="4" w:space="0" w:color="auto"/>
              <w:right w:val="single" w:sz="4" w:space="0" w:color="auto"/>
            </w:tcBorders>
            <w:shd w:val="clear" w:color="auto" w:fill="auto"/>
            <w:noWrap/>
            <w:vAlign w:val="bottom"/>
            <w:hideMark/>
          </w:tcPr>
          <w:p w14:paraId="106D51D8"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-4.25557</w:t>
            </w:r>
          </w:p>
        </w:tc>
        <w:tc>
          <w:tcPr>
            <w:tcW w:w="941" w:type="dxa"/>
            <w:tcBorders>
              <w:top w:val="nil"/>
              <w:left w:val="nil"/>
              <w:bottom w:val="single" w:sz="4" w:space="0" w:color="auto"/>
              <w:right w:val="single" w:sz="4" w:space="0" w:color="auto"/>
            </w:tcBorders>
            <w:shd w:val="clear" w:color="auto" w:fill="auto"/>
            <w:noWrap/>
            <w:vAlign w:val="bottom"/>
            <w:hideMark/>
          </w:tcPr>
          <w:p w14:paraId="4CE97EF2" w14:textId="26CC123A" w:rsidR="00615F8B" w:rsidRPr="00615F8B" w:rsidRDefault="00587C88" w:rsidP="00615F8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-1.7083</w:t>
            </w:r>
          </w:p>
        </w:tc>
        <w:tc>
          <w:tcPr>
            <w:tcW w:w="2298" w:type="dxa"/>
            <w:tcBorders>
              <w:top w:val="nil"/>
              <w:left w:val="nil"/>
              <w:bottom w:val="single" w:sz="4" w:space="0" w:color="auto"/>
              <w:right w:val="single" w:sz="4" w:space="0" w:color="auto"/>
            </w:tcBorders>
            <w:shd w:val="clear" w:color="auto" w:fill="auto"/>
            <w:noWrap/>
            <w:vAlign w:val="bottom"/>
            <w:hideMark/>
          </w:tcPr>
          <w:p w14:paraId="34B7DB96" w14:textId="77777777" w:rsidR="00615F8B" w:rsidRPr="00615F8B" w:rsidRDefault="00615F8B" w:rsidP="00615F8B">
            <w:pPr>
              <w:spacing w:after="0" w:line="240" w:lineRule="auto"/>
              <w:jc w:val="center"/>
              <w:rPr>
                <w:rFonts w:ascii="Calibri" w:eastAsia="Times New Roman" w:hAnsi="Calibri" w:cs="Times New Roman"/>
                <w:color w:val="000000"/>
              </w:rPr>
            </w:pPr>
            <w:r w:rsidRPr="00615F8B">
              <w:rPr>
                <w:rFonts w:ascii="Calibri" w:eastAsia="Times New Roman" w:hAnsi="Calibri" w:cs="Times New Roman"/>
                <w:color w:val="000000"/>
              </w:rPr>
              <w:t>1.98E-05</w:t>
            </w:r>
          </w:p>
        </w:tc>
      </w:tr>
    </w:tbl>
    <w:p w14:paraId="72370B27" w14:textId="77777777" w:rsidR="00615F8B" w:rsidRDefault="00615F8B" w:rsidP="00A95E3D"/>
    <w:p w14:paraId="72444541" w14:textId="6EDB19AD" w:rsidR="003B317E" w:rsidRDefault="003B317E" w:rsidP="00A95E3D">
      <w:r>
        <w:t xml:space="preserve">This table can be used to produce the 2 following plots, one that shows the </w:t>
      </w:r>
      <w:proofErr w:type="spellStart"/>
      <w:r>
        <w:t>Uaverage</w:t>
      </w:r>
      <w:proofErr w:type="spellEnd"/>
      <w:r>
        <w:t xml:space="preserve"> converging to 0 and </w:t>
      </w:r>
      <w:r w:rsidR="006E089C">
        <w:t>L2Error converging to 0.</w:t>
      </w:r>
    </w:p>
    <w:p w14:paraId="1C3E160F" w14:textId="77777777" w:rsidR="006E089C" w:rsidRDefault="003B317E" w:rsidP="006E089C">
      <w:pPr>
        <w:keepNext/>
        <w:jc w:val="center"/>
      </w:pPr>
      <w:r>
        <w:rPr>
          <w:noProof/>
        </w:rPr>
        <w:drawing>
          <wp:inline distT="0" distB="0" distL="0" distR="0" wp14:anchorId="089D81FC" wp14:editId="43986B80">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9419218" w14:textId="6AC63D04" w:rsidR="003B317E" w:rsidRDefault="006E089C" w:rsidP="006E089C">
      <w:pPr>
        <w:pStyle w:val="Caption"/>
        <w:jc w:val="center"/>
      </w:pPr>
      <w:bookmarkStart w:id="47" w:name="_Toc513662530"/>
      <w:r>
        <w:t xml:space="preserve">Figure </w:t>
      </w:r>
      <w:r>
        <w:fldChar w:fldCharType="begin"/>
      </w:r>
      <w:r>
        <w:instrText xml:space="preserve"> SEQ Figure \* ARABIC </w:instrText>
      </w:r>
      <w:r>
        <w:fldChar w:fldCharType="separate"/>
      </w:r>
      <w:r w:rsidR="00994F3B">
        <w:rPr>
          <w:noProof/>
        </w:rPr>
        <w:t>35</w:t>
      </w:r>
      <w:r>
        <w:fldChar w:fldCharType="end"/>
      </w:r>
      <w:r>
        <w:t xml:space="preserve">. </w:t>
      </w:r>
      <w:proofErr w:type="spellStart"/>
      <w:r>
        <w:t>Uaverage</w:t>
      </w:r>
      <w:proofErr w:type="spellEnd"/>
      <w:r>
        <w:t xml:space="preserve"> vs Total Nodes for Manufactured Solutions using Gauss-Seidel.</w:t>
      </w:r>
      <w:bookmarkEnd w:id="47"/>
    </w:p>
    <w:p w14:paraId="320D0F0D" w14:textId="2B18B840" w:rsidR="006E089C" w:rsidRDefault="006E089C" w:rsidP="006E089C">
      <w:pPr>
        <w:keepNext/>
        <w:jc w:val="center"/>
      </w:pPr>
      <w:r>
        <w:rPr>
          <w:noProof/>
        </w:rPr>
        <w:lastRenderedPageBreak/>
        <w:drawing>
          <wp:inline distT="0" distB="0" distL="0" distR="0" wp14:anchorId="6E6126FF" wp14:editId="207ACA4E">
            <wp:extent cx="4572000" cy="3152775"/>
            <wp:effectExtent l="0" t="0" r="0"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674FA68" w14:textId="2EEADBEE" w:rsidR="006E089C" w:rsidRDefault="006E089C" w:rsidP="006E089C">
      <w:pPr>
        <w:pStyle w:val="Caption"/>
        <w:jc w:val="center"/>
      </w:pPr>
      <w:bookmarkStart w:id="48" w:name="_Toc513662531"/>
      <w:r>
        <w:t xml:space="preserve">Figure </w:t>
      </w:r>
      <w:r>
        <w:fldChar w:fldCharType="begin"/>
      </w:r>
      <w:r>
        <w:instrText xml:space="preserve"> SEQ Figure \* ARABIC </w:instrText>
      </w:r>
      <w:r>
        <w:fldChar w:fldCharType="separate"/>
      </w:r>
      <w:r w:rsidR="00994F3B">
        <w:rPr>
          <w:noProof/>
        </w:rPr>
        <w:t>36</w:t>
      </w:r>
      <w:r>
        <w:fldChar w:fldCharType="end"/>
      </w:r>
      <w:r>
        <w:t>.</w:t>
      </w:r>
      <w:r w:rsidR="00877181">
        <w:t xml:space="preserve"> L2Error</w:t>
      </w:r>
      <w:r>
        <w:t xml:space="preserve"> vs Total Nodes for Manufactured Solutions using Gauss-Seidel.</w:t>
      </w:r>
      <w:bookmarkEnd w:id="48"/>
    </w:p>
    <w:p w14:paraId="054DB595" w14:textId="4FDE5A17" w:rsidR="00587C88" w:rsidRDefault="00587C88" w:rsidP="00587C88">
      <w:r>
        <w:t>For Successive-Over Relaxation Manufactured Solutions, the code was ran for 2*</w:t>
      </w:r>
      <w:proofErr w:type="spellStart"/>
      <w:r>
        <w:t>Nx</w:t>
      </w:r>
      <w:proofErr w:type="spellEnd"/>
      <w:r>
        <w:t>, 2^2*</w:t>
      </w:r>
      <w:proofErr w:type="spellStart"/>
      <w:r>
        <w:t>Nx</w:t>
      </w:r>
      <w:proofErr w:type="spellEnd"/>
      <w:r>
        <w:t>, 2^3*</w:t>
      </w:r>
      <w:proofErr w:type="spellStart"/>
      <w:r>
        <w:t>Nx</w:t>
      </w:r>
      <w:proofErr w:type="spellEnd"/>
      <w:r>
        <w:t>, 2^4*</w:t>
      </w:r>
      <w:proofErr w:type="spellStart"/>
      <w:r>
        <w:t>Nx</w:t>
      </w:r>
      <w:proofErr w:type="spellEnd"/>
      <w:r>
        <w:t>, and 2^5*</w:t>
      </w:r>
      <w:proofErr w:type="spellStart"/>
      <w:r>
        <w:t>Nx</w:t>
      </w:r>
      <w:proofErr w:type="spellEnd"/>
      <w:r>
        <w:t>, 2^6*</w:t>
      </w:r>
      <w:proofErr w:type="spellStart"/>
      <w:r>
        <w:t>Nx</w:t>
      </w:r>
      <w:proofErr w:type="spellEnd"/>
      <w:r>
        <w:t>, and 2^7*</w:t>
      </w:r>
      <w:proofErr w:type="spellStart"/>
      <w:r>
        <w:t>Nx</w:t>
      </w:r>
      <w:proofErr w:type="spellEnd"/>
      <w:r>
        <w:t xml:space="preserve">. 2^8 </w:t>
      </w:r>
      <w:proofErr w:type="spellStart"/>
      <w:r>
        <w:t>Nx</w:t>
      </w:r>
      <w:proofErr w:type="spellEnd"/>
      <w:r>
        <w:t xml:space="preserve"> took too long to run and converge. The table below shows the results for Gauss-Seidel: Number of Nodes, Iterations to s</w:t>
      </w:r>
      <w:r w:rsidR="0039000E">
        <w:t>olve SOR</w:t>
      </w:r>
      <w:r>
        <w:t xml:space="preserve">, </w:t>
      </w:r>
      <w:r w:rsidR="0039000E">
        <w:t>SOR</w:t>
      </w:r>
      <w:r>
        <w:t xml:space="preserve"> Loop Error, L2 Error for </w:t>
      </w:r>
      <w:r w:rsidR="0039000E">
        <w:t>SOR</w:t>
      </w:r>
      <w:r>
        <w:t xml:space="preserve"> Loop U vs U exact, log (L2 Error), </w:t>
      </w:r>
      <w:proofErr w:type="gramStart"/>
      <w:r>
        <w:t>log(</w:t>
      </w:r>
      <w:proofErr w:type="spellStart"/>
      <w:proofErr w:type="gramEnd"/>
      <w:r>
        <w:t>Δx</w:t>
      </w:r>
      <w:proofErr w:type="spellEnd"/>
      <w:r>
        <w:t xml:space="preserve">), and </w:t>
      </w:r>
      <w:proofErr w:type="spellStart"/>
      <w:r>
        <w:t>Uaverage</w:t>
      </w:r>
      <w:proofErr w:type="spellEnd"/>
      <w:r>
        <w:t xml:space="preserve">. The </w:t>
      </w:r>
      <w:proofErr w:type="spellStart"/>
      <w:r>
        <w:t>Uaverage</w:t>
      </w:r>
      <w:proofErr w:type="spellEnd"/>
      <w:r>
        <w:t xml:space="preserve"> appears to converge to a </w:t>
      </w:r>
      <w:proofErr w:type="spellStart"/>
      <w:r>
        <w:t>Uaverage</w:t>
      </w:r>
      <w:proofErr w:type="spellEnd"/>
      <w:r>
        <w:t xml:space="preserve">=0. This makes sense as the plot of </w:t>
      </w:r>
      <w:proofErr w:type="gramStart"/>
      <w:r>
        <w:t>cos(</w:t>
      </w:r>
      <w:proofErr w:type="gramEnd"/>
      <w:r>
        <w:t>k*x)*cos(h*y) oscillates between -1 and 1, which means the average value of all the points should be 0.</w:t>
      </w:r>
    </w:p>
    <w:p w14:paraId="0AF44E18" w14:textId="173542DC" w:rsidR="00587C88" w:rsidRDefault="00587C88" w:rsidP="00587C88">
      <w:pPr>
        <w:pStyle w:val="Caption"/>
        <w:keepNext/>
        <w:jc w:val="center"/>
      </w:pPr>
      <w:bookmarkStart w:id="49" w:name="_Toc513662493"/>
      <w:r>
        <w:t xml:space="preserve">Table </w:t>
      </w:r>
      <w:r>
        <w:fldChar w:fldCharType="begin"/>
      </w:r>
      <w:r>
        <w:instrText xml:space="preserve"> SEQ Table \* ARABIC </w:instrText>
      </w:r>
      <w:r>
        <w:fldChar w:fldCharType="separate"/>
      </w:r>
      <w:r w:rsidR="00895B88">
        <w:rPr>
          <w:noProof/>
        </w:rPr>
        <w:t>2</w:t>
      </w:r>
      <w:r>
        <w:fldChar w:fldCharType="end"/>
      </w:r>
      <w:r>
        <w:t>. Table for Grid Independence of Manufactured Solutions</w:t>
      </w:r>
      <w:r>
        <w:rPr>
          <w:noProof/>
        </w:rPr>
        <w:t xml:space="preserve"> using Successive-Over Relaxation.</w:t>
      </w:r>
      <w:bookmarkEnd w:id="49"/>
    </w:p>
    <w:tbl>
      <w:tblPr>
        <w:tblW w:w="11895" w:type="dxa"/>
        <w:jc w:val="center"/>
        <w:tblLook w:val="04A0" w:firstRow="1" w:lastRow="0" w:firstColumn="1" w:lastColumn="0" w:noHBand="0" w:noVBand="1"/>
      </w:tblPr>
      <w:tblGrid>
        <w:gridCol w:w="328"/>
        <w:gridCol w:w="1100"/>
        <w:gridCol w:w="1080"/>
        <w:gridCol w:w="1240"/>
        <w:gridCol w:w="1200"/>
        <w:gridCol w:w="2260"/>
        <w:gridCol w:w="1387"/>
        <w:gridCol w:w="960"/>
        <w:gridCol w:w="2340"/>
      </w:tblGrid>
      <w:tr w:rsidR="00587C88" w:rsidRPr="00587C88" w14:paraId="047CE2BC" w14:textId="77777777" w:rsidTr="00587C88">
        <w:trPr>
          <w:trHeight w:val="615"/>
          <w:jc w:val="center"/>
        </w:trPr>
        <w:tc>
          <w:tcPr>
            <w:tcW w:w="328"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3728AD32"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k</w:t>
            </w:r>
          </w:p>
        </w:tc>
        <w:tc>
          <w:tcPr>
            <w:tcW w:w="1100" w:type="dxa"/>
            <w:tcBorders>
              <w:top w:val="single" w:sz="8" w:space="0" w:color="auto"/>
              <w:left w:val="nil"/>
              <w:bottom w:val="single" w:sz="8" w:space="0" w:color="auto"/>
              <w:right w:val="single" w:sz="4" w:space="0" w:color="auto"/>
            </w:tcBorders>
            <w:shd w:val="clear" w:color="auto" w:fill="auto"/>
            <w:vAlign w:val="bottom"/>
            <w:hideMark/>
          </w:tcPr>
          <w:p w14:paraId="2E892FBB"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Nodes in X</w:t>
            </w:r>
            <w:r w:rsidRPr="00587C88">
              <w:rPr>
                <w:rFonts w:ascii="Calibri" w:eastAsia="Times New Roman" w:hAnsi="Calibri" w:cs="Times New Roman"/>
                <w:color w:val="000000"/>
              </w:rPr>
              <w:br/>
              <w:t>2^k*</w:t>
            </w:r>
            <w:proofErr w:type="spellStart"/>
            <w:r w:rsidRPr="00587C88">
              <w:rPr>
                <w:rFonts w:ascii="Calibri" w:eastAsia="Times New Roman" w:hAnsi="Calibri" w:cs="Times New Roman"/>
                <w:color w:val="000000"/>
              </w:rPr>
              <w:t>Nx</w:t>
            </w:r>
            <w:proofErr w:type="spellEnd"/>
          </w:p>
        </w:tc>
        <w:tc>
          <w:tcPr>
            <w:tcW w:w="1080" w:type="dxa"/>
            <w:tcBorders>
              <w:top w:val="single" w:sz="8" w:space="0" w:color="auto"/>
              <w:left w:val="nil"/>
              <w:bottom w:val="single" w:sz="8" w:space="0" w:color="auto"/>
              <w:right w:val="single" w:sz="4" w:space="0" w:color="auto"/>
            </w:tcBorders>
            <w:shd w:val="clear" w:color="auto" w:fill="auto"/>
            <w:vAlign w:val="bottom"/>
            <w:hideMark/>
          </w:tcPr>
          <w:p w14:paraId="5FF8E73B"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Nodes in Y</w:t>
            </w:r>
            <w:r w:rsidRPr="00587C88">
              <w:rPr>
                <w:rFonts w:ascii="Calibri" w:eastAsia="Times New Roman" w:hAnsi="Calibri" w:cs="Times New Roman"/>
                <w:color w:val="000000"/>
              </w:rPr>
              <w:br/>
              <w:t>2^k*</w:t>
            </w:r>
            <w:proofErr w:type="spellStart"/>
            <w:r w:rsidRPr="00587C88">
              <w:rPr>
                <w:rFonts w:ascii="Calibri" w:eastAsia="Times New Roman" w:hAnsi="Calibri" w:cs="Times New Roman"/>
                <w:color w:val="000000"/>
              </w:rPr>
              <w:t>Ny</w:t>
            </w:r>
            <w:proofErr w:type="spellEnd"/>
          </w:p>
        </w:tc>
        <w:tc>
          <w:tcPr>
            <w:tcW w:w="1240" w:type="dxa"/>
            <w:tcBorders>
              <w:top w:val="single" w:sz="8" w:space="0" w:color="auto"/>
              <w:left w:val="nil"/>
              <w:bottom w:val="single" w:sz="8" w:space="0" w:color="auto"/>
              <w:right w:val="single" w:sz="4" w:space="0" w:color="auto"/>
            </w:tcBorders>
            <w:shd w:val="clear" w:color="auto" w:fill="auto"/>
            <w:vAlign w:val="bottom"/>
            <w:hideMark/>
          </w:tcPr>
          <w:p w14:paraId="6ACBBB84"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 xml:space="preserve">Iterations to </w:t>
            </w:r>
            <w:r w:rsidRPr="00587C88">
              <w:rPr>
                <w:rFonts w:ascii="Calibri" w:eastAsia="Times New Roman" w:hAnsi="Calibri" w:cs="Times New Roman"/>
                <w:color w:val="000000"/>
              </w:rPr>
              <w:br/>
              <w:t>solve SOR</w:t>
            </w:r>
          </w:p>
        </w:tc>
        <w:tc>
          <w:tcPr>
            <w:tcW w:w="1200" w:type="dxa"/>
            <w:tcBorders>
              <w:top w:val="single" w:sz="8" w:space="0" w:color="auto"/>
              <w:left w:val="nil"/>
              <w:bottom w:val="single" w:sz="8" w:space="0" w:color="auto"/>
              <w:right w:val="single" w:sz="4" w:space="0" w:color="auto"/>
            </w:tcBorders>
            <w:shd w:val="clear" w:color="auto" w:fill="auto"/>
            <w:vAlign w:val="bottom"/>
            <w:hideMark/>
          </w:tcPr>
          <w:p w14:paraId="24E5A52D"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SOR Loop Error</w:t>
            </w:r>
          </w:p>
        </w:tc>
        <w:tc>
          <w:tcPr>
            <w:tcW w:w="2260" w:type="dxa"/>
            <w:tcBorders>
              <w:top w:val="single" w:sz="8" w:space="0" w:color="auto"/>
              <w:left w:val="nil"/>
              <w:bottom w:val="single" w:sz="8" w:space="0" w:color="auto"/>
              <w:right w:val="single" w:sz="4" w:space="0" w:color="auto"/>
            </w:tcBorders>
            <w:shd w:val="clear" w:color="auto" w:fill="auto"/>
            <w:vAlign w:val="bottom"/>
            <w:hideMark/>
          </w:tcPr>
          <w:p w14:paraId="18FE6A52"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 xml:space="preserve">L2 Error for SOR Loop U </w:t>
            </w:r>
            <w:r w:rsidRPr="00587C88">
              <w:rPr>
                <w:rFonts w:ascii="Calibri" w:eastAsia="Times New Roman" w:hAnsi="Calibri" w:cs="Times New Roman"/>
                <w:color w:val="000000"/>
              </w:rPr>
              <w:br/>
              <w:t>vs U Exact</w:t>
            </w:r>
          </w:p>
        </w:tc>
        <w:tc>
          <w:tcPr>
            <w:tcW w:w="1387" w:type="dxa"/>
            <w:tcBorders>
              <w:top w:val="single" w:sz="8" w:space="0" w:color="auto"/>
              <w:left w:val="nil"/>
              <w:bottom w:val="single" w:sz="8" w:space="0" w:color="auto"/>
              <w:right w:val="single" w:sz="4" w:space="0" w:color="auto"/>
            </w:tcBorders>
            <w:shd w:val="clear" w:color="auto" w:fill="auto"/>
            <w:noWrap/>
            <w:vAlign w:val="bottom"/>
            <w:hideMark/>
          </w:tcPr>
          <w:p w14:paraId="73417D64"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log(L2 Error)</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3274489C"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log(</w:t>
            </w:r>
            <w:proofErr w:type="spellStart"/>
            <w:r w:rsidRPr="00587C88">
              <w:rPr>
                <w:rFonts w:ascii="Calibri" w:eastAsia="Times New Roman" w:hAnsi="Calibri" w:cs="Times New Roman"/>
                <w:color w:val="000000"/>
              </w:rPr>
              <w:t>Δx</w:t>
            </w:r>
            <w:proofErr w:type="spellEnd"/>
            <w:r w:rsidRPr="00587C88">
              <w:rPr>
                <w:rFonts w:ascii="Calibri" w:eastAsia="Times New Roman" w:hAnsi="Calibri" w:cs="Times New Roman"/>
                <w:color w:val="000000"/>
              </w:rPr>
              <w:t>)</w:t>
            </w:r>
          </w:p>
        </w:tc>
        <w:tc>
          <w:tcPr>
            <w:tcW w:w="2340" w:type="dxa"/>
            <w:tcBorders>
              <w:top w:val="single" w:sz="8" w:space="0" w:color="auto"/>
              <w:left w:val="nil"/>
              <w:bottom w:val="single" w:sz="8" w:space="0" w:color="auto"/>
              <w:right w:val="single" w:sz="8" w:space="0" w:color="auto"/>
            </w:tcBorders>
            <w:shd w:val="clear" w:color="auto" w:fill="auto"/>
            <w:vAlign w:val="bottom"/>
            <w:hideMark/>
          </w:tcPr>
          <w:p w14:paraId="32125613" w14:textId="77777777" w:rsidR="00587C88" w:rsidRPr="00587C88" w:rsidRDefault="00587C88" w:rsidP="00587C88">
            <w:pPr>
              <w:spacing w:after="0" w:line="240" w:lineRule="auto"/>
              <w:jc w:val="center"/>
              <w:rPr>
                <w:rFonts w:ascii="Calibri" w:eastAsia="Times New Roman" w:hAnsi="Calibri" w:cs="Times New Roman"/>
                <w:color w:val="000000"/>
              </w:rPr>
            </w:pPr>
            <w:proofErr w:type="spellStart"/>
            <w:r w:rsidRPr="00587C88">
              <w:rPr>
                <w:rFonts w:ascii="Calibri" w:eastAsia="Times New Roman" w:hAnsi="Calibri" w:cs="Times New Roman"/>
                <w:color w:val="000000"/>
              </w:rPr>
              <w:t>Uaverage</w:t>
            </w:r>
            <w:proofErr w:type="spellEnd"/>
            <w:r w:rsidRPr="00587C88">
              <w:rPr>
                <w:rFonts w:ascii="Calibri" w:eastAsia="Times New Roman" w:hAnsi="Calibri" w:cs="Times New Roman"/>
                <w:color w:val="000000"/>
              </w:rPr>
              <w:t xml:space="preserve"> sum</w:t>
            </w:r>
            <w:r w:rsidRPr="00587C88">
              <w:rPr>
                <w:rFonts w:ascii="Calibri" w:eastAsia="Times New Roman" w:hAnsi="Calibri" w:cs="Times New Roman"/>
                <w:color w:val="000000"/>
              </w:rPr>
              <w:br/>
              <w:t>(U(</w:t>
            </w:r>
            <w:proofErr w:type="spellStart"/>
            <w:r w:rsidRPr="00587C88">
              <w:rPr>
                <w:rFonts w:ascii="Calibri" w:eastAsia="Times New Roman" w:hAnsi="Calibri" w:cs="Times New Roman"/>
                <w:color w:val="000000"/>
              </w:rPr>
              <w:t>i,j</w:t>
            </w:r>
            <w:proofErr w:type="spellEnd"/>
            <w:r w:rsidRPr="00587C88">
              <w:rPr>
                <w:rFonts w:ascii="Calibri" w:eastAsia="Times New Roman" w:hAnsi="Calibri" w:cs="Times New Roman"/>
                <w:color w:val="000000"/>
              </w:rPr>
              <w:t>))/((Nx+2)*(Ny+2))</w:t>
            </w:r>
          </w:p>
        </w:tc>
      </w:tr>
      <w:tr w:rsidR="00587C88" w:rsidRPr="00587C88" w14:paraId="735535FC" w14:textId="77777777" w:rsidTr="00587C8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4612F2E1"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1</w:t>
            </w:r>
          </w:p>
        </w:tc>
        <w:tc>
          <w:tcPr>
            <w:tcW w:w="1100" w:type="dxa"/>
            <w:tcBorders>
              <w:top w:val="nil"/>
              <w:left w:val="nil"/>
              <w:bottom w:val="single" w:sz="4" w:space="0" w:color="auto"/>
              <w:right w:val="single" w:sz="4" w:space="0" w:color="auto"/>
            </w:tcBorders>
            <w:shd w:val="clear" w:color="auto" w:fill="auto"/>
            <w:noWrap/>
            <w:vAlign w:val="bottom"/>
            <w:hideMark/>
          </w:tcPr>
          <w:p w14:paraId="5FFC7E7F"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10</w:t>
            </w:r>
          </w:p>
        </w:tc>
        <w:tc>
          <w:tcPr>
            <w:tcW w:w="1080" w:type="dxa"/>
            <w:tcBorders>
              <w:top w:val="nil"/>
              <w:left w:val="nil"/>
              <w:bottom w:val="single" w:sz="4" w:space="0" w:color="auto"/>
              <w:right w:val="single" w:sz="4" w:space="0" w:color="auto"/>
            </w:tcBorders>
            <w:shd w:val="clear" w:color="auto" w:fill="auto"/>
            <w:noWrap/>
            <w:vAlign w:val="bottom"/>
            <w:hideMark/>
          </w:tcPr>
          <w:p w14:paraId="748DC964"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10</w:t>
            </w:r>
          </w:p>
        </w:tc>
        <w:tc>
          <w:tcPr>
            <w:tcW w:w="1240" w:type="dxa"/>
            <w:tcBorders>
              <w:top w:val="nil"/>
              <w:left w:val="nil"/>
              <w:bottom w:val="single" w:sz="4" w:space="0" w:color="auto"/>
              <w:right w:val="single" w:sz="4" w:space="0" w:color="auto"/>
            </w:tcBorders>
            <w:shd w:val="clear" w:color="auto" w:fill="auto"/>
            <w:noWrap/>
            <w:vAlign w:val="bottom"/>
            <w:hideMark/>
          </w:tcPr>
          <w:p w14:paraId="7E73F9CF"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52</w:t>
            </w:r>
          </w:p>
        </w:tc>
        <w:tc>
          <w:tcPr>
            <w:tcW w:w="1200" w:type="dxa"/>
            <w:tcBorders>
              <w:top w:val="nil"/>
              <w:left w:val="nil"/>
              <w:bottom w:val="single" w:sz="4" w:space="0" w:color="auto"/>
              <w:right w:val="single" w:sz="4" w:space="0" w:color="auto"/>
            </w:tcBorders>
            <w:shd w:val="clear" w:color="auto" w:fill="auto"/>
            <w:noWrap/>
            <w:vAlign w:val="bottom"/>
            <w:hideMark/>
          </w:tcPr>
          <w:p w14:paraId="42437D66"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8.82E-09</w:t>
            </w:r>
          </w:p>
        </w:tc>
        <w:tc>
          <w:tcPr>
            <w:tcW w:w="2260" w:type="dxa"/>
            <w:tcBorders>
              <w:top w:val="nil"/>
              <w:left w:val="nil"/>
              <w:bottom w:val="single" w:sz="4" w:space="0" w:color="auto"/>
              <w:right w:val="single" w:sz="4" w:space="0" w:color="auto"/>
            </w:tcBorders>
            <w:shd w:val="clear" w:color="auto" w:fill="auto"/>
            <w:noWrap/>
            <w:vAlign w:val="bottom"/>
            <w:hideMark/>
          </w:tcPr>
          <w:p w14:paraId="322E8DFE"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0.056304</w:t>
            </w:r>
          </w:p>
        </w:tc>
        <w:tc>
          <w:tcPr>
            <w:tcW w:w="1387" w:type="dxa"/>
            <w:tcBorders>
              <w:top w:val="nil"/>
              <w:left w:val="nil"/>
              <w:bottom w:val="single" w:sz="4" w:space="0" w:color="auto"/>
              <w:right w:val="single" w:sz="4" w:space="0" w:color="auto"/>
            </w:tcBorders>
            <w:shd w:val="clear" w:color="auto" w:fill="auto"/>
            <w:noWrap/>
            <w:vAlign w:val="bottom"/>
            <w:hideMark/>
          </w:tcPr>
          <w:p w14:paraId="3F0A1E3E"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-1.24946</w:t>
            </w:r>
          </w:p>
        </w:tc>
        <w:tc>
          <w:tcPr>
            <w:tcW w:w="960" w:type="dxa"/>
            <w:tcBorders>
              <w:top w:val="nil"/>
              <w:left w:val="nil"/>
              <w:bottom w:val="single" w:sz="4" w:space="0" w:color="auto"/>
              <w:right w:val="single" w:sz="4" w:space="0" w:color="auto"/>
            </w:tcBorders>
            <w:shd w:val="clear" w:color="auto" w:fill="auto"/>
            <w:noWrap/>
            <w:vAlign w:val="bottom"/>
            <w:hideMark/>
          </w:tcPr>
          <w:p w14:paraId="0237099E"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-0.2432</w:t>
            </w:r>
          </w:p>
        </w:tc>
        <w:tc>
          <w:tcPr>
            <w:tcW w:w="2340" w:type="dxa"/>
            <w:tcBorders>
              <w:top w:val="nil"/>
              <w:left w:val="nil"/>
              <w:bottom w:val="single" w:sz="4" w:space="0" w:color="auto"/>
              <w:right w:val="single" w:sz="4" w:space="0" w:color="auto"/>
            </w:tcBorders>
            <w:shd w:val="clear" w:color="auto" w:fill="auto"/>
            <w:noWrap/>
            <w:vAlign w:val="bottom"/>
            <w:hideMark/>
          </w:tcPr>
          <w:p w14:paraId="1478A4C1"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0.015677079</w:t>
            </w:r>
          </w:p>
        </w:tc>
      </w:tr>
      <w:tr w:rsidR="00587C88" w:rsidRPr="00587C88" w14:paraId="1C9404B8" w14:textId="77777777" w:rsidTr="00587C8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27050C65"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2</w:t>
            </w:r>
          </w:p>
        </w:tc>
        <w:tc>
          <w:tcPr>
            <w:tcW w:w="1100" w:type="dxa"/>
            <w:tcBorders>
              <w:top w:val="nil"/>
              <w:left w:val="nil"/>
              <w:bottom w:val="single" w:sz="4" w:space="0" w:color="auto"/>
              <w:right w:val="single" w:sz="4" w:space="0" w:color="auto"/>
            </w:tcBorders>
            <w:shd w:val="clear" w:color="auto" w:fill="auto"/>
            <w:noWrap/>
            <w:vAlign w:val="bottom"/>
            <w:hideMark/>
          </w:tcPr>
          <w:p w14:paraId="07B93E4F"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20</w:t>
            </w:r>
          </w:p>
        </w:tc>
        <w:tc>
          <w:tcPr>
            <w:tcW w:w="1080" w:type="dxa"/>
            <w:tcBorders>
              <w:top w:val="nil"/>
              <w:left w:val="nil"/>
              <w:bottom w:val="single" w:sz="4" w:space="0" w:color="auto"/>
              <w:right w:val="single" w:sz="4" w:space="0" w:color="auto"/>
            </w:tcBorders>
            <w:shd w:val="clear" w:color="auto" w:fill="auto"/>
            <w:noWrap/>
            <w:vAlign w:val="bottom"/>
            <w:hideMark/>
          </w:tcPr>
          <w:p w14:paraId="68981857"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20</w:t>
            </w:r>
          </w:p>
        </w:tc>
        <w:tc>
          <w:tcPr>
            <w:tcW w:w="1240" w:type="dxa"/>
            <w:tcBorders>
              <w:top w:val="nil"/>
              <w:left w:val="nil"/>
              <w:bottom w:val="single" w:sz="4" w:space="0" w:color="auto"/>
              <w:right w:val="single" w:sz="4" w:space="0" w:color="auto"/>
            </w:tcBorders>
            <w:shd w:val="clear" w:color="auto" w:fill="auto"/>
            <w:noWrap/>
            <w:vAlign w:val="bottom"/>
            <w:hideMark/>
          </w:tcPr>
          <w:p w14:paraId="2DEAB1ED"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88</w:t>
            </w:r>
          </w:p>
        </w:tc>
        <w:tc>
          <w:tcPr>
            <w:tcW w:w="1200" w:type="dxa"/>
            <w:tcBorders>
              <w:top w:val="nil"/>
              <w:left w:val="nil"/>
              <w:bottom w:val="single" w:sz="4" w:space="0" w:color="auto"/>
              <w:right w:val="single" w:sz="4" w:space="0" w:color="auto"/>
            </w:tcBorders>
            <w:shd w:val="clear" w:color="auto" w:fill="auto"/>
            <w:noWrap/>
            <w:vAlign w:val="bottom"/>
            <w:hideMark/>
          </w:tcPr>
          <w:p w14:paraId="1FB88F4A"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8.23E-09</w:t>
            </w:r>
          </w:p>
        </w:tc>
        <w:tc>
          <w:tcPr>
            <w:tcW w:w="2260" w:type="dxa"/>
            <w:tcBorders>
              <w:top w:val="nil"/>
              <w:left w:val="nil"/>
              <w:bottom w:val="single" w:sz="4" w:space="0" w:color="auto"/>
              <w:right w:val="single" w:sz="4" w:space="0" w:color="auto"/>
            </w:tcBorders>
            <w:shd w:val="clear" w:color="auto" w:fill="auto"/>
            <w:noWrap/>
            <w:vAlign w:val="bottom"/>
            <w:hideMark/>
          </w:tcPr>
          <w:p w14:paraId="065DDA96"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0.013898</w:t>
            </w:r>
          </w:p>
        </w:tc>
        <w:tc>
          <w:tcPr>
            <w:tcW w:w="1387" w:type="dxa"/>
            <w:tcBorders>
              <w:top w:val="nil"/>
              <w:left w:val="nil"/>
              <w:bottom w:val="single" w:sz="4" w:space="0" w:color="auto"/>
              <w:right w:val="single" w:sz="4" w:space="0" w:color="auto"/>
            </w:tcBorders>
            <w:shd w:val="clear" w:color="auto" w:fill="auto"/>
            <w:noWrap/>
            <w:vAlign w:val="bottom"/>
            <w:hideMark/>
          </w:tcPr>
          <w:p w14:paraId="599751A8"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-1.85706</w:t>
            </w:r>
          </w:p>
        </w:tc>
        <w:tc>
          <w:tcPr>
            <w:tcW w:w="960" w:type="dxa"/>
            <w:tcBorders>
              <w:top w:val="nil"/>
              <w:left w:val="nil"/>
              <w:bottom w:val="single" w:sz="4" w:space="0" w:color="auto"/>
              <w:right w:val="single" w:sz="4" w:space="0" w:color="auto"/>
            </w:tcBorders>
            <w:shd w:val="clear" w:color="auto" w:fill="auto"/>
            <w:noWrap/>
            <w:vAlign w:val="bottom"/>
            <w:hideMark/>
          </w:tcPr>
          <w:p w14:paraId="1D247778"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-0.5240</w:t>
            </w:r>
          </w:p>
        </w:tc>
        <w:tc>
          <w:tcPr>
            <w:tcW w:w="2340" w:type="dxa"/>
            <w:tcBorders>
              <w:top w:val="nil"/>
              <w:left w:val="nil"/>
              <w:bottom w:val="single" w:sz="4" w:space="0" w:color="auto"/>
              <w:right w:val="single" w:sz="4" w:space="0" w:color="auto"/>
            </w:tcBorders>
            <w:shd w:val="clear" w:color="auto" w:fill="auto"/>
            <w:noWrap/>
            <w:vAlign w:val="bottom"/>
            <w:hideMark/>
          </w:tcPr>
          <w:p w14:paraId="1B07FD7A"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0.004348075</w:t>
            </w:r>
          </w:p>
        </w:tc>
      </w:tr>
      <w:tr w:rsidR="00587C88" w:rsidRPr="00587C88" w14:paraId="2B1B900D" w14:textId="77777777" w:rsidTr="00587C8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7585C0AF"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3</w:t>
            </w:r>
          </w:p>
        </w:tc>
        <w:tc>
          <w:tcPr>
            <w:tcW w:w="1100" w:type="dxa"/>
            <w:tcBorders>
              <w:top w:val="nil"/>
              <w:left w:val="nil"/>
              <w:bottom w:val="single" w:sz="4" w:space="0" w:color="auto"/>
              <w:right w:val="single" w:sz="4" w:space="0" w:color="auto"/>
            </w:tcBorders>
            <w:shd w:val="clear" w:color="auto" w:fill="auto"/>
            <w:noWrap/>
            <w:vAlign w:val="bottom"/>
            <w:hideMark/>
          </w:tcPr>
          <w:p w14:paraId="273E0278"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40</w:t>
            </w:r>
          </w:p>
        </w:tc>
        <w:tc>
          <w:tcPr>
            <w:tcW w:w="1080" w:type="dxa"/>
            <w:tcBorders>
              <w:top w:val="nil"/>
              <w:left w:val="nil"/>
              <w:bottom w:val="single" w:sz="4" w:space="0" w:color="auto"/>
              <w:right w:val="single" w:sz="4" w:space="0" w:color="auto"/>
            </w:tcBorders>
            <w:shd w:val="clear" w:color="auto" w:fill="auto"/>
            <w:noWrap/>
            <w:vAlign w:val="bottom"/>
            <w:hideMark/>
          </w:tcPr>
          <w:p w14:paraId="10F18A0B"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40</w:t>
            </w:r>
          </w:p>
        </w:tc>
        <w:tc>
          <w:tcPr>
            <w:tcW w:w="1240" w:type="dxa"/>
            <w:tcBorders>
              <w:top w:val="nil"/>
              <w:left w:val="nil"/>
              <w:bottom w:val="single" w:sz="4" w:space="0" w:color="auto"/>
              <w:right w:val="single" w:sz="4" w:space="0" w:color="auto"/>
            </w:tcBorders>
            <w:shd w:val="clear" w:color="auto" w:fill="auto"/>
            <w:noWrap/>
            <w:vAlign w:val="bottom"/>
            <w:hideMark/>
          </w:tcPr>
          <w:p w14:paraId="1D49704F"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168</w:t>
            </w:r>
          </w:p>
        </w:tc>
        <w:tc>
          <w:tcPr>
            <w:tcW w:w="1200" w:type="dxa"/>
            <w:tcBorders>
              <w:top w:val="nil"/>
              <w:left w:val="nil"/>
              <w:bottom w:val="single" w:sz="4" w:space="0" w:color="auto"/>
              <w:right w:val="single" w:sz="4" w:space="0" w:color="auto"/>
            </w:tcBorders>
            <w:shd w:val="clear" w:color="auto" w:fill="auto"/>
            <w:noWrap/>
            <w:vAlign w:val="bottom"/>
            <w:hideMark/>
          </w:tcPr>
          <w:p w14:paraId="256655E6"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9.36E-09</w:t>
            </w:r>
          </w:p>
        </w:tc>
        <w:tc>
          <w:tcPr>
            <w:tcW w:w="2260" w:type="dxa"/>
            <w:tcBorders>
              <w:top w:val="nil"/>
              <w:left w:val="nil"/>
              <w:bottom w:val="single" w:sz="4" w:space="0" w:color="auto"/>
              <w:right w:val="single" w:sz="4" w:space="0" w:color="auto"/>
            </w:tcBorders>
            <w:shd w:val="clear" w:color="auto" w:fill="auto"/>
            <w:noWrap/>
            <w:vAlign w:val="bottom"/>
            <w:hideMark/>
          </w:tcPr>
          <w:p w14:paraId="61FA322B"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0.003499</w:t>
            </w:r>
          </w:p>
        </w:tc>
        <w:tc>
          <w:tcPr>
            <w:tcW w:w="1387" w:type="dxa"/>
            <w:tcBorders>
              <w:top w:val="nil"/>
              <w:left w:val="nil"/>
              <w:bottom w:val="single" w:sz="4" w:space="0" w:color="auto"/>
              <w:right w:val="single" w:sz="4" w:space="0" w:color="auto"/>
            </w:tcBorders>
            <w:shd w:val="clear" w:color="auto" w:fill="auto"/>
            <w:noWrap/>
            <w:vAlign w:val="bottom"/>
            <w:hideMark/>
          </w:tcPr>
          <w:p w14:paraId="56637EC0"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-2.45610</w:t>
            </w:r>
          </w:p>
        </w:tc>
        <w:tc>
          <w:tcPr>
            <w:tcW w:w="960" w:type="dxa"/>
            <w:tcBorders>
              <w:top w:val="nil"/>
              <w:left w:val="nil"/>
              <w:bottom w:val="single" w:sz="4" w:space="0" w:color="auto"/>
              <w:right w:val="single" w:sz="4" w:space="0" w:color="auto"/>
            </w:tcBorders>
            <w:shd w:val="clear" w:color="auto" w:fill="auto"/>
            <w:noWrap/>
            <w:vAlign w:val="bottom"/>
            <w:hideMark/>
          </w:tcPr>
          <w:p w14:paraId="42027181"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-0.8146</w:t>
            </w:r>
          </w:p>
        </w:tc>
        <w:tc>
          <w:tcPr>
            <w:tcW w:w="2340" w:type="dxa"/>
            <w:tcBorders>
              <w:top w:val="nil"/>
              <w:left w:val="nil"/>
              <w:bottom w:val="single" w:sz="4" w:space="0" w:color="auto"/>
              <w:right w:val="single" w:sz="4" w:space="0" w:color="auto"/>
            </w:tcBorders>
            <w:shd w:val="clear" w:color="auto" w:fill="auto"/>
            <w:noWrap/>
            <w:vAlign w:val="bottom"/>
            <w:hideMark/>
          </w:tcPr>
          <w:p w14:paraId="72C92EF6"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0.001172604</w:t>
            </w:r>
          </w:p>
        </w:tc>
      </w:tr>
      <w:tr w:rsidR="00587C88" w:rsidRPr="00587C88" w14:paraId="0249106F" w14:textId="77777777" w:rsidTr="00587C8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5B71FFCA"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4</w:t>
            </w:r>
          </w:p>
        </w:tc>
        <w:tc>
          <w:tcPr>
            <w:tcW w:w="1100" w:type="dxa"/>
            <w:tcBorders>
              <w:top w:val="nil"/>
              <w:left w:val="nil"/>
              <w:bottom w:val="single" w:sz="4" w:space="0" w:color="auto"/>
              <w:right w:val="single" w:sz="4" w:space="0" w:color="auto"/>
            </w:tcBorders>
            <w:shd w:val="clear" w:color="auto" w:fill="auto"/>
            <w:noWrap/>
            <w:vAlign w:val="bottom"/>
            <w:hideMark/>
          </w:tcPr>
          <w:p w14:paraId="3F6EC3A5"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80</w:t>
            </w:r>
          </w:p>
        </w:tc>
        <w:tc>
          <w:tcPr>
            <w:tcW w:w="1080" w:type="dxa"/>
            <w:tcBorders>
              <w:top w:val="nil"/>
              <w:left w:val="nil"/>
              <w:bottom w:val="single" w:sz="4" w:space="0" w:color="auto"/>
              <w:right w:val="single" w:sz="4" w:space="0" w:color="auto"/>
            </w:tcBorders>
            <w:shd w:val="clear" w:color="auto" w:fill="auto"/>
            <w:noWrap/>
            <w:vAlign w:val="bottom"/>
            <w:hideMark/>
          </w:tcPr>
          <w:p w14:paraId="175473ED"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80</w:t>
            </w:r>
          </w:p>
        </w:tc>
        <w:tc>
          <w:tcPr>
            <w:tcW w:w="1240" w:type="dxa"/>
            <w:tcBorders>
              <w:top w:val="nil"/>
              <w:left w:val="nil"/>
              <w:bottom w:val="single" w:sz="4" w:space="0" w:color="auto"/>
              <w:right w:val="single" w:sz="4" w:space="0" w:color="auto"/>
            </w:tcBorders>
            <w:shd w:val="clear" w:color="auto" w:fill="auto"/>
            <w:noWrap/>
            <w:vAlign w:val="bottom"/>
            <w:hideMark/>
          </w:tcPr>
          <w:p w14:paraId="1DEFFC8E"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340</w:t>
            </w:r>
          </w:p>
        </w:tc>
        <w:tc>
          <w:tcPr>
            <w:tcW w:w="1200" w:type="dxa"/>
            <w:tcBorders>
              <w:top w:val="nil"/>
              <w:left w:val="nil"/>
              <w:bottom w:val="single" w:sz="4" w:space="0" w:color="auto"/>
              <w:right w:val="single" w:sz="4" w:space="0" w:color="auto"/>
            </w:tcBorders>
            <w:shd w:val="clear" w:color="auto" w:fill="auto"/>
            <w:noWrap/>
            <w:vAlign w:val="bottom"/>
            <w:hideMark/>
          </w:tcPr>
          <w:p w14:paraId="1AB88292"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5.03E-09</w:t>
            </w:r>
          </w:p>
        </w:tc>
        <w:tc>
          <w:tcPr>
            <w:tcW w:w="2260" w:type="dxa"/>
            <w:tcBorders>
              <w:top w:val="nil"/>
              <w:left w:val="nil"/>
              <w:bottom w:val="single" w:sz="4" w:space="0" w:color="auto"/>
              <w:right w:val="single" w:sz="4" w:space="0" w:color="auto"/>
            </w:tcBorders>
            <w:shd w:val="clear" w:color="auto" w:fill="auto"/>
            <w:noWrap/>
            <w:vAlign w:val="bottom"/>
            <w:hideMark/>
          </w:tcPr>
          <w:p w14:paraId="3375CA3F"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0.000881</w:t>
            </w:r>
          </w:p>
        </w:tc>
        <w:tc>
          <w:tcPr>
            <w:tcW w:w="1387" w:type="dxa"/>
            <w:tcBorders>
              <w:top w:val="nil"/>
              <w:left w:val="nil"/>
              <w:bottom w:val="single" w:sz="4" w:space="0" w:color="auto"/>
              <w:right w:val="single" w:sz="4" w:space="0" w:color="auto"/>
            </w:tcBorders>
            <w:shd w:val="clear" w:color="auto" w:fill="auto"/>
            <w:noWrap/>
            <w:vAlign w:val="bottom"/>
            <w:hideMark/>
          </w:tcPr>
          <w:p w14:paraId="48DC96FF"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-3.05483</w:t>
            </w:r>
          </w:p>
        </w:tc>
        <w:tc>
          <w:tcPr>
            <w:tcW w:w="960" w:type="dxa"/>
            <w:tcBorders>
              <w:top w:val="nil"/>
              <w:left w:val="nil"/>
              <w:bottom w:val="single" w:sz="4" w:space="0" w:color="auto"/>
              <w:right w:val="single" w:sz="4" w:space="0" w:color="auto"/>
            </w:tcBorders>
            <w:shd w:val="clear" w:color="auto" w:fill="auto"/>
            <w:noWrap/>
            <w:vAlign w:val="bottom"/>
            <w:hideMark/>
          </w:tcPr>
          <w:p w14:paraId="519992BF"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-1.1103</w:t>
            </w:r>
          </w:p>
        </w:tc>
        <w:tc>
          <w:tcPr>
            <w:tcW w:w="2340" w:type="dxa"/>
            <w:tcBorders>
              <w:top w:val="nil"/>
              <w:left w:val="nil"/>
              <w:bottom w:val="single" w:sz="4" w:space="0" w:color="auto"/>
              <w:right w:val="single" w:sz="4" w:space="0" w:color="auto"/>
            </w:tcBorders>
            <w:shd w:val="clear" w:color="auto" w:fill="auto"/>
            <w:noWrap/>
            <w:vAlign w:val="bottom"/>
            <w:hideMark/>
          </w:tcPr>
          <w:p w14:paraId="0B9F88A0"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0.000306308</w:t>
            </w:r>
          </w:p>
        </w:tc>
      </w:tr>
      <w:tr w:rsidR="00587C88" w:rsidRPr="00587C88" w14:paraId="7EAD376D" w14:textId="77777777" w:rsidTr="00587C8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48082F8A"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5</w:t>
            </w:r>
          </w:p>
        </w:tc>
        <w:tc>
          <w:tcPr>
            <w:tcW w:w="1100" w:type="dxa"/>
            <w:tcBorders>
              <w:top w:val="nil"/>
              <w:left w:val="nil"/>
              <w:bottom w:val="single" w:sz="4" w:space="0" w:color="auto"/>
              <w:right w:val="single" w:sz="4" w:space="0" w:color="auto"/>
            </w:tcBorders>
            <w:shd w:val="clear" w:color="auto" w:fill="auto"/>
            <w:noWrap/>
            <w:vAlign w:val="bottom"/>
            <w:hideMark/>
          </w:tcPr>
          <w:p w14:paraId="7D14AA55"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160</w:t>
            </w:r>
          </w:p>
        </w:tc>
        <w:tc>
          <w:tcPr>
            <w:tcW w:w="1080" w:type="dxa"/>
            <w:tcBorders>
              <w:top w:val="nil"/>
              <w:left w:val="nil"/>
              <w:bottom w:val="single" w:sz="4" w:space="0" w:color="auto"/>
              <w:right w:val="single" w:sz="4" w:space="0" w:color="auto"/>
            </w:tcBorders>
            <w:shd w:val="clear" w:color="auto" w:fill="auto"/>
            <w:noWrap/>
            <w:vAlign w:val="bottom"/>
            <w:hideMark/>
          </w:tcPr>
          <w:p w14:paraId="1CD7709F"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160</w:t>
            </w:r>
          </w:p>
        </w:tc>
        <w:tc>
          <w:tcPr>
            <w:tcW w:w="1240" w:type="dxa"/>
            <w:tcBorders>
              <w:top w:val="nil"/>
              <w:left w:val="nil"/>
              <w:bottom w:val="single" w:sz="4" w:space="0" w:color="auto"/>
              <w:right w:val="single" w:sz="4" w:space="0" w:color="auto"/>
            </w:tcBorders>
            <w:shd w:val="clear" w:color="auto" w:fill="auto"/>
            <w:noWrap/>
            <w:vAlign w:val="bottom"/>
            <w:hideMark/>
          </w:tcPr>
          <w:p w14:paraId="1008536A"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677</w:t>
            </w:r>
          </w:p>
        </w:tc>
        <w:tc>
          <w:tcPr>
            <w:tcW w:w="1200" w:type="dxa"/>
            <w:tcBorders>
              <w:top w:val="nil"/>
              <w:left w:val="nil"/>
              <w:bottom w:val="single" w:sz="4" w:space="0" w:color="auto"/>
              <w:right w:val="single" w:sz="4" w:space="0" w:color="auto"/>
            </w:tcBorders>
            <w:shd w:val="clear" w:color="auto" w:fill="auto"/>
            <w:noWrap/>
            <w:vAlign w:val="bottom"/>
            <w:hideMark/>
          </w:tcPr>
          <w:p w14:paraId="2A74C035"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9.16E-09</w:t>
            </w:r>
          </w:p>
        </w:tc>
        <w:tc>
          <w:tcPr>
            <w:tcW w:w="2260" w:type="dxa"/>
            <w:tcBorders>
              <w:top w:val="nil"/>
              <w:left w:val="nil"/>
              <w:bottom w:val="single" w:sz="4" w:space="0" w:color="auto"/>
              <w:right w:val="single" w:sz="4" w:space="0" w:color="auto"/>
            </w:tcBorders>
            <w:shd w:val="clear" w:color="auto" w:fill="auto"/>
            <w:noWrap/>
            <w:vAlign w:val="bottom"/>
            <w:hideMark/>
          </w:tcPr>
          <w:p w14:paraId="5BFE7BA8"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0.000221</w:t>
            </w:r>
          </w:p>
        </w:tc>
        <w:tc>
          <w:tcPr>
            <w:tcW w:w="1387" w:type="dxa"/>
            <w:tcBorders>
              <w:top w:val="nil"/>
              <w:left w:val="nil"/>
              <w:bottom w:val="single" w:sz="4" w:space="0" w:color="auto"/>
              <w:right w:val="single" w:sz="4" w:space="0" w:color="auto"/>
            </w:tcBorders>
            <w:shd w:val="clear" w:color="auto" w:fill="auto"/>
            <w:noWrap/>
            <w:vAlign w:val="bottom"/>
            <w:hideMark/>
          </w:tcPr>
          <w:p w14:paraId="4CDAC408"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-3.65472</w:t>
            </w:r>
          </w:p>
        </w:tc>
        <w:tc>
          <w:tcPr>
            <w:tcW w:w="960" w:type="dxa"/>
            <w:tcBorders>
              <w:top w:val="nil"/>
              <w:left w:val="nil"/>
              <w:bottom w:val="single" w:sz="4" w:space="0" w:color="auto"/>
              <w:right w:val="single" w:sz="4" w:space="0" w:color="auto"/>
            </w:tcBorders>
            <w:shd w:val="clear" w:color="auto" w:fill="auto"/>
            <w:noWrap/>
            <w:vAlign w:val="bottom"/>
            <w:hideMark/>
          </w:tcPr>
          <w:p w14:paraId="7F9F453D"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-1.4086</w:t>
            </w:r>
          </w:p>
        </w:tc>
        <w:tc>
          <w:tcPr>
            <w:tcW w:w="2340" w:type="dxa"/>
            <w:tcBorders>
              <w:top w:val="nil"/>
              <w:left w:val="nil"/>
              <w:bottom w:val="single" w:sz="4" w:space="0" w:color="auto"/>
              <w:right w:val="single" w:sz="4" w:space="0" w:color="auto"/>
            </w:tcBorders>
            <w:shd w:val="clear" w:color="auto" w:fill="auto"/>
            <w:noWrap/>
            <w:vAlign w:val="bottom"/>
            <w:hideMark/>
          </w:tcPr>
          <w:p w14:paraId="1C30294D"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7.84E-05</w:t>
            </w:r>
          </w:p>
        </w:tc>
      </w:tr>
      <w:tr w:rsidR="00587C88" w:rsidRPr="00587C88" w14:paraId="1A31671F" w14:textId="77777777" w:rsidTr="00587C8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5634433D"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6</w:t>
            </w:r>
          </w:p>
        </w:tc>
        <w:tc>
          <w:tcPr>
            <w:tcW w:w="1100" w:type="dxa"/>
            <w:tcBorders>
              <w:top w:val="nil"/>
              <w:left w:val="nil"/>
              <w:bottom w:val="single" w:sz="4" w:space="0" w:color="auto"/>
              <w:right w:val="single" w:sz="4" w:space="0" w:color="auto"/>
            </w:tcBorders>
            <w:shd w:val="clear" w:color="auto" w:fill="auto"/>
            <w:noWrap/>
            <w:vAlign w:val="bottom"/>
            <w:hideMark/>
          </w:tcPr>
          <w:p w14:paraId="2E0451B4"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320</w:t>
            </w:r>
          </w:p>
        </w:tc>
        <w:tc>
          <w:tcPr>
            <w:tcW w:w="1080" w:type="dxa"/>
            <w:tcBorders>
              <w:top w:val="nil"/>
              <w:left w:val="nil"/>
              <w:bottom w:val="single" w:sz="4" w:space="0" w:color="auto"/>
              <w:right w:val="single" w:sz="4" w:space="0" w:color="auto"/>
            </w:tcBorders>
            <w:shd w:val="clear" w:color="auto" w:fill="auto"/>
            <w:noWrap/>
            <w:vAlign w:val="bottom"/>
            <w:hideMark/>
          </w:tcPr>
          <w:p w14:paraId="76BF385C"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320</w:t>
            </w:r>
          </w:p>
        </w:tc>
        <w:tc>
          <w:tcPr>
            <w:tcW w:w="1240" w:type="dxa"/>
            <w:tcBorders>
              <w:top w:val="nil"/>
              <w:left w:val="nil"/>
              <w:bottom w:val="single" w:sz="4" w:space="0" w:color="auto"/>
              <w:right w:val="single" w:sz="4" w:space="0" w:color="auto"/>
            </w:tcBorders>
            <w:shd w:val="clear" w:color="auto" w:fill="auto"/>
            <w:noWrap/>
            <w:vAlign w:val="bottom"/>
            <w:hideMark/>
          </w:tcPr>
          <w:p w14:paraId="20E216B0"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1422</w:t>
            </w:r>
          </w:p>
        </w:tc>
        <w:tc>
          <w:tcPr>
            <w:tcW w:w="1200" w:type="dxa"/>
            <w:tcBorders>
              <w:top w:val="nil"/>
              <w:left w:val="nil"/>
              <w:bottom w:val="single" w:sz="4" w:space="0" w:color="auto"/>
              <w:right w:val="single" w:sz="4" w:space="0" w:color="auto"/>
            </w:tcBorders>
            <w:shd w:val="clear" w:color="auto" w:fill="auto"/>
            <w:noWrap/>
            <w:vAlign w:val="bottom"/>
            <w:hideMark/>
          </w:tcPr>
          <w:p w14:paraId="1C8D1BC1"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9.58E-09</w:t>
            </w:r>
          </w:p>
        </w:tc>
        <w:tc>
          <w:tcPr>
            <w:tcW w:w="2260" w:type="dxa"/>
            <w:tcBorders>
              <w:top w:val="nil"/>
              <w:left w:val="nil"/>
              <w:bottom w:val="single" w:sz="4" w:space="0" w:color="auto"/>
              <w:right w:val="single" w:sz="4" w:space="0" w:color="auto"/>
            </w:tcBorders>
            <w:shd w:val="clear" w:color="auto" w:fill="auto"/>
            <w:noWrap/>
            <w:vAlign w:val="bottom"/>
            <w:hideMark/>
          </w:tcPr>
          <w:p w14:paraId="6C6E8F55"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0.000056</w:t>
            </w:r>
          </w:p>
        </w:tc>
        <w:tc>
          <w:tcPr>
            <w:tcW w:w="1387" w:type="dxa"/>
            <w:tcBorders>
              <w:top w:val="nil"/>
              <w:left w:val="nil"/>
              <w:bottom w:val="single" w:sz="4" w:space="0" w:color="auto"/>
              <w:right w:val="single" w:sz="4" w:space="0" w:color="auto"/>
            </w:tcBorders>
            <w:shd w:val="clear" w:color="auto" w:fill="auto"/>
            <w:noWrap/>
            <w:vAlign w:val="bottom"/>
            <w:hideMark/>
          </w:tcPr>
          <w:p w14:paraId="687D9003"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-4.25556</w:t>
            </w:r>
          </w:p>
        </w:tc>
        <w:tc>
          <w:tcPr>
            <w:tcW w:w="960" w:type="dxa"/>
            <w:tcBorders>
              <w:top w:val="nil"/>
              <w:left w:val="nil"/>
              <w:bottom w:val="single" w:sz="4" w:space="0" w:color="auto"/>
              <w:right w:val="single" w:sz="4" w:space="0" w:color="auto"/>
            </w:tcBorders>
            <w:shd w:val="clear" w:color="auto" w:fill="auto"/>
            <w:noWrap/>
            <w:vAlign w:val="bottom"/>
            <w:hideMark/>
          </w:tcPr>
          <w:p w14:paraId="340A9EBA"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-1.7083</w:t>
            </w:r>
          </w:p>
        </w:tc>
        <w:tc>
          <w:tcPr>
            <w:tcW w:w="2340" w:type="dxa"/>
            <w:tcBorders>
              <w:top w:val="nil"/>
              <w:left w:val="nil"/>
              <w:bottom w:val="single" w:sz="4" w:space="0" w:color="auto"/>
              <w:right w:val="single" w:sz="4" w:space="0" w:color="auto"/>
            </w:tcBorders>
            <w:shd w:val="clear" w:color="auto" w:fill="auto"/>
            <w:noWrap/>
            <w:vAlign w:val="bottom"/>
            <w:hideMark/>
          </w:tcPr>
          <w:p w14:paraId="16782508"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1.98E-05</w:t>
            </w:r>
          </w:p>
        </w:tc>
      </w:tr>
      <w:tr w:rsidR="00587C88" w:rsidRPr="00587C88" w14:paraId="5430D83E" w14:textId="77777777" w:rsidTr="00587C8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744DC11D"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7</w:t>
            </w:r>
          </w:p>
        </w:tc>
        <w:tc>
          <w:tcPr>
            <w:tcW w:w="1100" w:type="dxa"/>
            <w:tcBorders>
              <w:top w:val="nil"/>
              <w:left w:val="nil"/>
              <w:bottom w:val="single" w:sz="4" w:space="0" w:color="auto"/>
              <w:right w:val="single" w:sz="4" w:space="0" w:color="auto"/>
            </w:tcBorders>
            <w:shd w:val="clear" w:color="auto" w:fill="auto"/>
            <w:noWrap/>
            <w:vAlign w:val="bottom"/>
            <w:hideMark/>
          </w:tcPr>
          <w:p w14:paraId="65F65FDB"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640</w:t>
            </w:r>
          </w:p>
        </w:tc>
        <w:tc>
          <w:tcPr>
            <w:tcW w:w="1080" w:type="dxa"/>
            <w:tcBorders>
              <w:top w:val="nil"/>
              <w:left w:val="nil"/>
              <w:bottom w:val="single" w:sz="4" w:space="0" w:color="auto"/>
              <w:right w:val="single" w:sz="4" w:space="0" w:color="auto"/>
            </w:tcBorders>
            <w:shd w:val="clear" w:color="auto" w:fill="auto"/>
            <w:noWrap/>
            <w:vAlign w:val="bottom"/>
            <w:hideMark/>
          </w:tcPr>
          <w:p w14:paraId="37C84B2C"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640</w:t>
            </w:r>
          </w:p>
        </w:tc>
        <w:tc>
          <w:tcPr>
            <w:tcW w:w="1240" w:type="dxa"/>
            <w:tcBorders>
              <w:top w:val="nil"/>
              <w:left w:val="nil"/>
              <w:bottom w:val="single" w:sz="4" w:space="0" w:color="auto"/>
              <w:right w:val="single" w:sz="4" w:space="0" w:color="auto"/>
            </w:tcBorders>
            <w:shd w:val="clear" w:color="auto" w:fill="auto"/>
            <w:noWrap/>
            <w:vAlign w:val="bottom"/>
            <w:hideMark/>
          </w:tcPr>
          <w:p w14:paraId="19F89F11"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2899</w:t>
            </w:r>
          </w:p>
        </w:tc>
        <w:tc>
          <w:tcPr>
            <w:tcW w:w="1200" w:type="dxa"/>
            <w:tcBorders>
              <w:top w:val="nil"/>
              <w:left w:val="nil"/>
              <w:bottom w:val="single" w:sz="4" w:space="0" w:color="auto"/>
              <w:right w:val="single" w:sz="4" w:space="0" w:color="auto"/>
            </w:tcBorders>
            <w:shd w:val="clear" w:color="auto" w:fill="auto"/>
            <w:noWrap/>
            <w:vAlign w:val="bottom"/>
            <w:hideMark/>
          </w:tcPr>
          <w:p w14:paraId="71FB1EF9"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9.66E-09</w:t>
            </w:r>
          </w:p>
        </w:tc>
        <w:tc>
          <w:tcPr>
            <w:tcW w:w="2260" w:type="dxa"/>
            <w:tcBorders>
              <w:top w:val="nil"/>
              <w:left w:val="nil"/>
              <w:bottom w:val="single" w:sz="4" w:space="0" w:color="auto"/>
              <w:right w:val="single" w:sz="4" w:space="0" w:color="auto"/>
            </w:tcBorders>
            <w:shd w:val="clear" w:color="auto" w:fill="auto"/>
            <w:noWrap/>
            <w:vAlign w:val="bottom"/>
            <w:hideMark/>
          </w:tcPr>
          <w:p w14:paraId="49E02174"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0.000014</w:t>
            </w:r>
          </w:p>
        </w:tc>
        <w:tc>
          <w:tcPr>
            <w:tcW w:w="1387" w:type="dxa"/>
            <w:tcBorders>
              <w:top w:val="nil"/>
              <w:left w:val="nil"/>
              <w:bottom w:val="single" w:sz="4" w:space="0" w:color="auto"/>
              <w:right w:val="single" w:sz="4" w:space="0" w:color="auto"/>
            </w:tcBorders>
            <w:shd w:val="clear" w:color="auto" w:fill="auto"/>
            <w:noWrap/>
            <w:vAlign w:val="bottom"/>
            <w:hideMark/>
          </w:tcPr>
          <w:p w14:paraId="367047AB"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-4.85698</w:t>
            </w:r>
          </w:p>
        </w:tc>
        <w:tc>
          <w:tcPr>
            <w:tcW w:w="960" w:type="dxa"/>
            <w:tcBorders>
              <w:top w:val="nil"/>
              <w:left w:val="nil"/>
              <w:bottom w:val="single" w:sz="4" w:space="0" w:color="auto"/>
              <w:right w:val="single" w:sz="4" w:space="0" w:color="auto"/>
            </w:tcBorders>
            <w:shd w:val="clear" w:color="auto" w:fill="auto"/>
            <w:noWrap/>
            <w:vAlign w:val="bottom"/>
            <w:hideMark/>
          </w:tcPr>
          <w:p w14:paraId="0C7A2D83"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-2.0087</w:t>
            </w:r>
          </w:p>
        </w:tc>
        <w:tc>
          <w:tcPr>
            <w:tcW w:w="2340" w:type="dxa"/>
            <w:tcBorders>
              <w:top w:val="nil"/>
              <w:left w:val="nil"/>
              <w:bottom w:val="single" w:sz="4" w:space="0" w:color="auto"/>
              <w:right w:val="single" w:sz="4" w:space="0" w:color="auto"/>
            </w:tcBorders>
            <w:shd w:val="clear" w:color="auto" w:fill="auto"/>
            <w:noWrap/>
            <w:vAlign w:val="bottom"/>
            <w:hideMark/>
          </w:tcPr>
          <w:p w14:paraId="4630AB85"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4.99E-06</w:t>
            </w:r>
          </w:p>
        </w:tc>
      </w:tr>
      <w:tr w:rsidR="00587C88" w:rsidRPr="00587C88" w14:paraId="3358A5E9" w14:textId="77777777" w:rsidTr="00587C8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70E4B4F0"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8</w:t>
            </w:r>
          </w:p>
        </w:tc>
        <w:tc>
          <w:tcPr>
            <w:tcW w:w="1100" w:type="dxa"/>
            <w:tcBorders>
              <w:top w:val="nil"/>
              <w:left w:val="nil"/>
              <w:bottom w:val="single" w:sz="4" w:space="0" w:color="auto"/>
              <w:right w:val="single" w:sz="4" w:space="0" w:color="auto"/>
            </w:tcBorders>
            <w:shd w:val="clear" w:color="auto" w:fill="auto"/>
            <w:noWrap/>
            <w:vAlign w:val="bottom"/>
            <w:hideMark/>
          </w:tcPr>
          <w:p w14:paraId="10FE430B"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1280</w:t>
            </w:r>
          </w:p>
        </w:tc>
        <w:tc>
          <w:tcPr>
            <w:tcW w:w="1080" w:type="dxa"/>
            <w:tcBorders>
              <w:top w:val="nil"/>
              <w:left w:val="nil"/>
              <w:bottom w:val="single" w:sz="4" w:space="0" w:color="auto"/>
              <w:right w:val="single" w:sz="4" w:space="0" w:color="auto"/>
            </w:tcBorders>
            <w:shd w:val="clear" w:color="auto" w:fill="auto"/>
            <w:noWrap/>
            <w:vAlign w:val="bottom"/>
            <w:hideMark/>
          </w:tcPr>
          <w:p w14:paraId="055EA72F"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1280</w:t>
            </w:r>
          </w:p>
        </w:tc>
        <w:tc>
          <w:tcPr>
            <w:tcW w:w="1240" w:type="dxa"/>
            <w:tcBorders>
              <w:top w:val="nil"/>
              <w:left w:val="nil"/>
              <w:bottom w:val="single" w:sz="4" w:space="0" w:color="auto"/>
              <w:right w:val="single" w:sz="4" w:space="0" w:color="auto"/>
            </w:tcBorders>
            <w:shd w:val="clear" w:color="auto" w:fill="auto"/>
            <w:noWrap/>
            <w:vAlign w:val="bottom"/>
            <w:hideMark/>
          </w:tcPr>
          <w:p w14:paraId="1B4073AB"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5796</w:t>
            </w:r>
          </w:p>
        </w:tc>
        <w:tc>
          <w:tcPr>
            <w:tcW w:w="1200" w:type="dxa"/>
            <w:tcBorders>
              <w:top w:val="nil"/>
              <w:left w:val="nil"/>
              <w:bottom w:val="single" w:sz="4" w:space="0" w:color="auto"/>
              <w:right w:val="single" w:sz="4" w:space="0" w:color="auto"/>
            </w:tcBorders>
            <w:shd w:val="clear" w:color="auto" w:fill="auto"/>
            <w:noWrap/>
            <w:vAlign w:val="bottom"/>
            <w:hideMark/>
          </w:tcPr>
          <w:p w14:paraId="12A22670"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8.06E-09</w:t>
            </w:r>
          </w:p>
        </w:tc>
        <w:tc>
          <w:tcPr>
            <w:tcW w:w="2260" w:type="dxa"/>
            <w:tcBorders>
              <w:top w:val="nil"/>
              <w:left w:val="nil"/>
              <w:bottom w:val="single" w:sz="4" w:space="0" w:color="auto"/>
              <w:right w:val="single" w:sz="4" w:space="0" w:color="auto"/>
            </w:tcBorders>
            <w:shd w:val="clear" w:color="auto" w:fill="auto"/>
            <w:noWrap/>
            <w:vAlign w:val="bottom"/>
            <w:hideMark/>
          </w:tcPr>
          <w:p w14:paraId="71A95CD1"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3.48E-06</w:t>
            </w:r>
          </w:p>
        </w:tc>
        <w:tc>
          <w:tcPr>
            <w:tcW w:w="1387" w:type="dxa"/>
            <w:tcBorders>
              <w:top w:val="nil"/>
              <w:left w:val="nil"/>
              <w:bottom w:val="single" w:sz="4" w:space="0" w:color="auto"/>
              <w:right w:val="single" w:sz="4" w:space="0" w:color="auto"/>
            </w:tcBorders>
            <w:shd w:val="clear" w:color="auto" w:fill="auto"/>
            <w:noWrap/>
            <w:vAlign w:val="bottom"/>
            <w:hideMark/>
          </w:tcPr>
          <w:p w14:paraId="095ABEBB"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-5.458709787</w:t>
            </w:r>
          </w:p>
        </w:tc>
        <w:tc>
          <w:tcPr>
            <w:tcW w:w="960" w:type="dxa"/>
            <w:tcBorders>
              <w:top w:val="nil"/>
              <w:left w:val="nil"/>
              <w:bottom w:val="single" w:sz="4" w:space="0" w:color="auto"/>
              <w:right w:val="single" w:sz="4" w:space="0" w:color="auto"/>
            </w:tcBorders>
            <w:shd w:val="clear" w:color="auto" w:fill="auto"/>
            <w:noWrap/>
            <w:vAlign w:val="bottom"/>
            <w:hideMark/>
          </w:tcPr>
          <w:p w14:paraId="7953C8B3"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-2.30937</w:t>
            </w:r>
          </w:p>
        </w:tc>
        <w:tc>
          <w:tcPr>
            <w:tcW w:w="2340" w:type="dxa"/>
            <w:tcBorders>
              <w:top w:val="nil"/>
              <w:left w:val="nil"/>
              <w:bottom w:val="single" w:sz="4" w:space="0" w:color="auto"/>
              <w:right w:val="single" w:sz="4" w:space="0" w:color="auto"/>
            </w:tcBorders>
            <w:shd w:val="clear" w:color="auto" w:fill="auto"/>
            <w:noWrap/>
            <w:vAlign w:val="bottom"/>
            <w:hideMark/>
          </w:tcPr>
          <w:p w14:paraId="1E4760C8" w14:textId="77777777" w:rsidR="00587C88" w:rsidRPr="00587C88" w:rsidRDefault="00587C88" w:rsidP="00587C88">
            <w:pPr>
              <w:spacing w:after="0" w:line="240" w:lineRule="auto"/>
              <w:jc w:val="center"/>
              <w:rPr>
                <w:rFonts w:ascii="Calibri" w:eastAsia="Times New Roman" w:hAnsi="Calibri" w:cs="Times New Roman"/>
                <w:color w:val="000000"/>
              </w:rPr>
            </w:pPr>
            <w:r w:rsidRPr="00587C88">
              <w:rPr>
                <w:rFonts w:ascii="Calibri" w:eastAsia="Times New Roman" w:hAnsi="Calibri" w:cs="Times New Roman"/>
                <w:color w:val="000000"/>
              </w:rPr>
              <w:t>1.25E-06</w:t>
            </w:r>
          </w:p>
        </w:tc>
      </w:tr>
    </w:tbl>
    <w:p w14:paraId="2CF57A84" w14:textId="77777777" w:rsidR="00587C88" w:rsidRDefault="00587C88" w:rsidP="00587C88"/>
    <w:p w14:paraId="4EC30FE4" w14:textId="77777777" w:rsidR="00D52FD4" w:rsidRDefault="00D52FD4" w:rsidP="00D52FD4">
      <w:r>
        <w:t xml:space="preserve">This table can be used to produce the 2 following plots, one that shows the </w:t>
      </w:r>
      <w:proofErr w:type="spellStart"/>
      <w:r>
        <w:t>Uaverage</w:t>
      </w:r>
      <w:proofErr w:type="spellEnd"/>
      <w:r>
        <w:t xml:space="preserve"> converging to 0 and L2Error converging to 0.</w:t>
      </w:r>
    </w:p>
    <w:p w14:paraId="0F3199E2" w14:textId="77777777" w:rsidR="003C1A12" w:rsidRDefault="00D52FD4" w:rsidP="003C1A12">
      <w:pPr>
        <w:keepNext/>
        <w:jc w:val="center"/>
      </w:pPr>
      <w:r>
        <w:rPr>
          <w:noProof/>
        </w:rPr>
        <w:lastRenderedPageBreak/>
        <w:drawing>
          <wp:inline distT="0" distB="0" distL="0" distR="0" wp14:anchorId="38C71DEF" wp14:editId="318B40EE">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572C381" w14:textId="5DE26687" w:rsidR="00D52FD4" w:rsidRDefault="003C1A12" w:rsidP="003C1A12">
      <w:pPr>
        <w:pStyle w:val="Caption"/>
        <w:jc w:val="center"/>
      </w:pPr>
      <w:bookmarkStart w:id="50" w:name="_Toc513662532"/>
      <w:r>
        <w:t xml:space="preserve">Figure </w:t>
      </w:r>
      <w:r>
        <w:fldChar w:fldCharType="begin"/>
      </w:r>
      <w:r>
        <w:instrText xml:space="preserve"> SEQ Figure \* ARABIC </w:instrText>
      </w:r>
      <w:r>
        <w:fldChar w:fldCharType="separate"/>
      </w:r>
      <w:r w:rsidR="00994F3B">
        <w:rPr>
          <w:noProof/>
        </w:rPr>
        <w:t>37</w:t>
      </w:r>
      <w:r>
        <w:fldChar w:fldCharType="end"/>
      </w:r>
      <w:r>
        <w:t xml:space="preserve">. </w:t>
      </w:r>
      <w:proofErr w:type="spellStart"/>
      <w:r>
        <w:t>Uaverage</w:t>
      </w:r>
      <w:proofErr w:type="spellEnd"/>
      <w:r>
        <w:t xml:space="preserve"> vs Total Nodes for Manufactured Solutions using Successive-Over Relaxation.</w:t>
      </w:r>
      <w:bookmarkEnd w:id="50"/>
    </w:p>
    <w:p w14:paraId="54916290" w14:textId="77777777" w:rsidR="003C1A12" w:rsidRDefault="003C1A12" w:rsidP="003C1A12">
      <w:pPr>
        <w:keepNext/>
        <w:jc w:val="center"/>
      </w:pPr>
      <w:r>
        <w:rPr>
          <w:noProof/>
        </w:rPr>
        <w:drawing>
          <wp:inline distT="0" distB="0" distL="0" distR="0" wp14:anchorId="507A2627" wp14:editId="458838AE">
            <wp:extent cx="4572000" cy="2743200"/>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9207CE5" w14:textId="37AE740E" w:rsidR="003C1A12" w:rsidRDefault="003C1A12" w:rsidP="003C1A12">
      <w:pPr>
        <w:pStyle w:val="Caption"/>
        <w:jc w:val="center"/>
      </w:pPr>
      <w:bookmarkStart w:id="51" w:name="_Toc513662533"/>
      <w:r>
        <w:t xml:space="preserve">Figure </w:t>
      </w:r>
      <w:r>
        <w:fldChar w:fldCharType="begin"/>
      </w:r>
      <w:r>
        <w:instrText xml:space="preserve"> SEQ Figure \* ARABIC </w:instrText>
      </w:r>
      <w:r>
        <w:fldChar w:fldCharType="separate"/>
      </w:r>
      <w:r w:rsidR="00994F3B">
        <w:rPr>
          <w:noProof/>
        </w:rPr>
        <w:t>38</w:t>
      </w:r>
      <w:r>
        <w:fldChar w:fldCharType="end"/>
      </w:r>
      <w:r>
        <w:t>. L2Error vs Total Nodes for Manufactured Solutions using Successive-Over Relaxation.</w:t>
      </w:r>
      <w:bookmarkEnd w:id="51"/>
    </w:p>
    <w:p w14:paraId="3AA71906" w14:textId="77777777" w:rsidR="003C1A12" w:rsidRDefault="003C1A12" w:rsidP="003C1A12"/>
    <w:p w14:paraId="74B20849" w14:textId="57E45590" w:rsidR="006079C4" w:rsidRDefault="00AE0C27" w:rsidP="006079C4">
      <w:r>
        <w:t>Now, the grid study for the actual code.</w:t>
      </w:r>
      <w:r w:rsidR="00030EF8">
        <w:t xml:space="preserve"> </w:t>
      </w:r>
      <w:r w:rsidR="006079C4">
        <w:t>For Gauss-Seidel, the code was ran for 2*</w:t>
      </w:r>
      <w:proofErr w:type="spellStart"/>
      <w:r w:rsidR="006079C4">
        <w:t>Nx</w:t>
      </w:r>
      <w:proofErr w:type="spellEnd"/>
      <w:r w:rsidR="006079C4">
        <w:t>, 2^2*</w:t>
      </w:r>
      <w:proofErr w:type="spellStart"/>
      <w:r w:rsidR="006079C4">
        <w:t>Nx</w:t>
      </w:r>
      <w:proofErr w:type="spellEnd"/>
      <w:r w:rsidR="006079C4">
        <w:t>, 2^3*</w:t>
      </w:r>
      <w:proofErr w:type="spellStart"/>
      <w:r w:rsidR="006079C4">
        <w:t>Nx</w:t>
      </w:r>
      <w:proofErr w:type="spellEnd"/>
      <w:r w:rsidR="006079C4">
        <w:t>, 2^4*</w:t>
      </w:r>
      <w:proofErr w:type="spellStart"/>
      <w:r w:rsidR="006079C4">
        <w:t>Nx</w:t>
      </w:r>
      <w:proofErr w:type="spellEnd"/>
      <w:r w:rsidR="006079C4">
        <w:t>, and 2^5*</w:t>
      </w:r>
      <w:proofErr w:type="spellStart"/>
      <w:r w:rsidR="006079C4">
        <w:t>Nx</w:t>
      </w:r>
      <w:proofErr w:type="spellEnd"/>
      <w:r w:rsidR="006079C4">
        <w:t xml:space="preserve">. 2^6 </w:t>
      </w:r>
      <w:proofErr w:type="spellStart"/>
      <w:r w:rsidR="006079C4">
        <w:t>Nx</w:t>
      </w:r>
      <w:proofErr w:type="spellEnd"/>
      <w:r w:rsidR="006079C4">
        <w:t xml:space="preserve"> took too long to run and converge. The table below shows the results for Gauss-Seidel: Number of Nodes, Iteration</w:t>
      </w:r>
      <w:r w:rsidR="000B3644">
        <w:t>s to solve GS, GS Loop Error, L1</w:t>
      </w:r>
      <w:r w:rsidR="006079C4">
        <w:t xml:space="preserve"> Error f</w:t>
      </w:r>
      <w:r w:rsidR="000B3644">
        <w:t>or GS Loop U vs U exact, log (L1</w:t>
      </w:r>
      <w:r w:rsidR="006079C4">
        <w:t xml:space="preserve"> Error), </w:t>
      </w:r>
      <w:proofErr w:type="gramStart"/>
      <w:r w:rsidR="006079C4">
        <w:t>log(</w:t>
      </w:r>
      <w:proofErr w:type="spellStart"/>
      <w:proofErr w:type="gramEnd"/>
      <w:r w:rsidR="006079C4">
        <w:t>Δx</w:t>
      </w:r>
      <w:proofErr w:type="spellEnd"/>
      <w:r w:rsidR="006079C4">
        <w:t xml:space="preserve">), and </w:t>
      </w:r>
      <w:proofErr w:type="spellStart"/>
      <w:r w:rsidR="006079C4">
        <w:t>Uaverage</w:t>
      </w:r>
      <w:proofErr w:type="spellEnd"/>
      <w:r w:rsidR="006079C4">
        <w:t xml:space="preserve">. The </w:t>
      </w:r>
      <w:proofErr w:type="spellStart"/>
      <w:r w:rsidR="006079C4">
        <w:t>Uaverage</w:t>
      </w:r>
      <w:proofErr w:type="spellEnd"/>
      <w:r w:rsidR="006079C4">
        <w:t xml:space="preserve"> appears to converge to a </w:t>
      </w:r>
      <w:proofErr w:type="spellStart"/>
      <w:r w:rsidR="006079C4">
        <w:t>Uaverage</w:t>
      </w:r>
      <w:proofErr w:type="spellEnd"/>
      <w:r w:rsidR="006079C4">
        <w:t>=15.33. This makes sense as the boundary co</w:t>
      </w:r>
      <w:r w:rsidR="00232C37">
        <w:t>nditions vary from 39.5 to -2.2, which is close to 15.</w:t>
      </w:r>
      <w:r w:rsidR="000B3644">
        <w:t xml:space="preserve"> L1</w:t>
      </w:r>
      <w:r w:rsidR="002D7DB3">
        <w:t xml:space="preserve"> error is calculated using U that is found fr</w:t>
      </w:r>
      <w:r w:rsidR="0039000E">
        <w:t>om the final iteration of the SOR</w:t>
      </w:r>
      <w:r w:rsidR="002D7DB3">
        <w:t xml:space="preserve"> loop and the U that is found from</w:t>
      </w:r>
      <w:r w:rsidR="0039000E">
        <w:t xml:space="preserve"> the final-1 iteration of the SOR</w:t>
      </w:r>
      <w:r w:rsidR="002D7DB3">
        <w:t xml:space="preserve"> loop.</w:t>
      </w:r>
    </w:p>
    <w:p w14:paraId="3777D026" w14:textId="22D22963" w:rsidR="003C1A12" w:rsidRDefault="003C1A12" w:rsidP="003C1A12"/>
    <w:p w14:paraId="2C156090" w14:textId="10570774" w:rsidR="006079C4" w:rsidRDefault="006079C4" w:rsidP="00232C37">
      <w:pPr>
        <w:pStyle w:val="Caption"/>
        <w:keepNext/>
        <w:jc w:val="center"/>
      </w:pPr>
      <w:bookmarkStart w:id="52" w:name="_Toc513662494"/>
      <w:r>
        <w:lastRenderedPageBreak/>
        <w:t xml:space="preserve">Table </w:t>
      </w:r>
      <w:r>
        <w:fldChar w:fldCharType="begin"/>
      </w:r>
      <w:r>
        <w:instrText xml:space="preserve"> SEQ Table \* ARABIC </w:instrText>
      </w:r>
      <w:r>
        <w:fldChar w:fldCharType="separate"/>
      </w:r>
      <w:r w:rsidR="00895B88">
        <w:rPr>
          <w:noProof/>
        </w:rPr>
        <w:t>3</w:t>
      </w:r>
      <w:r>
        <w:fldChar w:fldCharType="end"/>
      </w:r>
      <w:r w:rsidR="00232C37">
        <w:t xml:space="preserve">. </w:t>
      </w:r>
      <w:r w:rsidR="00232C37">
        <w:t xml:space="preserve">Table for Grid Independence of </w:t>
      </w:r>
      <w:r w:rsidR="00895B88">
        <w:t xml:space="preserve">actual </w:t>
      </w:r>
      <w:r w:rsidR="00232C37">
        <w:t>code</w:t>
      </w:r>
      <w:r w:rsidR="00232C37">
        <w:rPr>
          <w:noProof/>
        </w:rPr>
        <w:t xml:space="preserve"> using Gauss-Seidel.</w:t>
      </w:r>
      <w:bookmarkEnd w:id="52"/>
    </w:p>
    <w:tbl>
      <w:tblPr>
        <w:tblW w:w="10908" w:type="dxa"/>
        <w:jc w:val="center"/>
        <w:tblLayout w:type="fixed"/>
        <w:tblLook w:val="04A0" w:firstRow="1" w:lastRow="0" w:firstColumn="1" w:lastColumn="0" w:noHBand="0" w:noVBand="1"/>
      </w:tblPr>
      <w:tblGrid>
        <w:gridCol w:w="328"/>
        <w:gridCol w:w="1028"/>
        <w:gridCol w:w="1110"/>
        <w:gridCol w:w="1309"/>
        <w:gridCol w:w="934"/>
        <w:gridCol w:w="1541"/>
        <w:gridCol w:w="1280"/>
        <w:gridCol w:w="1190"/>
        <w:gridCol w:w="2188"/>
      </w:tblGrid>
      <w:tr w:rsidR="00030EF8" w:rsidRPr="00030EF8" w14:paraId="0CDC8C52" w14:textId="77777777" w:rsidTr="00030EF8">
        <w:trPr>
          <w:trHeight w:val="915"/>
          <w:jc w:val="center"/>
        </w:trPr>
        <w:tc>
          <w:tcPr>
            <w:tcW w:w="328"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2929CC7A"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k</w:t>
            </w:r>
          </w:p>
        </w:tc>
        <w:tc>
          <w:tcPr>
            <w:tcW w:w="1028" w:type="dxa"/>
            <w:tcBorders>
              <w:top w:val="single" w:sz="8" w:space="0" w:color="auto"/>
              <w:left w:val="nil"/>
              <w:bottom w:val="single" w:sz="8" w:space="0" w:color="auto"/>
              <w:right w:val="single" w:sz="4" w:space="0" w:color="auto"/>
            </w:tcBorders>
            <w:shd w:val="clear" w:color="auto" w:fill="auto"/>
            <w:vAlign w:val="bottom"/>
            <w:hideMark/>
          </w:tcPr>
          <w:p w14:paraId="4396305F"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Nodes in X</w:t>
            </w:r>
            <w:r w:rsidRPr="00030EF8">
              <w:rPr>
                <w:rFonts w:ascii="Calibri" w:eastAsia="Times New Roman" w:hAnsi="Calibri" w:cs="Times New Roman"/>
                <w:color w:val="000000"/>
              </w:rPr>
              <w:br/>
              <w:t>2^k*</w:t>
            </w:r>
            <w:proofErr w:type="spellStart"/>
            <w:r w:rsidRPr="00030EF8">
              <w:rPr>
                <w:rFonts w:ascii="Calibri" w:eastAsia="Times New Roman" w:hAnsi="Calibri" w:cs="Times New Roman"/>
                <w:color w:val="000000"/>
              </w:rPr>
              <w:t>Nx</w:t>
            </w:r>
            <w:proofErr w:type="spellEnd"/>
          </w:p>
        </w:tc>
        <w:tc>
          <w:tcPr>
            <w:tcW w:w="1110" w:type="dxa"/>
            <w:tcBorders>
              <w:top w:val="single" w:sz="8" w:space="0" w:color="auto"/>
              <w:left w:val="nil"/>
              <w:bottom w:val="single" w:sz="8" w:space="0" w:color="auto"/>
              <w:right w:val="single" w:sz="4" w:space="0" w:color="auto"/>
            </w:tcBorders>
            <w:shd w:val="clear" w:color="auto" w:fill="auto"/>
            <w:vAlign w:val="bottom"/>
            <w:hideMark/>
          </w:tcPr>
          <w:p w14:paraId="73CA945C"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Nodes in Y</w:t>
            </w:r>
            <w:r w:rsidRPr="00030EF8">
              <w:rPr>
                <w:rFonts w:ascii="Calibri" w:eastAsia="Times New Roman" w:hAnsi="Calibri" w:cs="Times New Roman"/>
                <w:color w:val="000000"/>
              </w:rPr>
              <w:br/>
              <w:t>2^k*</w:t>
            </w:r>
            <w:proofErr w:type="spellStart"/>
            <w:r w:rsidRPr="00030EF8">
              <w:rPr>
                <w:rFonts w:ascii="Calibri" w:eastAsia="Times New Roman" w:hAnsi="Calibri" w:cs="Times New Roman"/>
                <w:color w:val="000000"/>
              </w:rPr>
              <w:t>Ny</w:t>
            </w:r>
            <w:proofErr w:type="spellEnd"/>
          </w:p>
        </w:tc>
        <w:tc>
          <w:tcPr>
            <w:tcW w:w="1309" w:type="dxa"/>
            <w:tcBorders>
              <w:top w:val="single" w:sz="8" w:space="0" w:color="auto"/>
              <w:left w:val="nil"/>
              <w:bottom w:val="single" w:sz="8" w:space="0" w:color="auto"/>
              <w:right w:val="single" w:sz="4" w:space="0" w:color="auto"/>
            </w:tcBorders>
            <w:shd w:val="clear" w:color="auto" w:fill="auto"/>
            <w:vAlign w:val="bottom"/>
            <w:hideMark/>
          </w:tcPr>
          <w:p w14:paraId="3DAA842F" w14:textId="16C0CBC0" w:rsidR="00030EF8" w:rsidRPr="00030EF8" w:rsidRDefault="00232C37" w:rsidP="00030EF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Iterations to </w:t>
            </w:r>
            <w:r>
              <w:rPr>
                <w:rFonts w:ascii="Calibri" w:eastAsia="Times New Roman" w:hAnsi="Calibri" w:cs="Times New Roman"/>
                <w:color w:val="000000"/>
              </w:rPr>
              <w:br/>
              <w:t>solve GS</w:t>
            </w:r>
          </w:p>
        </w:tc>
        <w:tc>
          <w:tcPr>
            <w:tcW w:w="934" w:type="dxa"/>
            <w:tcBorders>
              <w:top w:val="single" w:sz="8" w:space="0" w:color="auto"/>
              <w:left w:val="nil"/>
              <w:bottom w:val="single" w:sz="8" w:space="0" w:color="auto"/>
              <w:right w:val="single" w:sz="4" w:space="0" w:color="auto"/>
            </w:tcBorders>
            <w:shd w:val="clear" w:color="auto" w:fill="auto"/>
            <w:vAlign w:val="bottom"/>
            <w:hideMark/>
          </w:tcPr>
          <w:p w14:paraId="519DD52B" w14:textId="6C08247F" w:rsidR="00030EF8" w:rsidRPr="00030EF8" w:rsidRDefault="00895B88" w:rsidP="00030EF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GS</w:t>
            </w:r>
            <w:r w:rsidR="00030EF8" w:rsidRPr="00030EF8">
              <w:rPr>
                <w:rFonts w:ascii="Calibri" w:eastAsia="Times New Roman" w:hAnsi="Calibri" w:cs="Times New Roman"/>
                <w:color w:val="000000"/>
              </w:rPr>
              <w:t xml:space="preserve"> Loop Error</w:t>
            </w:r>
          </w:p>
        </w:tc>
        <w:tc>
          <w:tcPr>
            <w:tcW w:w="1541" w:type="dxa"/>
            <w:tcBorders>
              <w:top w:val="single" w:sz="8" w:space="0" w:color="auto"/>
              <w:left w:val="nil"/>
              <w:bottom w:val="single" w:sz="8" w:space="0" w:color="auto"/>
              <w:right w:val="single" w:sz="4" w:space="0" w:color="auto"/>
            </w:tcBorders>
            <w:shd w:val="clear" w:color="auto" w:fill="auto"/>
            <w:vAlign w:val="bottom"/>
            <w:hideMark/>
          </w:tcPr>
          <w:p w14:paraId="2F07A126" w14:textId="7FF38ED5" w:rsidR="00030EF8" w:rsidRPr="00030EF8" w:rsidRDefault="000B3644" w:rsidP="00030EF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L1</w:t>
            </w:r>
            <w:r w:rsidR="00232C37">
              <w:rPr>
                <w:rFonts w:ascii="Calibri" w:eastAsia="Times New Roman" w:hAnsi="Calibri" w:cs="Times New Roman"/>
                <w:color w:val="000000"/>
              </w:rPr>
              <w:t xml:space="preserve"> Error for GS</w:t>
            </w:r>
            <w:r w:rsidR="00030EF8" w:rsidRPr="00030EF8">
              <w:rPr>
                <w:rFonts w:ascii="Calibri" w:eastAsia="Times New Roman" w:hAnsi="Calibri" w:cs="Times New Roman"/>
                <w:color w:val="000000"/>
              </w:rPr>
              <w:t xml:space="preserve"> Loop U </w:t>
            </w:r>
            <w:r w:rsidR="00030EF8" w:rsidRPr="00030EF8">
              <w:rPr>
                <w:rFonts w:ascii="Calibri" w:eastAsia="Times New Roman" w:hAnsi="Calibri" w:cs="Times New Roman"/>
                <w:color w:val="000000"/>
              </w:rPr>
              <w:br/>
              <w:t>vs U Exact</w:t>
            </w:r>
          </w:p>
        </w:tc>
        <w:tc>
          <w:tcPr>
            <w:tcW w:w="1280" w:type="dxa"/>
            <w:tcBorders>
              <w:top w:val="single" w:sz="8" w:space="0" w:color="auto"/>
              <w:left w:val="nil"/>
              <w:bottom w:val="single" w:sz="8" w:space="0" w:color="auto"/>
              <w:right w:val="single" w:sz="4" w:space="0" w:color="auto"/>
            </w:tcBorders>
            <w:shd w:val="clear" w:color="auto" w:fill="auto"/>
            <w:noWrap/>
            <w:vAlign w:val="bottom"/>
            <w:hideMark/>
          </w:tcPr>
          <w:p w14:paraId="52BDF011"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log(L2 Error)</w:t>
            </w:r>
          </w:p>
        </w:tc>
        <w:tc>
          <w:tcPr>
            <w:tcW w:w="1190" w:type="dxa"/>
            <w:tcBorders>
              <w:top w:val="single" w:sz="8" w:space="0" w:color="auto"/>
              <w:left w:val="nil"/>
              <w:bottom w:val="single" w:sz="8" w:space="0" w:color="auto"/>
              <w:right w:val="single" w:sz="4" w:space="0" w:color="auto"/>
            </w:tcBorders>
            <w:shd w:val="clear" w:color="auto" w:fill="auto"/>
            <w:noWrap/>
            <w:vAlign w:val="bottom"/>
            <w:hideMark/>
          </w:tcPr>
          <w:p w14:paraId="5BAF9E08"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log(</w:t>
            </w:r>
            <w:proofErr w:type="spellStart"/>
            <w:r w:rsidRPr="00030EF8">
              <w:rPr>
                <w:rFonts w:ascii="Calibri" w:eastAsia="Times New Roman" w:hAnsi="Calibri" w:cs="Times New Roman"/>
                <w:color w:val="000000"/>
              </w:rPr>
              <w:t>Δx</w:t>
            </w:r>
            <w:proofErr w:type="spellEnd"/>
            <w:r w:rsidRPr="00030EF8">
              <w:rPr>
                <w:rFonts w:ascii="Calibri" w:eastAsia="Times New Roman" w:hAnsi="Calibri" w:cs="Times New Roman"/>
                <w:color w:val="000000"/>
              </w:rPr>
              <w:t>)</w:t>
            </w:r>
          </w:p>
        </w:tc>
        <w:tc>
          <w:tcPr>
            <w:tcW w:w="2188" w:type="dxa"/>
            <w:tcBorders>
              <w:top w:val="single" w:sz="8" w:space="0" w:color="auto"/>
              <w:left w:val="nil"/>
              <w:bottom w:val="single" w:sz="8" w:space="0" w:color="auto"/>
              <w:right w:val="single" w:sz="8" w:space="0" w:color="auto"/>
            </w:tcBorders>
            <w:shd w:val="clear" w:color="auto" w:fill="auto"/>
            <w:vAlign w:val="bottom"/>
            <w:hideMark/>
          </w:tcPr>
          <w:p w14:paraId="7B4E7B49" w14:textId="77777777" w:rsidR="00030EF8" w:rsidRPr="00030EF8" w:rsidRDefault="00030EF8" w:rsidP="00030EF8">
            <w:pPr>
              <w:spacing w:after="0" w:line="240" w:lineRule="auto"/>
              <w:jc w:val="center"/>
              <w:rPr>
                <w:rFonts w:ascii="Calibri" w:eastAsia="Times New Roman" w:hAnsi="Calibri" w:cs="Times New Roman"/>
                <w:color w:val="000000"/>
              </w:rPr>
            </w:pPr>
            <w:proofErr w:type="spellStart"/>
            <w:r w:rsidRPr="00030EF8">
              <w:rPr>
                <w:rFonts w:ascii="Calibri" w:eastAsia="Times New Roman" w:hAnsi="Calibri" w:cs="Times New Roman"/>
                <w:color w:val="000000"/>
              </w:rPr>
              <w:t>Uaverage</w:t>
            </w:r>
            <w:proofErr w:type="spellEnd"/>
            <w:r w:rsidRPr="00030EF8">
              <w:rPr>
                <w:rFonts w:ascii="Calibri" w:eastAsia="Times New Roman" w:hAnsi="Calibri" w:cs="Times New Roman"/>
                <w:color w:val="000000"/>
              </w:rPr>
              <w:t xml:space="preserve"> sum</w:t>
            </w:r>
            <w:r w:rsidRPr="00030EF8">
              <w:rPr>
                <w:rFonts w:ascii="Calibri" w:eastAsia="Times New Roman" w:hAnsi="Calibri" w:cs="Times New Roman"/>
                <w:color w:val="000000"/>
              </w:rPr>
              <w:br/>
              <w:t>(U(</w:t>
            </w:r>
            <w:proofErr w:type="spellStart"/>
            <w:r w:rsidRPr="00030EF8">
              <w:rPr>
                <w:rFonts w:ascii="Calibri" w:eastAsia="Times New Roman" w:hAnsi="Calibri" w:cs="Times New Roman"/>
                <w:color w:val="000000"/>
              </w:rPr>
              <w:t>i,j</w:t>
            </w:r>
            <w:proofErr w:type="spellEnd"/>
            <w:r w:rsidRPr="00030EF8">
              <w:rPr>
                <w:rFonts w:ascii="Calibri" w:eastAsia="Times New Roman" w:hAnsi="Calibri" w:cs="Times New Roman"/>
                <w:color w:val="000000"/>
              </w:rPr>
              <w:t>))/((Nx+2)*(Ny+2))</w:t>
            </w:r>
          </w:p>
        </w:tc>
      </w:tr>
      <w:tr w:rsidR="00030EF8" w:rsidRPr="00030EF8" w14:paraId="7AA25C32" w14:textId="77777777" w:rsidTr="00030EF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3FFCF61"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w:t>
            </w:r>
          </w:p>
        </w:tc>
        <w:tc>
          <w:tcPr>
            <w:tcW w:w="1028" w:type="dxa"/>
            <w:tcBorders>
              <w:top w:val="nil"/>
              <w:left w:val="nil"/>
              <w:bottom w:val="single" w:sz="4" w:space="0" w:color="auto"/>
              <w:right w:val="single" w:sz="4" w:space="0" w:color="auto"/>
            </w:tcBorders>
            <w:shd w:val="clear" w:color="auto" w:fill="auto"/>
            <w:noWrap/>
            <w:vAlign w:val="bottom"/>
            <w:hideMark/>
          </w:tcPr>
          <w:p w14:paraId="07C36873"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10</w:t>
            </w:r>
          </w:p>
        </w:tc>
        <w:tc>
          <w:tcPr>
            <w:tcW w:w="1110" w:type="dxa"/>
            <w:tcBorders>
              <w:top w:val="nil"/>
              <w:left w:val="nil"/>
              <w:bottom w:val="single" w:sz="4" w:space="0" w:color="auto"/>
              <w:right w:val="single" w:sz="4" w:space="0" w:color="auto"/>
            </w:tcBorders>
            <w:shd w:val="clear" w:color="auto" w:fill="auto"/>
            <w:noWrap/>
            <w:vAlign w:val="bottom"/>
            <w:hideMark/>
          </w:tcPr>
          <w:p w14:paraId="6E8ABDB2"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10</w:t>
            </w:r>
          </w:p>
        </w:tc>
        <w:tc>
          <w:tcPr>
            <w:tcW w:w="1309" w:type="dxa"/>
            <w:tcBorders>
              <w:top w:val="nil"/>
              <w:left w:val="nil"/>
              <w:bottom w:val="single" w:sz="4" w:space="0" w:color="auto"/>
              <w:right w:val="single" w:sz="4" w:space="0" w:color="auto"/>
            </w:tcBorders>
            <w:shd w:val="clear" w:color="auto" w:fill="auto"/>
            <w:noWrap/>
            <w:vAlign w:val="bottom"/>
            <w:hideMark/>
          </w:tcPr>
          <w:p w14:paraId="5B9C3F29"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324</w:t>
            </w:r>
          </w:p>
        </w:tc>
        <w:tc>
          <w:tcPr>
            <w:tcW w:w="934" w:type="dxa"/>
            <w:tcBorders>
              <w:top w:val="nil"/>
              <w:left w:val="nil"/>
              <w:bottom w:val="single" w:sz="4" w:space="0" w:color="auto"/>
              <w:right w:val="single" w:sz="4" w:space="0" w:color="auto"/>
            </w:tcBorders>
            <w:shd w:val="clear" w:color="auto" w:fill="auto"/>
            <w:noWrap/>
            <w:vAlign w:val="bottom"/>
            <w:hideMark/>
          </w:tcPr>
          <w:p w14:paraId="142FFE82"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9.54E-09</w:t>
            </w:r>
          </w:p>
        </w:tc>
        <w:tc>
          <w:tcPr>
            <w:tcW w:w="1541" w:type="dxa"/>
            <w:tcBorders>
              <w:top w:val="nil"/>
              <w:left w:val="nil"/>
              <w:bottom w:val="single" w:sz="4" w:space="0" w:color="auto"/>
              <w:right w:val="single" w:sz="4" w:space="0" w:color="auto"/>
            </w:tcBorders>
            <w:shd w:val="clear" w:color="auto" w:fill="auto"/>
            <w:noWrap/>
            <w:vAlign w:val="bottom"/>
            <w:hideMark/>
          </w:tcPr>
          <w:p w14:paraId="10438950"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3.58E-08</w:t>
            </w:r>
          </w:p>
        </w:tc>
        <w:tc>
          <w:tcPr>
            <w:tcW w:w="1280" w:type="dxa"/>
            <w:tcBorders>
              <w:top w:val="nil"/>
              <w:left w:val="nil"/>
              <w:bottom w:val="single" w:sz="4" w:space="0" w:color="auto"/>
              <w:right w:val="single" w:sz="4" w:space="0" w:color="auto"/>
            </w:tcBorders>
            <w:shd w:val="clear" w:color="auto" w:fill="auto"/>
            <w:noWrap/>
            <w:vAlign w:val="bottom"/>
            <w:hideMark/>
          </w:tcPr>
          <w:p w14:paraId="09F76B80"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-7.4465</w:t>
            </w:r>
          </w:p>
        </w:tc>
        <w:tc>
          <w:tcPr>
            <w:tcW w:w="1190" w:type="dxa"/>
            <w:tcBorders>
              <w:top w:val="nil"/>
              <w:left w:val="nil"/>
              <w:bottom w:val="single" w:sz="4" w:space="0" w:color="auto"/>
              <w:right w:val="single" w:sz="4" w:space="0" w:color="auto"/>
            </w:tcBorders>
            <w:shd w:val="clear" w:color="auto" w:fill="auto"/>
            <w:noWrap/>
            <w:vAlign w:val="bottom"/>
            <w:hideMark/>
          </w:tcPr>
          <w:p w14:paraId="73E3D222" w14:textId="77777777" w:rsidR="00030EF8" w:rsidRPr="00030EF8" w:rsidRDefault="00030EF8" w:rsidP="00030EF8">
            <w:pPr>
              <w:spacing w:after="0" w:line="240" w:lineRule="auto"/>
              <w:ind w:firstLineChars="100" w:firstLine="220"/>
              <w:rPr>
                <w:rFonts w:ascii="Calibri" w:eastAsia="Times New Roman" w:hAnsi="Calibri" w:cs="Times New Roman"/>
                <w:color w:val="000000"/>
              </w:rPr>
            </w:pPr>
            <w:r w:rsidRPr="00030EF8">
              <w:rPr>
                <w:rFonts w:ascii="Calibri" w:eastAsia="Times New Roman" w:hAnsi="Calibri" w:cs="Times New Roman"/>
                <w:color w:val="000000"/>
              </w:rPr>
              <w:t>-0.2432</w:t>
            </w:r>
          </w:p>
        </w:tc>
        <w:tc>
          <w:tcPr>
            <w:tcW w:w="2188" w:type="dxa"/>
            <w:tcBorders>
              <w:top w:val="nil"/>
              <w:left w:val="nil"/>
              <w:bottom w:val="single" w:sz="4" w:space="0" w:color="auto"/>
              <w:right w:val="single" w:sz="4" w:space="0" w:color="auto"/>
            </w:tcBorders>
            <w:shd w:val="clear" w:color="auto" w:fill="auto"/>
            <w:noWrap/>
            <w:vAlign w:val="bottom"/>
            <w:hideMark/>
          </w:tcPr>
          <w:p w14:paraId="06014AE1"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15.08736204</w:t>
            </w:r>
          </w:p>
        </w:tc>
      </w:tr>
      <w:tr w:rsidR="00030EF8" w:rsidRPr="00030EF8" w14:paraId="6D419758" w14:textId="77777777" w:rsidTr="00030EF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41B7EECA"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2</w:t>
            </w:r>
          </w:p>
        </w:tc>
        <w:tc>
          <w:tcPr>
            <w:tcW w:w="1028" w:type="dxa"/>
            <w:tcBorders>
              <w:top w:val="nil"/>
              <w:left w:val="nil"/>
              <w:bottom w:val="single" w:sz="4" w:space="0" w:color="auto"/>
              <w:right w:val="single" w:sz="4" w:space="0" w:color="auto"/>
            </w:tcBorders>
            <w:shd w:val="clear" w:color="auto" w:fill="auto"/>
            <w:noWrap/>
            <w:vAlign w:val="bottom"/>
            <w:hideMark/>
          </w:tcPr>
          <w:p w14:paraId="48508257"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20</w:t>
            </w:r>
          </w:p>
        </w:tc>
        <w:tc>
          <w:tcPr>
            <w:tcW w:w="1110" w:type="dxa"/>
            <w:tcBorders>
              <w:top w:val="nil"/>
              <w:left w:val="nil"/>
              <w:bottom w:val="single" w:sz="4" w:space="0" w:color="auto"/>
              <w:right w:val="single" w:sz="4" w:space="0" w:color="auto"/>
            </w:tcBorders>
            <w:shd w:val="clear" w:color="auto" w:fill="auto"/>
            <w:noWrap/>
            <w:vAlign w:val="bottom"/>
            <w:hideMark/>
          </w:tcPr>
          <w:p w14:paraId="53A51DF8"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20</w:t>
            </w:r>
          </w:p>
        </w:tc>
        <w:tc>
          <w:tcPr>
            <w:tcW w:w="1309" w:type="dxa"/>
            <w:tcBorders>
              <w:top w:val="nil"/>
              <w:left w:val="nil"/>
              <w:bottom w:val="single" w:sz="4" w:space="0" w:color="auto"/>
              <w:right w:val="single" w:sz="4" w:space="0" w:color="auto"/>
            </w:tcBorders>
            <w:shd w:val="clear" w:color="auto" w:fill="auto"/>
            <w:noWrap/>
            <w:vAlign w:val="bottom"/>
            <w:hideMark/>
          </w:tcPr>
          <w:p w14:paraId="007B8F2F"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1189</w:t>
            </w:r>
          </w:p>
        </w:tc>
        <w:tc>
          <w:tcPr>
            <w:tcW w:w="934" w:type="dxa"/>
            <w:tcBorders>
              <w:top w:val="nil"/>
              <w:left w:val="nil"/>
              <w:bottom w:val="single" w:sz="4" w:space="0" w:color="auto"/>
              <w:right w:val="single" w:sz="4" w:space="0" w:color="auto"/>
            </w:tcBorders>
            <w:shd w:val="clear" w:color="auto" w:fill="auto"/>
            <w:noWrap/>
            <w:vAlign w:val="bottom"/>
            <w:hideMark/>
          </w:tcPr>
          <w:p w14:paraId="1F30BA9E"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9.97E-09</w:t>
            </w:r>
          </w:p>
        </w:tc>
        <w:tc>
          <w:tcPr>
            <w:tcW w:w="1541" w:type="dxa"/>
            <w:tcBorders>
              <w:top w:val="nil"/>
              <w:left w:val="nil"/>
              <w:bottom w:val="single" w:sz="4" w:space="0" w:color="auto"/>
              <w:right w:val="single" w:sz="4" w:space="0" w:color="auto"/>
            </w:tcBorders>
            <w:shd w:val="clear" w:color="auto" w:fill="auto"/>
            <w:noWrap/>
            <w:vAlign w:val="bottom"/>
            <w:hideMark/>
          </w:tcPr>
          <w:p w14:paraId="2B741040"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8.34E-09</w:t>
            </w:r>
          </w:p>
        </w:tc>
        <w:tc>
          <w:tcPr>
            <w:tcW w:w="1280" w:type="dxa"/>
            <w:tcBorders>
              <w:top w:val="nil"/>
              <w:left w:val="nil"/>
              <w:bottom w:val="single" w:sz="4" w:space="0" w:color="auto"/>
              <w:right w:val="single" w:sz="4" w:space="0" w:color="auto"/>
            </w:tcBorders>
            <w:shd w:val="clear" w:color="auto" w:fill="auto"/>
            <w:noWrap/>
            <w:vAlign w:val="bottom"/>
            <w:hideMark/>
          </w:tcPr>
          <w:p w14:paraId="1EA025DB"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-8.0789</w:t>
            </w:r>
          </w:p>
        </w:tc>
        <w:tc>
          <w:tcPr>
            <w:tcW w:w="1190" w:type="dxa"/>
            <w:tcBorders>
              <w:top w:val="nil"/>
              <w:left w:val="nil"/>
              <w:bottom w:val="single" w:sz="4" w:space="0" w:color="auto"/>
              <w:right w:val="single" w:sz="4" w:space="0" w:color="auto"/>
            </w:tcBorders>
            <w:shd w:val="clear" w:color="auto" w:fill="auto"/>
            <w:noWrap/>
            <w:vAlign w:val="bottom"/>
            <w:hideMark/>
          </w:tcPr>
          <w:p w14:paraId="00D9000B" w14:textId="77777777" w:rsidR="00030EF8" w:rsidRPr="00030EF8" w:rsidRDefault="00030EF8" w:rsidP="00030EF8">
            <w:pPr>
              <w:spacing w:after="0" w:line="240" w:lineRule="auto"/>
              <w:ind w:firstLineChars="100" w:firstLine="220"/>
              <w:rPr>
                <w:rFonts w:ascii="Calibri" w:eastAsia="Times New Roman" w:hAnsi="Calibri" w:cs="Times New Roman"/>
                <w:color w:val="000000"/>
              </w:rPr>
            </w:pPr>
            <w:r w:rsidRPr="00030EF8">
              <w:rPr>
                <w:rFonts w:ascii="Calibri" w:eastAsia="Times New Roman" w:hAnsi="Calibri" w:cs="Times New Roman"/>
                <w:color w:val="000000"/>
              </w:rPr>
              <w:t>-0.5240</w:t>
            </w:r>
          </w:p>
        </w:tc>
        <w:tc>
          <w:tcPr>
            <w:tcW w:w="2188" w:type="dxa"/>
            <w:tcBorders>
              <w:top w:val="nil"/>
              <w:left w:val="nil"/>
              <w:bottom w:val="single" w:sz="4" w:space="0" w:color="auto"/>
              <w:right w:val="single" w:sz="4" w:space="0" w:color="auto"/>
            </w:tcBorders>
            <w:shd w:val="clear" w:color="auto" w:fill="auto"/>
            <w:noWrap/>
            <w:vAlign w:val="bottom"/>
            <w:hideMark/>
          </w:tcPr>
          <w:p w14:paraId="1FE347AE"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15.21183923</w:t>
            </w:r>
          </w:p>
        </w:tc>
      </w:tr>
      <w:tr w:rsidR="00030EF8" w:rsidRPr="00030EF8" w14:paraId="229EDCC3" w14:textId="77777777" w:rsidTr="00030EF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857F05A"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3</w:t>
            </w:r>
          </w:p>
        </w:tc>
        <w:tc>
          <w:tcPr>
            <w:tcW w:w="1028" w:type="dxa"/>
            <w:tcBorders>
              <w:top w:val="nil"/>
              <w:left w:val="nil"/>
              <w:bottom w:val="single" w:sz="4" w:space="0" w:color="auto"/>
              <w:right w:val="single" w:sz="4" w:space="0" w:color="auto"/>
            </w:tcBorders>
            <w:shd w:val="clear" w:color="auto" w:fill="auto"/>
            <w:noWrap/>
            <w:vAlign w:val="bottom"/>
            <w:hideMark/>
          </w:tcPr>
          <w:p w14:paraId="30AC5708"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40</w:t>
            </w:r>
          </w:p>
        </w:tc>
        <w:tc>
          <w:tcPr>
            <w:tcW w:w="1110" w:type="dxa"/>
            <w:tcBorders>
              <w:top w:val="nil"/>
              <w:left w:val="nil"/>
              <w:bottom w:val="single" w:sz="4" w:space="0" w:color="auto"/>
              <w:right w:val="single" w:sz="4" w:space="0" w:color="auto"/>
            </w:tcBorders>
            <w:shd w:val="clear" w:color="auto" w:fill="auto"/>
            <w:noWrap/>
            <w:vAlign w:val="bottom"/>
            <w:hideMark/>
          </w:tcPr>
          <w:p w14:paraId="5E93996F"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40</w:t>
            </w:r>
          </w:p>
        </w:tc>
        <w:tc>
          <w:tcPr>
            <w:tcW w:w="1309" w:type="dxa"/>
            <w:tcBorders>
              <w:top w:val="nil"/>
              <w:left w:val="nil"/>
              <w:bottom w:val="single" w:sz="4" w:space="0" w:color="auto"/>
              <w:right w:val="single" w:sz="4" w:space="0" w:color="auto"/>
            </w:tcBorders>
            <w:shd w:val="clear" w:color="auto" w:fill="auto"/>
            <w:noWrap/>
            <w:vAlign w:val="bottom"/>
            <w:hideMark/>
          </w:tcPr>
          <w:p w14:paraId="5F7214C2"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5047</w:t>
            </w:r>
          </w:p>
        </w:tc>
        <w:tc>
          <w:tcPr>
            <w:tcW w:w="934" w:type="dxa"/>
            <w:tcBorders>
              <w:top w:val="nil"/>
              <w:left w:val="nil"/>
              <w:bottom w:val="single" w:sz="4" w:space="0" w:color="auto"/>
              <w:right w:val="single" w:sz="4" w:space="0" w:color="auto"/>
            </w:tcBorders>
            <w:shd w:val="clear" w:color="auto" w:fill="auto"/>
            <w:noWrap/>
            <w:vAlign w:val="bottom"/>
            <w:hideMark/>
          </w:tcPr>
          <w:p w14:paraId="369343B9"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9.99E-09</w:t>
            </w:r>
          </w:p>
        </w:tc>
        <w:tc>
          <w:tcPr>
            <w:tcW w:w="1541" w:type="dxa"/>
            <w:tcBorders>
              <w:top w:val="nil"/>
              <w:left w:val="nil"/>
              <w:bottom w:val="single" w:sz="4" w:space="0" w:color="auto"/>
              <w:right w:val="single" w:sz="4" w:space="0" w:color="auto"/>
            </w:tcBorders>
            <w:shd w:val="clear" w:color="auto" w:fill="auto"/>
            <w:noWrap/>
            <w:vAlign w:val="bottom"/>
            <w:hideMark/>
          </w:tcPr>
          <w:p w14:paraId="4A99E39A"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3.17E-10</w:t>
            </w:r>
          </w:p>
        </w:tc>
        <w:tc>
          <w:tcPr>
            <w:tcW w:w="1280" w:type="dxa"/>
            <w:tcBorders>
              <w:top w:val="nil"/>
              <w:left w:val="nil"/>
              <w:bottom w:val="single" w:sz="4" w:space="0" w:color="auto"/>
              <w:right w:val="single" w:sz="4" w:space="0" w:color="auto"/>
            </w:tcBorders>
            <w:shd w:val="clear" w:color="auto" w:fill="auto"/>
            <w:noWrap/>
            <w:vAlign w:val="bottom"/>
            <w:hideMark/>
          </w:tcPr>
          <w:p w14:paraId="0CBD6B28"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-9.4988</w:t>
            </w:r>
          </w:p>
        </w:tc>
        <w:tc>
          <w:tcPr>
            <w:tcW w:w="1190" w:type="dxa"/>
            <w:tcBorders>
              <w:top w:val="nil"/>
              <w:left w:val="nil"/>
              <w:bottom w:val="single" w:sz="4" w:space="0" w:color="auto"/>
              <w:right w:val="single" w:sz="4" w:space="0" w:color="auto"/>
            </w:tcBorders>
            <w:shd w:val="clear" w:color="auto" w:fill="auto"/>
            <w:noWrap/>
            <w:vAlign w:val="bottom"/>
            <w:hideMark/>
          </w:tcPr>
          <w:p w14:paraId="59C499B3" w14:textId="77777777" w:rsidR="00030EF8" w:rsidRPr="00030EF8" w:rsidRDefault="00030EF8" w:rsidP="00030EF8">
            <w:pPr>
              <w:spacing w:after="0" w:line="240" w:lineRule="auto"/>
              <w:ind w:firstLineChars="100" w:firstLine="220"/>
              <w:rPr>
                <w:rFonts w:ascii="Calibri" w:eastAsia="Times New Roman" w:hAnsi="Calibri" w:cs="Times New Roman"/>
                <w:color w:val="000000"/>
              </w:rPr>
            </w:pPr>
            <w:r w:rsidRPr="00030EF8">
              <w:rPr>
                <w:rFonts w:ascii="Calibri" w:eastAsia="Times New Roman" w:hAnsi="Calibri" w:cs="Times New Roman"/>
                <w:color w:val="000000"/>
              </w:rPr>
              <w:t>-0.8146</w:t>
            </w:r>
          </w:p>
        </w:tc>
        <w:tc>
          <w:tcPr>
            <w:tcW w:w="2188" w:type="dxa"/>
            <w:tcBorders>
              <w:top w:val="nil"/>
              <w:left w:val="nil"/>
              <w:bottom w:val="single" w:sz="4" w:space="0" w:color="auto"/>
              <w:right w:val="single" w:sz="4" w:space="0" w:color="auto"/>
            </w:tcBorders>
            <w:shd w:val="clear" w:color="auto" w:fill="auto"/>
            <w:noWrap/>
            <w:vAlign w:val="bottom"/>
            <w:hideMark/>
          </w:tcPr>
          <w:p w14:paraId="66493C65"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15.27540327</w:t>
            </w:r>
          </w:p>
        </w:tc>
      </w:tr>
      <w:tr w:rsidR="00030EF8" w:rsidRPr="00030EF8" w14:paraId="4591560F" w14:textId="77777777" w:rsidTr="00030EF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4387F829"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4</w:t>
            </w:r>
          </w:p>
        </w:tc>
        <w:tc>
          <w:tcPr>
            <w:tcW w:w="1028" w:type="dxa"/>
            <w:tcBorders>
              <w:top w:val="nil"/>
              <w:left w:val="nil"/>
              <w:bottom w:val="single" w:sz="4" w:space="0" w:color="auto"/>
              <w:right w:val="single" w:sz="4" w:space="0" w:color="auto"/>
            </w:tcBorders>
            <w:shd w:val="clear" w:color="auto" w:fill="auto"/>
            <w:noWrap/>
            <w:vAlign w:val="bottom"/>
            <w:hideMark/>
          </w:tcPr>
          <w:p w14:paraId="52481622"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80</w:t>
            </w:r>
          </w:p>
        </w:tc>
        <w:tc>
          <w:tcPr>
            <w:tcW w:w="1110" w:type="dxa"/>
            <w:tcBorders>
              <w:top w:val="nil"/>
              <w:left w:val="nil"/>
              <w:bottom w:val="single" w:sz="4" w:space="0" w:color="auto"/>
              <w:right w:val="single" w:sz="4" w:space="0" w:color="auto"/>
            </w:tcBorders>
            <w:shd w:val="clear" w:color="auto" w:fill="auto"/>
            <w:noWrap/>
            <w:vAlign w:val="bottom"/>
            <w:hideMark/>
          </w:tcPr>
          <w:p w14:paraId="3285FD01"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80</w:t>
            </w:r>
          </w:p>
        </w:tc>
        <w:tc>
          <w:tcPr>
            <w:tcW w:w="1309" w:type="dxa"/>
            <w:tcBorders>
              <w:top w:val="nil"/>
              <w:left w:val="nil"/>
              <w:bottom w:val="single" w:sz="4" w:space="0" w:color="auto"/>
              <w:right w:val="single" w:sz="4" w:space="0" w:color="auto"/>
            </w:tcBorders>
            <w:shd w:val="clear" w:color="auto" w:fill="auto"/>
            <w:noWrap/>
            <w:vAlign w:val="bottom"/>
            <w:hideMark/>
          </w:tcPr>
          <w:p w14:paraId="5947E35B"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19300</w:t>
            </w:r>
          </w:p>
        </w:tc>
        <w:tc>
          <w:tcPr>
            <w:tcW w:w="934" w:type="dxa"/>
            <w:tcBorders>
              <w:top w:val="nil"/>
              <w:left w:val="nil"/>
              <w:bottom w:val="single" w:sz="4" w:space="0" w:color="auto"/>
              <w:right w:val="single" w:sz="4" w:space="0" w:color="auto"/>
            </w:tcBorders>
            <w:shd w:val="clear" w:color="auto" w:fill="auto"/>
            <w:noWrap/>
            <w:vAlign w:val="bottom"/>
            <w:hideMark/>
          </w:tcPr>
          <w:p w14:paraId="35EA0BA7"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1.00E-08</w:t>
            </w:r>
          </w:p>
        </w:tc>
        <w:tc>
          <w:tcPr>
            <w:tcW w:w="1541" w:type="dxa"/>
            <w:tcBorders>
              <w:top w:val="nil"/>
              <w:left w:val="nil"/>
              <w:bottom w:val="single" w:sz="4" w:space="0" w:color="auto"/>
              <w:right w:val="single" w:sz="4" w:space="0" w:color="auto"/>
            </w:tcBorders>
            <w:shd w:val="clear" w:color="auto" w:fill="auto"/>
            <w:noWrap/>
            <w:vAlign w:val="bottom"/>
            <w:hideMark/>
          </w:tcPr>
          <w:p w14:paraId="6ECDC73A"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1.15E-10</w:t>
            </w:r>
          </w:p>
        </w:tc>
        <w:tc>
          <w:tcPr>
            <w:tcW w:w="1280" w:type="dxa"/>
            <w:tcBorders>
              <w:top w:val="nil"/>
              <w:left w:val="nil"/>
              <w:bottom w:val="single" w:sz="4" w:space="0" w:color="auto"/>
              <w:right w:val="single" w:sz="4" w:space="0" w:color="auto"/>
            </w:tcBorders>
            <w:shd w:val="clear" w:color="auto" w:fill="auto"/>
            <w:noWrap/>
            <w:vAlign w:val="bottom"/>
            <w:hideMark/>
          </w:tcPr>
          <w:p w14:paraId="6760F9CC"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-9.9382</w:t>
            </w:r>
          </w:p>
        </w:tc>
        <w:tc>
          <w:tcPr>
            <w:tcW w:w="1190" w:type="dxa"/>
            <w:tcBorders>
              <w:top w:val="nil"/>
              <w:left w:val="nil"/>
              <w:bottom w:val="single" w:sz="4" w:space="0" w:color="auto"/>
              <w:right w:val="single" w:sz="4" w:space="0" w:color="auto"/>
            </w:tcBorders>
            <w:shd w:val="clear" w:color="auto" w:fill="auto"/>
            <w:noWrap/>
            <w:vAlign w:val="bottom"/>
            <w:hideMark/>
          </w:tcPr>
          <w:p w14:paraId="0E5BFF86" w14:textId="77777777" w:rsidR="00030EF8" w:rsidRPr="00030EF8" w:rsidRDefault="00030EF8" w:rsidP="00030EF8">
            <w:pPr>
              <w:spacing w:after="0" w:line="240" w:lineRule="auto"/>
              <w:ind w:firstLineChars="100" w:firstLine="220"/>
              <w:rPr>
                <w:rFonts w:ascii="Calibri" w:eastAsia="Times New Roman" w:hAnsi="Calibri" w:cs="Times New Roman"/>
                <w:color w:val="000000"/>
              </w:rPr>
            </w:pPr>
            <w:r w:rsidRPr="00030EF8">
              <w:rPr>
                <w:rFonts w:ascii="Calibri" w:eastAsia="Times New Roman" w:hAnsi="Calibri" w:cs="Times New Roman"/>
                <w:color w:val="000000"/>
              </w:rPr>
              <w:t>-1.1103</w:t>
            </w:r>
          </w:p>
        </w:tc>
        <w:tc>
          <w:tcPr>
            <w:tcW w:w="2188" w:type="dxa"/>
            <w:tcBorders>
              <w:top w:val="nil"/>
              <w:left w:val="nil"/>
              <w:bottom w:val="single" w:sz="4" w:space="0" w:color="auto"/>
              <w:right w:val="single" w:sz="4" w:space="0" w:color="auto"/>
            </w:tcBorders>
            <w:shd w:val="clear" w:color="auto" w:fill="auto"/>
            <w:noWrap/>
            <w:vAlign w:val="bottom"/>
            <w:hideMark/>
          </w:tcPr>
          <w:p w14:paraId="7A66672E"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15.30802261</w:t>
            </w:r>
          </w:p>
        </w:tc>
      </w:tr>
      <w:tr w:rsidR="00030EF8" w:rsidRPr="00030EF8" w14:paraId="3F567ECB" w14:textId="77777777" w:rsidTr="00030EF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739F4B26"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5</w:t>
            </w:r>
          </w:p>
        </w:tc>
        <w:tc>
          <w:tcPr>
            <w:tcW w:w="1028" w:type="dxa"/>
            <w:tcBorders>
              <w:top w:val="nil"/>
              <w:left w:val="nil"/>
              <w:bottom w:val="single" w:sz="4" w:space="0" w:color="auto"/>
              <w:right w:val="single" w:sz="4" w:space="0" w:color="auto"/>
            </w:tcBorders>
            <w:shd w:val="clear" w:color="auto" w:fill="auto"/>
            <w:noWrap/>
            <w:vAlign w:val="bottom"/>
            <w:hideMark/>
          </w:tcPr>
          <w:p w14:paraId="4112D881"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160</w:t>
            </w:r>
          </w:p>
        </w:tc>
        <w:tc>
          <w:tcPr>
            <w:tcW w:w="1110" w:type="dxa"/>
            <w:tcBorders>
              <w:top w:val="nil"/>
              <w:left w:val="nil"/>
              <w:bottom w:val="single" w:sz="4" w:space="0" w:color="auto"/>
              <w:right w:val="single" w:sz="4" w:space="0" w:color="auto"/>
            </w:tcBorders>
            <w:shd w:val="clear" w:color="auto" w:fill="auto"/>
            <w:noWrap/>
            <w:vAlign w:val="bottom"/>
            <w:hideMark/>
          </w:tcPr>
          <w:p w14:paraId="0B08B5B1"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160</w:t>
            </w:r>
          </w:p>
        </w:tc>
        <w:tc>
          <w:tcPr>
            <w:tcW w:w="1309" w:type="dxa"/>
            <w:tcBorders>
              <w:top w:val="nil"/>
              <w:left w:val="nil"/>
              <w:bottom w:val="single" w:sz="4" w:space="0" w:color="auto"/>
              <w:right w:val="single" w:sz="4" w:space="0" w:color="auto"/>
            </w:tcBorders>
            <w:shd w:val="clear" w:color="auto" w:fill="auto"/>
            <w:noWrap/>
            <w:vAlign w:val="bottom"/>
            <w:hideMark/>
          </w:tcPr>
          <w:p w14:paraId="682EFF32"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75064</w:t>
            </w:r>
          </w:p>
        </w:tc>
        <w:tc>
          <w:tcPr>
            <w:tcW w:w="934" w:type="dxa"/>
            <w:tcBorders>
              <w:top w:val="nil"/>
              <w:left w:val="nil"/>
              <w:bottom w:val="single" w:sz="4" w:space="0" w:color="auto"/>
              <w:right w:val="single" w:sz="4" w:space="0" w:color="auto"/>
            </w:tcBorders>
            <w:shd w:val="clear" w:color="auto" w:fill="auto"/>
            <w:noWrap/>
            <w:vAlign w:val="bottom"/>
            <w:hideMark/>
          </w:tcPr>
          <w:p w14:paraId="6E010E55"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1.00E-08</w:t>
            </w:r>
          </w:p>
        </w:tc>
        <w:tc>
          <w:tcPr>
            <w:tcW w:w="1541" w:type="dxa"/>
            <w:tcBorders>
              <w:top w:val="nil"/>
              <w:left w:val="nil"/>
              <w:bottom w:val="single" w:sz="4" w:space="0" w:color="auto"/>
              <w:right w:val="single" w:sz="4" w:space="0" w:color="auto"/>
            </w:tcBorders>
            <w:shd w:val="clear" w:color="auto" w:fill="auto"/>
            <w:noWrap/>
            <w:vAlign w:val="bottom"/>
            <w:hideMark/>
          </w:tcPr>
          <w:p w14:paraId="398FC5AB"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3.82E-11</w:t>
            </w:r>
          </w:p>
        </w:tc>
        <w:tc>
          <w:tcPr>
            <w:tcW w:w="1280" w:type="dxa"/>
            <w:tcBorders>
              <w:top w:val="nil"/>
              <w:left w:val="nil"/>
              <w:bottom w:val="single" w:sz="4" w:space="0" w:color="auto"/>
              <w:right w:val="single" w:sz="4" w:space="0" w:color="auto"/>
            </w:tcBorders>
            <w:shd w:val="clear" w:color="auto" w:fill="auto"/>
            <w:noWrap/>
            <w:vAlign w:val="bottom"/>
            <w:hideMark/>
          </w:tcPr>
          <w:p w14:paraId="5B9F1573"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-10.4183</w:t>
            </w:r>
          </w:p>
        </w:tc>
        <w:tc>
          <w:tcPr>
            <w:tcW w:w="1190" w:type="dxa"/>
            <w:tcBorders>
              <w:top w:val="nil"/>
              <w:left w:val="nil"/>
              <w:bottom w:val="single" w:sz="4" w:space="0" w:color="auto"/>
              <w:right w:val="single" w:sz="4" w:space="0" w:color="auto"/>
            </w:tcBorders>
            <w:shd w:val="clear" w:color="auto" w:fill="auto"/>
            <w:noWrap/>
            <w:vAlign w:val="bottom"/>
            <w:hideMark/>
          </w:tcPr>
          <w:p w14:paraId="0106BEF0" w14:textId="77777777" w:rsidR="00030EF8" w:rsidRPr="00030EF8" w:rsidRDefault="00030EF8" w:rsidP="00030EF8">
            <w:pPr>
              <w:spacing w:after="0" w:line="240" w:lineRule="auto"/>
              <w:ind w:firstLineChars="100" w:firstLine="220"/>
              <w:rPr>
                <w:rFonts w:ascii="Calibri" w:eastAsia="Times New Roman" w:hAnsi="Calibri" w:cs="Times New Roman"/>
                <w:color w:val="000000"/>
              </w:rPr>
            </w:pPr>
            <w:r w:rsidRPr="00030EF8">
              <w:rPr>
                <w:rFonts w:ascii="Calibri" w:eastAsia="Times New Roman" w:hAnsi="Calibri" w:cs="Times New Roman"/>
                <w:color w:val="000000"/>
              </w:rPr>
              <w:t>-1.4086</w:t>
            </w:r>
          </w:p>
        </w:tc>
        <w:tc>
          <w:tcPr>
            <w:tcW w:w="2188" w:type="dxa"/>
            <w:tcBorders>
              <w:top w:val="nil"/>
              <w:left w:val="nil"/>
              <w:bottom w:val="single" w:sz="4" w:space="0" w:color="auto"/>
              <w:right w:val="single" w:sz="4" w:space="0" w:color="auto"/>
            </w:tcBorders>
            <w:shd w:val="clear" w:color="auto" w:fill="auto"/>
            <w:noWrap/>
            <w:vAlign w:val="bottom"/>
            <w:hideMark/>
          </w:tcPr>
          <w:p w14:paraId="7AD7AEB6"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15.32462461</w:t>
            </w:r>
          </w:p>
        </w:tc>
      </w:tr>
      <w:tr w:rsidR="00030EF8" w:rsidRPr="00030EF8" w14:paraId="78BA5909" w14:textId="77777777" w:rsidTr="00030EF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744B0EBB"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6</w:t>
            </w:r>
          </w:p>
        </w:tc>
        <w:tc>
          <w:tcPr>
            <w:tcW w:w="1028" w:type="dxa"/>
            <w:tcBorders>
              <w:top w:val="nil"/>
              <w:left w:val="nil"/>
              <w:bottom w:val="single" w:sz="4" w:space="0" w:color="auto"/>
              <w:right w:val="single" w:sz="4" w:space="0" w:color="auto"/>
            </w:tcBorders>
            <w:shd w:val="clear" w:color="auto" w:fill="auto"/>
            <w:noWrap/>
            <w:vAlign w:val="bottom"/>
            <w:hideMark/>
          </w:tcPr>
          <w:p w14:paraId="7E8105BB"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320</w:t>
            </w:r>
          </w:p>
        </w:tc>
        <w:tc>
          <w:tcPr>
            <w:tcW w:w="1110" w:type="dxa"/>
            <w:tcBorders>
              <w:top w:val="nil"/>
              <w:left w:val="nil"/>
              <w:bottom w:val="single" w:sz="4" w:space="0" w:color="auto"/>
              <w:right w:val="single" w:sz="4" w:space="0" w:color="auto"/>
            </w:tcBorders>
            <w:shd w:val="clear" w:color="auto" w:fill="auto"/>
            <w:noWrap/>
            <w:vAlign w:val="bottom"/>
            <w:hideMark/>
          </w:tcPr>
          <w:p w14:paraId="36C5C30E"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320</w:t>
            </w:r>
          </w:p>
        </w:tc>
        <w:tc>
          <w:tcPr>
            <w:tcW w:w="1309" w:type="dxa"/>
            <w:tcBorders>
              <w:top w:val="nil"/>
              <w:left w:val="nil"/>
              <w:bottom w:val="single" w:sz="4" w:space="0" w:color="auto"/>
              <w:right w:val="single" w:sz="4" w:space="0" w:color="auto"/>
            </w:tcBorders>
            <w:shd w:val="clear" w:color="auto" w:fill="auto"/>
            <w:noWrap/>
            <w:vAlign w:val="bottom"/>
            <w:hideMark/>
          </w:tcPr>
          <w:p w14:paraId="5BD8CE1F"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278783</w:t>
            </w:r>
          </w:p>
        </w:tc>
        <w:tc>
          <w:tcPr>
            <w:tcW w:w="934" w:type="dxa"/>
            <w:tcBorders>
              <w:top w:val="nil"/>
              <w:left w:val="nil"/>
              <w:bottom w:val="single" w:sz="4" w:space="0" w:color="auto"/>
              <w:right w:val="single" w:sz="4" w:space="0" w:color="auto"/>
            </w:tcBorders>
            <w:shd w:val="clear" w:color="auto" w:fill="auto"/>
            <w:noWrap/>
            <w:vAlign w:val="bottom"/>
            <w:hideMark/>
          </w:tcPr>
          <w:p w14:paraId="27685387"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1.00E-08</w:t>
            </w:r>
          </w:p>
        </w:tc>
        <w:tc>
          <w:tcPr>
            <w:tcW w:w="1541" w:type="dxa"/>
            <w:tcBorders>
              <w:top w:val="nil"/>
              <w:left w:val="nil"/>
              <w:bottom w:val="single" w:sz="4" w:space="0" w:color="auto"/>
              <w:right w:val="single" w:sz="4" w:space="0" w:color="auto"/>
            </w:tcBorders>
            <w:shd w:val="clear" w:color="auto" w:fill="auto"/>
            <w:noWrap/>
            <w:vAlign w:val="bottom"/>
            <w:hideMark/>
          </w:tcPr>
          <w:p w14:paraId="68593AD5"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3.08E-11</w:t>
            </w:r>
          </w:p>
        </w:tc>
        <w:tc>
          <w:tcPr>
            <w:tcW w:w="1280" w:type="dxa"/>
            <w:tcBorders>
              <w:top w:val="nil"/>
              <w:left w:val="nil"/>
              <w:bottom w:val="single" w:sz="4" w:space="0" w:color="auto"/>
              <w:right w:val="single" w:sz="4" w:space="0" w:color="auto"/>
            </w:tcBorders>
            <w:shd w:val="clear" w:color="auto" w:fill="auto"/>
            <w:noWrap/>
            <w:vAlign w:val="bottom"/>
            <w:hideMark/>
          </w:tcPr>
          <w:p w14:paraId="4232E096"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-10.5110</w:t>
            </w:r>
          </w:p>
        </w:tc>
        <w:tc>
          <w:tcPr>
            <w:tcW w:w="1190" w:type="dxa"/>
            <w:tcBorders>
              <w:top w:val="nil"/>
              <w:left w:val="nil"/>
              <w:bottom w:val="single" w:sz="4" w:space="0" w:color="auto"/>
              <w:right w:val="single" w:sz="4" w:space="0" w:color="auto"/>
            </w:tcBorders>
            <w:shd w:val="clear" w:color="auto" w:fill="auto"/>
            <w:noWrap/>
            <w:vAlign w:val="bottom"/>
            <w:hideMark/>
          </w:tcPr>
          <w:p w14:paraId="34DEA0DA" w14:textId="77777777" w:rsidR="00030EF8" w:rsidRPr="00030EF8" w:rsidRDefault="00030EF8" w:rsidP="00030EF8">
            <w:pPr>
              <w:spacing w:after="0" w:line="240" w:lineRule="auto"/>
              <w:ind w:firstLineChars="100" w:firstLine="220"/>
              <w:rPr>
                <w:rFonts w:ascii="Calibri" w:eastAsia="Times New Roman" w:hAnsi="Calibri" w:cs="Times New Roman"/>
                <w:color w:val="000000"/>
              </w:rPr>
            </w:pPr>
            <w:r w:rsidRPr="00030EF8">
              <w:rPr>
                <w:rFonts w:ascii="Calibri" w:eastAsia="Times New Roman" w:hAnsi="Calibri" w:cs="Times New Roman"/>
                <w:color w:val="000000"/>
              </w:rPr>
              <w:t>-1.7083</w:t>
            </w:r>
          </w:p>
        </w:tc>
        <w:tc>
          <w:tcPr>
            <w:tcW w:w="2188" w:type="dxa"/>
            <w:tcBorders>
              <w:top w:val="nil"/>
              <w:left w:val="nil"/>
              <w:bottom w:val="single" w:sz="4" w:space="0" w:color="auto"/>
              <w:right w:val="single" w:sz="4" w:space="0" w:color="auto"/>
            </w:tcBorders>
            <w:shd w:val="clear" w:color="auto" w:fill="auto"/>
            <w:noWrap/>
            <w:vAlign w:val="bottom"/>
            <w:hideMark/>
          </w:tcPr>
          <w:p w14:paraId="5BCD942D" w14:textId="77777777" w:rsidR="00030EF8" w:rsidRPr="00030EF8" w:rsidRDefault="00030EF8" w:rsidP="00030EF8">
            <w:pPr>
              <w:spacing w:after="0" w:line="240" w:lineRule="auto"/>
              <w:jc w:val="center"/>
              <w:rPr>
                <w:rFonts w:ascii="Calibri" w:eastAsia="Times New Roman" w:hAnsi="Calibri" w:cs="Times New Roman"/>
                <w:color w:val="000000"/>
              </w:rPr>
            </w:pPr>
            <w:r w:rsidRPr="00030EF8">
              <w:rPr>
                <w:rFonts w:ascii="Calibri" w:eastAsia="Times New Roman" w:hAnsi="Calibri" w:cs="Times New Roman"/>
                <w:color w:val="000000"/>
              </w:rPr>
              <w:t>15.33300972</w:t>
            </w:r>
          </w:p>
        </w:tc>
      </w:tr>
    </w:tbl>
    <w:p w14:paraId="738A7C13" w14:textId="77777777" w:rsidR="00030EF8" w:rsidRDefault="00030EF8" w:rsidP="003C1A12"/>
    <w:p w14:paraId="438B9FDF" w14:textId="7E7F0B86" w:rsidR="00232C37" w:rsidRDefault="00232C37" w:rsidP="00232C37">
      <w:r>
        <w:t xml:space="preserve">This table can be used to produce the 2 following plots, one that shows the </w:t>
      </w:r>
      <w:proofErr w:type="spellStart"/>
      <w:r>
        <w:t>Uaverage</w:t>
      </w:r>
      <w:proofErr w:type="spellEnd"/>
      <w:r>
        <w:t xml:space="preserve"> converging </w:t>
      </w:r>
      <w:r w:rsidR="002D7DB3">
        <w:t>to</w:t>
      </w:r>
      <w:r w:rsidR="00895B88">
        <w:t xml:space="preserve"> 15.33</w:t>
      </w:r>
      <w:r w:rsidR="002D7DB3">
        <w:t xml:space="preserve"> and L2Error converging to </w:t>
      </w:r>
      <w:r w:rsidR="00895B88">
        <w:t>0</w:t>
      </w:r>
      <w:r>
        <w:t>.</w:t>
      </w:r>
    </w:p>
    <w:p w14:paraId="25620EBB" w14:textId="77777777" w:rsidR="002D7DB3" w:rsidRDefault="002D7DB3" w:rsidP="002D7DB3">
      <w:pPr>
        <w:keepNext/>
        <w:jc w:val="center"/>
      </w:pPr>
      <w:r>
        <w:rPr>
          <w:noProof/>
        </w:rPr>
        <w:drawing>
          <wp:inline distT="0" distB="0" distL="0" distR="0" wp14:anchorId="6D1B740D" wp14:editId="6932A265">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EF96555" w14:textId="5FEFE42A" w:rsidR="002D7DB3" w:rsidRDefault="002D7DB3" w:rsidP="002D7DB3">
      <w:pPr>
        <w:pStyle w:val="Caption"/>
        <w:jc w:val="center"/>
      </w:pPr>
      <w:bookmarkStart w:id="53" w:name="_Toc513662534"/>
      <w:r>
        <w:t xml:space="preserve">Figure </w:t>
      </w:r>
      <w:r>
        <w:fldChar w:fldCharType="begin"/>
      </w:r>
      <w:r>
        <w:instrText xml:space="preserve"> SEQ Figure \* ARABIC </w:instrText>
      </w:r>
      <w:r>
        <w:fldChar w:fldCharType="separate"/>
      </w:r>
      <w:r w:rsidR="00994F3B">
        <w:rPr>
          <w:noProof/>
        </w:rPr>
        <w:t>39</w:t>
      </w:r>
      <w:r>
        <w:fldChar w:fldCharType="end"/>
      </w:r>
      <w:r>
        <w:t xml:space="preserve">. </w:t>
      </w:r>
      <w:proofErr w:type="spellStart"/>
      <w:r>
        <w:t>Uaverage</w:t>
      </w:r>
      <w:proofErr w:type="spellEnd"/>
      <w:r>
        <w:t xml:space="preserve"> vs Total Nodes for </w:t>
      </w:r>
      <w:r>
        <w:t>actual code</w:t>
      </w:r>
      <w:r>
        <w:t xml:space="preserve"> using </w:t>
      </w:r>
      <w:r>
        <w:t>Gauss-Seidel</w:t>
      </w:r>
      <w:r>
        <w:t>.</w:t>
      </w:r>
      <w:bookmarkEnd w:id="53"/>
    </w:p>
    <w:p w14:paraId="6358FC9F" w14:textId="77777777" w:rsidR="002D7DB3" w:rsidRDefault="002D7DB3" w:rsidP="00232C37"/>
    <w:p w14:paraId="05AF84C8" w14:textId="77777777" w:rsidR="002D7DB3" w:rsidRDefault="002D7DB3" w:rsidP="002D7DB3">
      <w:pPr>
        <w:keepNext/>
        <w:jc w:val="center"/>
      </w:pPr>
      <w:r>
        <w:rPr>
          <w:noProof/>
        </w:rPr>
        <w:lastRenderedPageBreak/>
        <w:drawing>
          <wp:inline distT="0" distB="0" distL="0" distR="0" wp14:anchorId="18DB89C3" wp14:editId="20774949">
            <wp:extent cx="45720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141C768" w14:textId="0BA782C4" w:rsidR="00232C37" w:rsidRDefault="002D7DB3" w:rsidP="002D7DB3">
      <w:pPr>
        <w:pStyle w:val="Caption"/>
        <w:jc w:val="center"/>
      </w:pPr>
      <w:bookmarkStart w:id="54" w:name="_Toc513662535"/>
      <w:r>
        <w:t xml:space="preserve">Figure </w:t>
      </w:r>
      <w:r>
        <w:fldChar w:fldCharType="begin"/>
      </w:r>
      <w:r>
        <w:instrText xml:space="preserve"> SEQ Figure \* ARABIC </w:instrText>
      </w:r>
      <w:r>
        <w:fldChar w:fldCharType="separate"/>
      </w:r>
      <w:r w:rsidR="00994F3B">
        <w:rPr>
          <w:noProof/>
        </w:rPr>
        <w:t>40</w:t>
      </w:r>
      <w:r>
        <w:fldChar w:fldCharType="end"/>
      </w:r>
      <w:r>
        <w:t>. L2Error</w:t>
      </w:r>
      <w:r w:rsidRPr="001052B7">
        <w:t xml:space="preserve"> vs Total Nodes for </w:t>
      </w:r>
      <w:r>
        <w:t>actual code</w:t>
      </w:r>
      <w:r w:rsidRPr="001052B7">
        <w:t xml:space="preserve"> using </w:t>
      </w:r>
      <w:r>
        <w:t>Gauss-Seidel</w:t>
      </w:r>
      <w:r w:rsidRPr="001052B7">
        <w:t>.</w:t>
      </w:r>
      <w:bookmarkEnd w:id="54"/>
    </w:p>
    <w:p w14:paraId="6A898425" w14:textId="3344AA12" w:rsidR="00895B88" w:rsidRDefault="002D7DB3" w:rsidP="002D7DB3">
      <w:r>
        <w:t>For Successive-Over Relaxation Manufactured Solutions, the code was ran for 2*</w:t>
      </w:r>
      <w:proofErr w:type="spellStart"/>
      <w:r>
        <w:t>Nx</w:t>
      </w:r>
      <w:proofErr w:type="spellEnd"/>
      <w:r>
        <w:t>, 2^2*</w:t>
      </w:r>
      <w:proofErr w:type="spellStart"/>
      <w:r>
        <w:t>Nx</w:t>
      </w:r>
      <w:proofErr w:type="spellEnd"/>
      <w:r>
        <w:t>, 2^3*</w:t>
      </w:r>
      <w:proofErr w:type="spellStart"/>
      <w:r>
        <w:t>Nx</w:t>
      </w:r>
      <w:proofErr w:type="spellEnd"/>
      <w:r>
        <w:t>, 2^4*</w:t>
      </w:r>
      <w:proofErr w:type="spellStart"/>
      <w:r>
        <w:t>Nx</w:t>
      </w:r>
      <w:proofErr w:type="spellEnd"/>
      <w:r>
        <w:t>, and 2^5*</w:t>
      </w:r>
      <w:proofErr w:type="spellStart"/>
      <w:r>
        <w:t>Nx</w:t>
      </w:r>
      <w:proofErr w:type="spellEnd"/>
      <w:r>
        <w:t>, 2^6*</w:t>
      </w:r>
      <w:proofErr w:type="spellStart"/>
      <w:r>
        <w:t>Nx</w:t>
      </w:r>
      <w:proofErr w:type="spellEnd"/>
      <w:r>
        <w:t>, and 2^7*</w:t>
      </w:r>
      <w:proofErr w:type="spellStart"/>
      <w:r>
        <w:t>Nx</w:t>
      </w:r>
      <w:proofErr w:type="spellEnd"/>
      <w:r>
        <w:t xml:space="preserve">. 2^8 </w:t>
      </w:r>
      <w:proofErr w:type="spellStart"/>
      <w:r>
        <w:t>Nx</w:t>
      </w:r>
      <w:proofErr w:type="spellEnd"/>
      <w:r>
        <w:t xml:space="preserve"> took too long to run and converge. The table below shows the results for Gauss-Seidel: Number of Nodes, Iterations to s</w:t>
      </w:r>
      <w:r w:rsidR="000B3644">
        <w:t>olve GS, GS Loop Error, L1</w:t>
      </w:r>
      <w:r>
        <w:t xml:space="preserve"> Error for </w:t>
      </w:r>
      <w:r w:rsidR="0039000E">
        <w:t>SOR</w:t>
      </w:r>
      <w:r w:rsidR="000B3644">
        <w:t xml:space="preserve"> Loop U vs U exact, log (L1</w:t>
      </w:r>
      <w:r>
        <w:t xml:space="preserve"> Error), </w:t>
      </w:r>
      <w:proofErr w:type="gramStart"/>
      <w:r>
        <w:t>log(</w:t>
      </w:r>
      <w:proofErr w:type="spellStart"/>
      <w:proofErr w:type="gramEnd"/>
      <w:r>
        <w:t>Δx</w:t>
      </w:r>
      <w:proofErr w:type="spellEnd"/>
      <w:r>
        <w:t xml:space="preserve">), and </w:t>
      </w:r>
      <w:proofErr w:type="spellStart"/>
      <w:r>
        <w:t>Uaverage</w:t>
      </w:r>
      <w:proofErr w:type="spellEnd"/>
      <w:r>
        <w:t xml:space="preserve">. The </w:t>
      </w:r>
      <w:proofErr w:type="spellStart"/>
      <w:r>
        <w:t>Uaverage</w:t>
      </w:r>
      <w:proofErr w:type="spellEnd"/>
      <w:r>
        <w:t xml:space="preserve"> appears to converge to a </w:t>
      </w:r>
      <w:proofErr w:type="spellStart"/>
      <w:r>
        <w:t>Uaverage</w:t>
      </w:r>
      <w:proofErr w:type="spellEnd"/>
      <w:r>
        <w:t>=15.33. This makes sense as the boundary conditions vary from 39.5 to -2.2, which is close to 15.</w:t>
      </w:r>
      <w:r w:rsidR="000B3644">
        <w:t xml:space="preserve"> L1</w:t>
      </w:r>
      <w:r>
        <w:t xml:space="preserve"> error is calculated using U that is found from the final iteration of the GS loop and the U that is found from the final-1 iteration of the GS loop.</w:t>
      </w:r>
    </w:p>
    <w:p w14:paraId="1D61ADAE" w14:textId="77777777" w:rsidR="00895B88" w:rsidRDefault="00895B88">
      <w:r>
        <w:br w:type="page"/>
      </w:r>
    </w:p>
    <w:p w14:paraId="34C338CC" w14:textId="3F295AD8" w:rsidR="00895B88" w:rsidRDefault="00895B88" w:rsidP="00895B88">
      <w:pPr>
        <w:pStyle w:val="Caption"/>
        <w:keepNext/>
        <w:jc w:val="center"/>
      </w:pPr>
      <w:bookmarkStart w:id="55" w:name="_Toc513662495"/>
      <w:r>
        <w:lastRenderedPageBreak/>
        <w:t xml:space="preserve">Table </w:t>
      </w:r>
      <w:r>
        <w:fldChar w:fldCharType="begin"/>
      </w:r>
      <w:r>
        <w:instrText xml:space="preserve"> SEQ Table \* ARABIC </w:instrText>
      </w:r>
      <w:r>
        <w:fldChar w:fldCharType="separate"/>
      </w:r>
      <w:r>
        <w:rPr>
          <w:noProof/>
        </w:rPr>
        <w:t>4</w:t>
      </w:r>
      <w:r>
        <w:fldChar w:fldCharType="end"/>
      </w:r>
      <w:r>
        <w:t xml:space="preserve">.  </w:t>
      </w:r>
      <w:r>
        <w:t>Table for Grid Independence of actual code</w:t>
      </w:r>
      <w:r>
        <w:rPr>
          <w:noProof/>
        </w:rPr>
        <w:t xml:space="preserve"> using </w:t>
      </w:r>
      <w:r>
        <w:rPr>
          <w:noProof/>
        </w:rPr>
        <w:t>Successive-Over Relaxation</w:t>
      </w:r>
      <w:r>
        <w:rPr>
          <w:noProof/>
        </w:rPr>
        <w:t>.</w:t>
      </w:r>
      <w:bookmarkEnd w:id="55"/>
    </w:p>
    <w:tbl>
      <w:tblPr>
        <w:tblW w:w="10247" w:type="dxa"/>
        <w:jc w:val="center"/>
        <w:tblLook w:val="04A0" w:firstRow="1" w:lastRow="0" w:firstColumn="1" w:lastColumn="0" w:noHBand="0" w:noVBand="1"/>
      </w:tblPr>
      <w:tblGrid>
        <w:gridCol w:w="328"/>
        <w:gridCol w:w="932"/>
        <w:gridCol w:w="982"/>
        <w:gridCol w:w="1096"/>
        <w:gridCol w:w="901"/>
        <w:gridCol w:w="1170"/>
        <w:gridCol w:w="1240"/>
        <w:gridCol w:w="1300"/>
        <w:gridCol w:w="2298"/>
      </w:tblGrid>
      <w:tr w:rsidR="00F055C9" w:rsidRPr="00F055C9" w14:paraId="0140F710" w14:textId="77777777" w:rsidTr="00895B88">
        <w:trPr>
          <w:trHeight w:val="1215"/>
          <w:jc w:val="center"/>
        </w:trPr>
        <w:tc>
          <w:tcPr>
            <w:tcW w:w="328"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691C2D20"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k</w:t>
            </w:r>
          </w:p>
        </w:tc>
        <w:tc>
          <w:tcPr>
            <w:tcW w:w="932" w:type="dxa"/>
            <w:tcBorders>
              <w:top w:val="single" w:sz="8" w:space="0" w:color="auto"/>
              <w:left w:val="nil"/>
              <w:bottom w:val="single" w:sz="8" w:space="0" w:color="auto"/>
              <w:right w:val="single" w:sz="4" w:space="0" w:color="auto"/>
            </w:tcBorders>
            <w:shd w:val="clear" w:color="auto" w:fill="auto"/>
            <w:vAlign w:val="bottom"/>
            <w:hideMark/>
          </w:tcPr>
          <w:p w14:paraId="78FC2340"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Nodes in X</w:t>
            </w:r>
            <w:r w:rsidRPr="00F055C9">
              <w:rPr>
                <w:rFonts w:ascii="Calibri" w:eastAsia="Times New Roman" w:hAnsi="Calibri" w:cs="Times New Roman"/>
                <w:color w:val="000000"/>
              </w:rPr>
              <w:br/>
              <w:t>2^k*</w:t>
            </w:r>
            <w:proofErr w:type="spellStart"/>
            <w:r w:rsidRPr="00F055C9">
              <w:rPr>
                <w:rFonts w:ascii="Calibri" w:eastAsia="Times New Roman" w:hAnsi="Calibri" w:cs="Times New Roman"/>
                <w:color w:val="000000"/>
              </w:rPr>
              <w:t>Nx</w:t>
            </w:r>
            <w:proofErr w:type="spellEnd"/>
          </w:p>
        </w:tc>
        <w:tc>
          <w:tcPr>
            <w:tcW w:w="982" w:type="dxa"/>
            <w:tcBorders>
              <w:top w:val="single" w:sz="8" w:space="0" w:color="auto"/>
              <w:left w:val="nil"/>
              <w:bottom w:val="single" w:sz="8" w:space="0" w:color="auto"/>
              <w:right w:val="single" w:sz="4" w:space="0" w:color="auto"/>
            </w:tcBorders>
            <w:shd w:val="clear" w:color="auto" w:fill="auto"/>
            <w:vAlign w:val="bottom"/>
            <w:hideMark/>
          </w:tcPr>
          <w:p w14:paraId="7BE14D66"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Nodes in Y</w:t>
            </w:r>
            <w:r w:rsidRPr="00F055C9">
              <w:rPr>
                <w:rFonts w:ascii="Calibri" w:eastAsia="Times New Roman" w:hAnsi="Calibri" w:cs="Times New Roman"/>
                <w:color w:val="000000"/>
              </w:rPr>
              <w:br/>
              <w:t>2^k*</w:t>
            </w:r>
            <w:proofErr w:type="spellStart"/>
            <w:r w:rsidRPr="00F055C9">
              <w:rPr>
                <w:rFonts w:ascii="Calibri" w:eastAsia="Times New Roman" w:hAnsi="Calibri" w:cs="Times New Roman"/>
                <w:color w:val="000000"/>
              </w:rPr>
              <w:t>Ny</w:t>
            </w:r>
            <w:proofErr w:type="spellEnd"/>
          </w:p>
        </w:tc>
        <w:tc>
          <w:tcPr>
            <w:tcW w:w="1096" w:type="dxa"/>
            <w:tcBorders>
              <w:top w:val="single" w:sz="8" w:space="0" w:color="auto"/>
              <w:left w:val="nil"/>
              <w:bottom w:val="single" w:sz="8" w:space="0" w:color="auto"/>
              <w:right w:val="single" w:sz="4" w:space="0" w:color="auto"/>
            </w:tcBorders>
            <w:shd w:val="clear" w:color="auto" w:fill="auto"/>
            <w:vAlign w:val="bottom"/>
            <w:hideMark/>
          </w:tcPr>
          <w:p w14:paraId="0D634BB4" w14:textId="66415A3B" w:rsidR="00F055C9" w:rsidRPr="00F055C9" w:rsidRDefault="00895B88" w:rsidP="00F055C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Iterations to </w:t>
            </w:r>
            <w:r>
              <w:rPr>
                <w:rFonts w:ascii="Calibri" w:eastAsia="Times New Roman" w:hAnsi="Calibri" w:cs="Times New Roman"/>
                <w:color w:val="000000"/>
              </w:rPr>
              <w:br/>
              <w:t>solve SOR</w:t>
            </w:r>
          </w:p>
        </w:tc>
        <w:tc>
          <w:tcPr>
            <w:tcW w:w="901" w:type="dxa"/>
            <w:tcBorders>
              <w:top w:val="single" w:sz="8" w:space="0" w:color="auto"/>
              <w:left w:val="nil"/>
              <w:bottom w:val="single" w:sz="8" w:space="0" w:color="auto"/>
              <w:right w:val="single" w:sz="4" w:space="0" w:color="auto"/>
            </w:tcBorders>
            <w:shd w:val="clear" w:color="auto" w:fill="auto"/>
            <w:vAlign w:val="bottom"/>
            <w:hideMark/>
          </w:tcPr>
          <w:p w14:paraId="355BDF6E"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SOR Loop Error</w:t>
            </w:r>
          </w:p>
        </w:tc>
        <w:tc>
          <w:tcPr>
            <w:tcW w:w="1170" w:type="dxa"/>
            <w:tcBorders>
              <w:top w:val="single" w:sz="8" w:space="0" w:color="auto"/>
              <w:left w:val="nil"/>
              <w:bottom w:val="single" w:sz="8" w:space="0" w:color="auto"/>
              <w:right w:val="single" w:sz="4" w:space="0" w:color="auto"/>
            </w:tcBorders>
            <w:shd w:val="clear" w:color="auto" w:fill="auto"/>
            <w:vAlign w:val="bottom"/>
            <w:hideMark/>
          </w:tcPr>
          <w:p w14:paraId="20974ACA" w14:textId="039657B6" w:rsidR="00F055C9" w:rsidRPr="00F055C9" w:rsidRDefault="00F055C9" w:rsidP="000B3644">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L</w:t>
            </w:r>
            <w:r w:rsidR="000B3644">
              <w:rPr>
                <w:rFonts w:ascii="Calibri" w:eastAsia="Times New Roman" w:hAnsi="Calibri" w:cs="Times New Roman"/>
                <w:color w:val="000000"/>
              </w:rPr>
              <w:t>1</w:t>
            </w:r>
            <w:r w:rsidRPr="00F055C9">
              <w:rPr>
                <w:rFonts w:ascii="Calibri" w:eastAsia="Times New Roman" w:hAnsi="Calibri" w:cs="Times New Roman"/>
                <w:color w:val="000000"/>
              </w:rPr>
              <w:t xml:space="preserve"> Error for </w:t>
            </w:r>
            <w:r w:rsidR="00895B88">
              <w:rPr>
                <w:rFonts w:ascii="Calibri" w:eastAsia="Times New Roman" w:hAnsi="Calibri" w:cs="Times New Roman"/>
                <w:color w:val="000000"/>
              </w:rPr>
              <w:t>SOR</w:t>
            </w:r>
            <w:r w:rsidRPr="00F055C9">
              <w:rPr>
                <w:rFonts w:ascii="Calibri" w:eastAsia="Times New Roman" w:hAnsi="Calibri" w:cs="Times New Roman"/>
                <w:color w:val="000000"/>
              </w:rPr>
              <w:t xml:space="preserve"> Loop U </w:t>
            </w:r>
            <w:r w:rsidRPr="00F055C9">
              <w:rPr>
                <w:rFonts w:ascii="Calibri" w:eastAsia="Times New Roman" w:hAnsi="Calibri" w:cs="Times New Roman"/>
                <w:color w:val="000000"/>
              </w:rPr>
              <w:br/>
              <w:t>vs U Exact</w:t>
            </w:r>
          </w:p>
        </w:tc>
        <w:tc>
          <w:tcPr>
            <w:tcW w:w="1240" w:type="dxa"/>
            <w:tcBorders>
              <w:top w:val="single" w:sz="8" w:space="0" w:color="auto"/>
              <w:left w:val="nil"/>
              <w:bottom w:val="single" w:sz="8" w:space="0" w:color="auto"/>
              <w:right w:val="single" w:sz="4" w:space="0" w:color="auto"/>
            </w:tcBorders>
            <w:shd w:val="clear" w:color="auto" w:fill="auto"/>
            <w:noWrap/>
            <w:vAlign w:val="bottom"/>
            <w:hideMark/>
          </w:tcPr>
          <w:p w14:paraId="671CFA54" w14:textId="21264E69" w:rsidR="00F055C9" w:rsidRPr="00F055C9" w:rsidRDefault="00F055C9" w:rsidP="000B3644">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log(L</w:t>
            </w:r>
            <w:r w:rsidR="000B3644">
              <w:rPr>
                <w:rFonts w:ascii="Calibri" w:eastAsia="Times New Roman" w:hAnsi="Calibri" w:cs="Times New Roman"/>
                <w:color w:val="000000"/>
              </w:rPr>
              <w:t>1</w:t>
            </w:r>
            <w:r w:rsidRPr="00F055C9">
              <w:rPr>
                <w:rFonts w:ascii="Calibri" w:eastAsia="Times New Roman" w:hAnsi="Calibri" w:cs="Times New Roman"/>
                <w:color w:val="000000"/>
              </w:rPr>
              <w:t xml:space="preserve"> Error)</w:t>
            </w:r>
          </w:p>
        </w:tc>
        <w:tc>
          <w:tcPr>
            <w:tcW w:w="1300" w:type="dxa"/>
            <w:tcBorders>
              <w:top w:val="single" w:sz="8" w:space="0" w:color="auto"/>
              <w:left w:val="nil"/>
              <w:bottom w:val="single" w:sz="8" w:space="0" w:color="auto"/>
              <w:right w:val="single" w:sz="4" w:space="0" w:color="auto"/>
            </w:tcBorders>
            <w:shd w:val="clear" w:color="auto" w:fill="auto"/>
            <w:noWrap/>
            <w:vAlign w:val="bottom"/>
            <w:hideMark/>
          </w:tcPr>
          <w:p w14:paraId="5DBC4546"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log(</w:t>
            </w:r>
            <w:proofErr w:type="spellStart"/>
            <w:r w:rsidRPr="00F055C9">
              <w:rPr>
                <w:rFonts w:ascii="Calibri" w:eastAsia="Times New Roman" w:hAnsi="Calibri" w:cs="Times New Roman"/>
                <w:color w:val="000000"/>
              </w:rPr>
              <w:t>Δx</w:t>
            </w:r>
            <w:proofErr w:type="spellEnd"/>
            <w:r w:rsidRPr="00F055C9">
              <w:rPr>
                <w:rFonts w:ascii="Calibri" w:eastAsia="Times New Roman" w:hAnsi="Calibri" w:cs="Times New Roman"/>
                <w:color w:val="000000"/>
              </w:rPr>
              <w:t>)</w:t>
            </w:r>
          </w:p>
        </w:tc>
        <w:tc>
          <w:tcPr>
            <w:tcW w:w="2298" w:type="dxa"/>
            <w:tcBorders>
              <w:top w:val="single" w:sz="8" w:space="0" w:color="auto"/>
              <w:left w:val="nil"/>
              <w:bottom w:val="single" w:sz="8" w:space="0" w:color="auto"/>
              <w:right w:val="single" w:sz="8" w:space="0" w:color="auto"/>
            </w:tcBorders>
            <w:shd w:val="clear" w:color="auto" w:fill="auto"/>
            <w:vAlign w:val="bottom"/>
            <w:hideMark/>
          </w:tcPr>
          <w:p w14:paraId="1ABA89B0" w14:textId="77777777" w:rsidR="00F055C9" w:rsidRPr="00F055C9" w:rsidRDefault="00F055C9" w:rsidP="00F055C9">
            <w:pPr>
              <w:spacing w:after="0" w:line="240" w:lineRule="auto"/>
              <w:jc w:val="center"/>
              <w:rPr>
                <w:rFonts w:ascii="Calibri" w:eastAsia="Times New Roman" w:hAnsi="Calibri" w:cs="Times New Roman"/>
                <w:color w:val="000000"/>
              </w:rPr>
            </w:pPr>
            <w:proofErr w:type="spellStart"/>
            <w:r w:rsidRPr="00F055C9">
              <w:rPr>
                <w:rFonts w:ascii="Calibri" w:eastAsia="Times New Roman" w:hAnsi="Calibri" w:cs="Times New Roman"/>
                <w:color w:val="000000"/>
              </w:rPr>
              <w:t>Uaverage</w:t>
            </w:r>
            <w:proofErr w:type="spellEnd"/>
            <w:r w:rsidRPr="00F055C9">
              <w:rPr>
                <w:rFonts w:ascii="Calibri" w:eastAsia="Times New Roman" w:hAnsi="Calibri" w:cs="Times New Roman"/>
                <w:color w:val="000000"/>
              </w:rPr>
              <w:t xml:space="preserve"> sum</w:t>
            </w:r>
            <w:r w:rsidRPr="00F055C9">
              <w:rPr>
                <w:rFonts w:ascii="Calibri" w:eastAsia="Times New Roman" w:hAnsi="Calibri" w:cs="Times New Roman"/>
                <w:color w:val="000000"/>
              </w:rPr>
              <w:br/>
              <w:t>(U(</w:t>
            </w:r>
            <w:proofErr w:type="spellStart"/>
            <w:r w:rsidRPr="00F055C9">
              <w:rPr>
                <w:rFonts w:ascii="Calibri" w:eastAsia="Times New Roman" w:hAnsi="Calibri" w:cs="Times New Roman"/>
                <w:color w:val="000000"/>
              </w:rPr>
              <w:t>i,j</w:t>
            </w:r>
            <w:proofErr w:type="spellEnd"/>
            <w:r w:rsidRPr="00F055C9">
              <w:rPr>
                <w:rFonts w:ascii="Calibri" w:eastAsia="Times New Roman" w:hAnsi="Calibri" w:cs="Times New Roman"/>
                <w:color w:val="000000"/>
              </w:rPr>
              <w:t>))/((Nx+2)*(Ny+2))</w:t>
            </w:r>
          </w:p>
        </w:tc>
      </w:tr>
      <w:tr w:rsidR="00F055C9" w:rsidRPr="00F055C9" w14:paraId="47F179E5" w14:textId="77777777" w:rsidTr="00895B8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3452D749"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w:t>
            </w:r>
          </w:p>
        </w:tc>
        <w:tc>
          <w:tcPr>
            <w:tcW w:w="932" w:type="dxa"/>
            <w:tcBorders>
              <w:top w:val="nil"/>
              <w:left w:val="nil"/>
              <w:bottom w:val="single" w:sz="4" w:space="0" w:color="auto"/>
              <w:right w:val="single" w:sz="4" w:space="0" w:color="auto"/>
            </w:tcBorders>
            <w:shd w:val="clear" w:color="auto" w:fill="auto"/>
            <w:noWrap/>
            <w:vAlign w:val="bottom"/>
            <w:hideMark/>
          </w:tcPr>
          <w:p w14:paraId="6919E761"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10</w:t>
            </w:r>
          </w:p>
        </w:tc>
        <w:tc>
          <w:tcPr>
            <w:tcW w:w="982" w:type="dxa"/>
            <w:tcBorders>
              <w:top w:val="nil"/>
              <w:left w:val="nil"/>
              <w:bottom w:val="single" w:sz="4" w:space="0" w:color="auto"/>
              <w:right w:val="single" w:sz="4" w:space="0" w:color="auto"/>
            </w:tcBorders>
            <w:shd w:val="clear" w:color="auto" w:fill="auto"/>
            <w:noWrap/>
            <w:vAlign w:val="bottom"/>
            <w:hideMark/>
          </w:tcPr>
          <w:p w14:paraId="21CE741B"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10</w:t>
            </w:r>
          </w:p>
        </w:tc>
        <w:tc>
          <w:tcPr>
            <w:tcW w:w="1096" w:type="dxa"/>
            <w:tcBorders>
              <w:top w:val="nil"/>
              <w:left w:val="nil"/>
              <w:bottom w:val="single" w:sz="4" w:space="0" w:color="auto"/>
              <w:right w:val="single" w:sz="4" w:space="0" w:color="auto"/>
            </w:tcBorders>
            <w:shd w:val="clear" w:color="auto" w:fill="auto"/>
            <w:noWrap/>
            <w:vAlign w:val="bottom"/>
            <w:hideMark/>
          </w:tcPr>
          <w:p w14:paraId="0848F559"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95</w:t>
            </w:r>
          </w:p>
        </w:tc>
        <w:tc>
          <w:tcPr>
            <w:tcW w:w="901" w:type="dxa"/>
            <w:tcBorders>
              <w:top w:val="nil"/>
              <w:left w:val="nil"/>
              <w:bottom w:val="single" w:sz="4" w:space="0" w:color="auto"/>
              <w:right w:val="single" w:sz="4" w:space="0" w:color="auto"/>
            </w:tcBorders>
            <w:shd w:val="clear" w:color="auto" w:fill="auto"/>
            <w:noWrap/>
            <w:vAlign w:val="bottom"/>
            <w:hideMark/>
          </w:tcPr>
          <w:p w14:paraId="71F8FA05"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9.48E-09</w:t>
            </w:r>
          </w:p>
        </w:tc>
        <w:tc>
          <w:tcPr>
            <w:tcW w:w="1170" w:type="dxa"/>
            <w:tcBorders>
              <w:top w:val="nil"/>
              <w:left w:val="nil"/>
              <w:bottom w:val="single" w:sz="4" w:space="0" w:color="auto"/>
              <w:right w:val="single" w:sz="4" w:space="0" w:color="auto"/>
            </w:tcBorders>
            <w:shd w:val="clear" w:color="auto" w:fill="auto"/>
            <w:noWrap/>
            <w:vAlign w:val="bottom"/>
            <w:hideMark/>
          </w:tcPr>
          <w:p w14:paraId="779C95D6"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3.01E-08</w:t>
            </w:r>
          </w:p>
        </w:tc>
        <w:tc>
          <w:tcPr>
            <w:tcW w:w="1240" w:type="dxa"/>
            <w:tcBorders>
              <w:top w:val="nil"/>
              <w:left w:val="nil"/>
              <w:bottom w:val="single" w:sz="4" w:space="0" w:color="auto"/>
              <w:right w:val="single" w:sz="4" w:space="0" w:color="auto"/>
            </w:tcBorders>
            <w:shd w:val="clear" w:color="auto" w:fill="auto"/>
            <w:noWrap/>
            <w:vAlign w:val="bottom"/>
            <w:hideMark/>
          </w:tcPr>
          <w:p w14:paraId="4D2D350B"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-7.5220</w:t>
            </w:r>
          </w:p>
        </w:tc>
        <w:tc>
          <w:tcPr>
            <w:tcW w:w="1300" w:type="dxa"/>
            <w:tcBorders>
              <w:top w:val="nil"/>
              <w:left w:val="nil"/>
              <w:bottom w:val="single" w:sz="4" w:space="0" w:color="auto"/>
              <w:right w:val="single" w:sz="4" w:space="0" w:color="auto"/>
            </w:tcBorders>
            <w:shd w:val="clear" w:color="auto" w:fill="auto"/>
            <w:noWrap/>
            <w:vAlign w:val="bottom"/>
            <w:hideMark/>
          </w:tcPr>
          <w:p w14:paraId="5A58BC0A"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-0.2432</w:t>
            </w:r>
          </w:p>
        </w:tc>
        <w:tc>
          <w:tcPr>
            <w:tcW w:w="2298" w:type="dxa"/>
            <w:tcBorders>
              <w:top w:val="nil"/>
              <w:left w:val="nil"/>
              <w:bottom w:val="single" w:sz="4" w:space="0" w:color="auto"/>
              <w:right w:val="single" w:sz="4" w:space="0" w:color="auto"/>
            </w:tcBorders>
            <w:shd w:val="clear" w:color="auto" w:fill="auto"/>
            <w:noWrap/>
            <w:vAlign w:val="bottom"/>
            <w:hideMark/>
          </w:tcPr>
          <w:p w14:paraId="1932ABB2"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15.0874</w:t>
            </w:r>
          </w:p>
        </w:tc>
      </w:tr>
      <w:tr w:rsidR="00F055C9" w:rsidRPr="00F055C9" w14:paraId="5261F2F8" w14:textId="77777777" w:rsidTr="00895B8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15DE22CE"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2</w:t>
            </w:r>
          </w:p>
        </w:tc>
        <w:tc>
          <w:tcPr>
            <w:tcW w:w="932" w:type="dxa"/>
            <w:tcBorders>
              <w:top w:val="nil"/>
              <w:left w:val="nil"/>
              <w:bottom w:val="single" w:sz="4" w:space="0" w:color="auto"/>
              <w:right w:val="single" w:sz="4" w:space="0" w:color="auto"/>
            </w:tcBorders>
            <w:shd w:val="clear" w:color="auto" w:fill="auto"/>
            <w:noWrap/>
            <w:vAlign w:val="bottom"/>
            <w:hideMark/>
          </w:tcPr>
          <w:p w14:paraId="05E9FFCC"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20</w:t>
            </w:r>
          </w:p>
        </w:tc>
        <w:tc>
          <w:tcPr>
            <w:tcW w:w="982" w:type="dxa"/>
            <w:tcBorders>
              <w:top w:val="nil"/>
              <w:left w:val="nil"/>
              <w:bottom w:val="single" w:sz="4" w:space="0" w:color="auto"/>
              <w:right w:val="single" w:sz="4" w:space="0" w:color="auto"/>
            </w:tcBorders>
            <w:shd w:val="clear" w:color="auto" w:fill="auto"/>
            <w:noWrap/>
            <w:vAlign w:val="bottom"/>
            <w:hideMark/>
          </w:tcPr>
          <w:p w14:paraId="7D06E91B"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20</w:t>
            </w:r>
          </w:p>
        </w:tc>
        <w:tc>
          <w:tcPr>
            <w:tcW w:w="1096" w:type="dxa"/>
            <w:tcBorders>
              <w:top w:val="nil"/>
              <w:left w:val="nil"/>
              <w:bottom w:val="single" w:sz="4" w:space="0" w:color="auto"/>
              <w:right w:val="single" w:sz="4" w:space="0" w:color="auto"/>
            </w:tcBorders>
            <w:shd w:val="clear" w:color="auto" w:fill="auto"/>
            <w:noWrap/>
            <w:vAlign w:val="bottom"/>
            <w:hideMark/>
          </w:tcPr>
          <w:p w14:paraId="0D29B343"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180</w:t>
            </w:r>
          </w:p>
        </w:tc>
        <w:tc>
          <w:tcPr>
            <w:tcW w:w="901" w:type="dxa"/>
            <w:tcBorders>
              <w:top w:val="nil"/>
              <w:left w:val="nil"/>
              <w:bottom w:val="single" w:sz="4" w:space="0" w:color="auto"/>
              <w:right w:val="single" w:sz="4" w:space="0" w:color="auto"/>
            </w:tcBorders>
            <w:shd w:val="clear" w:color="auto" w:fill="auto"/>
            <w:noWrap/>
            <w:vAlign w:val="bottom"/>
            <w:hideMark/>
          </w:tcPr>
          <w:p w14:paraId="13CECDF6"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9.84E-09</w:t>
            </w:r>
          </w:p>
        </w:tc>
        <w:tc>
          <w:tcPr>
            <w:tcW w:w="1170" w:type="dxa"/>
            <w:tcBorders>
              <w:top w:val="nil"/>
              <w:left w:val="nil"/>
              <w:bottom w:val="single" w:sz="4" w:space="0" w:color="auto"/>
              <w:right w:val="single" w:sz="4" w:space="0" w:color="auto"/>
            </w:tcBorders>
            <w:shd w:val="clear" w:color="auto" w:fill="auto"/>
            <w:noWrap/>
            <w:vAlign w:val="bottom"/>
            <w:hideMark/>
          </w:tcPr>
          <w:p w14:paraId="7FC007D1"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6.01E-09</w:t>
            </w:r>
          </w:p>
        </w:tc>
        <w:tc>
          <w:tcPr>
            <w:tcW w:w="1240" w:type="dxa"/>
            <w:tcBorders>
              <w:top w:val="nil"/>
              <w:left w:val="nil"/>
              <w:bottom w:val="single" w:sz="4" w:space="0" w:color="auto"/>
              <w:right w:val="single" w:sz="4" w:space="0" w:color="auto"/>
            </w:tcBorders>
            <w:shd w:val="clear" w:color="auto" w:fill="auto"/>
            <w:noWrap/>
            <w:vAlign w:val="bottom"/>
            <w:hideMark/>
          </w:tcPr>
          <w:p w14:paraId="04F8D8A3"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-8.2209</w:t>
            </w:r>
          </w:p>
        </w:tc>
        <w:tc>
          <w:tcPr>
            <w:tcW w:w="1300" w:type="dxa"/>
            <w:tcBorders>
              <w:top w:val="nil"/>
              <w:left w:val="nil"/>
              <w:bottom w:val="single" w:sz="4" w:space="0" w:color="auto"/>
              <w:right w:val="single" w:sz="4" w:space="0" w:color="auto"/>
            </w:tcBorders>
            <w:shd w:val="clear" w:color="auto" w:fill="auto"/>
            <w:noWrap/>
            <w:vAlign w:val="bottom"/>
            <w:hideMark/>
          </w:tcPr>
          <w:p w14:paraId="599B947E"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-0.5240</w:t>
            </w:r>
          </w:p>
        </w:tc>
        <w:tc>
          <w:tcPr>
            <w:tcW w:w="2298" w:type="dxa"/>
            <w:tcBorders>
              <w:top w:val="nil"/>
              <w:left w:val="nil"/>
              <w:bottom w:val="single" w:sz="4" w:space="0" w:color="auto"/>
              <w:right w:val="single" w:sz="4" w:space="0" w:color="auto"/>
            </w:tcBorders>
            <w:shd w:val="clear" w:color="auto" w:fill="auto"/>
            <w:noWrap/>
            <w:vAlign w:val="bottom"/>
            <w:hideMark/>
          </w:tcPr>
          <w:p w14:paraId="409C9737"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15.2118</w:t>
            </w:r>
          </w:p>
        </w:tc>
      </w:tr>
      <w:tr w:rsidR="00F055C9" w:rsidRPr="00F055C9" w14:paraId="7E920E6A" w14:textId="77777777" w:rsidTr="00895B8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12B2F3B5"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3</w:t>
            </w:r>
          </w:p>
        </w:tc>
        <w:tc>
          <w:tcPr>
            <w:tcW w:w="932" w:type="dxa"/>
            <w:tcBorders>
              <w:top w:val="nil"/>
              <w:left w:val="nil"/>
              <w:bottom w:val="single" w:sz="4" w:space="0" w:color="auto"/>
              <w:right w:val="single" w:sz="4" w:space="0" w:color="auto"/>
            </w:tcBorders>
            <w:shd w:val="clear" w:color="auto" w:fill="auto"/>
            <w:noWrap/>
            <w:vAlign w:val="bottom"/>
            <w:hideMark/>
          </w:tcPr>
          <w:p w14:paraId="763C1189"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40</w:t>
            </w:r>
          </w:p>
        </w:tc>
        <w:tc>
          <w:tcPr>
            <w:tcW w:w="982" w:type="dxa"/>
            <w:tcBorders>
              <w:top w:val="nil"/>
              <w:left w:val="nil"/>
              <w:bottom w:val="single" w:sz="4" w:space="0" w:color="auto"/>
              <w:right w:val="single" w:sz="4" w:space="0" w:color="auto"/>
            </w:tcBorders>
            <w:shd w:val="clear" w:color="auto" w:fill="auto"/>
            <w:noWrap/>
            <w:vAlign w:val="bottom"/>
            <w:hideMark/>
          </w:tcPr>
          <w:p w14:paraId="7979AA1B"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40</w:t>
            </w:r>
          </w:p>
        </w:tc>
        <w:tc>
          <w:tcPr>
            <w:tcW w:w="1096" w:type="dxa"/>
            <w:tcBorders>
              <w:top w:val="nil"/>
              <w:left w:val="nil"/>
              <w:bottom w:val="single" w:sz="4" w:space="0" w:color="auto"/>
              <w:right w:val="single" w:sz="4" w:space="0" w:color="auto"/>
            </w:tcBorders>
            <w:shd w:val="clear" w:color="auto" w:fill="auto"/>
            <w:noWrap/>
            <w:vAlign w:val="bottom"/>
            <w:hideMark/>
          </w:tcPr>
          <w:p w14:paraId="4B7FB908"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384</w:t>
            </w:r>
          </w:p>
        </w:tc>
        <w:tc>
          <w:tcPr>
            <w:tcW w:w="901" w:type="dxa"/>
            <w:tcBorders>
              <w:top w:val="nil"/>
              <w:left w:val="nil"/>
              <w:bottom w:val="single" w:sz="4" w:space="0" w:color="auto"/>
              <w:right w:val="single" w:sz="4" w:space="0" w:color="auto"/>
            </w:tcBorders>
            <w:shd w:val="clear" w:color="auto" w:fill="auto"/>
            <w:noWrap/>
            <w:vAlign w:val="bottom"/>
            <w:hideMark/>
          </w:tcPr>
          <w:p w14:paraId="7DEA3F0B"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9.48E-09</w:t>
            </w:r>
          </w:p>
        </w:tc>
        <w:tc>
          <w:tcPr>
            <w:tcW w:w="1170" w:type="dxa"/>
            <w:tcBorders>
              <w:top w:val="nil"/>
              <w:left w:val="nil"/>
              <w:bottom w:val="single" w:sz="4" w:space="0" w:color="auto"/>
              <w:right w:val="single" w:sz="4" w:space="0" w:color="auto"/>
            </w:tcBorders>
            <w:shd w:val="clear" w:color="auto" w:fill="auto"/>
            <w:noWrap/>
            <w:vAlign w:val="bottom"/>
            <w:hideMark/>
          </w:tcPr>
          <w:p w14:paraId="1E8192B7"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2.42E-10</w:t>
            </w:r>
          </w:p>
        </w:tc>
        <w:tc>
          <w:tcPr>
            <w:tcW w:w="1240" w:type="dxa"/>
            <w:tcBorders>
              <w:top w:val="nil"/>
              <w:left w:val="nil"/>
              <w:bottom w:val="single" w:sz="4" w:space="0" w:color="auto"/>
              <w:right w:val="single" w:sz="4" w:space="0" w:color="auto"/>
            </w:tcBorders>
            <w:shd w:val="clear" w:color="auto" w:fill="auto"/>
            <w:noWrap/>
            <w:vAlign w:val="bottom"/>
            <w:hideMark/>
          </w:tcPr>
          <w:p w14:paraId="6BE64AEC"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-9.6159</w:t>
            </w:r>
          </w:p>
        </w:tc>
        <w:tc>
          <w:tcPr>
            <w:tcW w:w="1300" w:type="dxa"/>
            <w:tcBorders>
              <w:top w:val="nil"/>
              <w:left w:val="nil"/>
              <w:bottom w:val="single" w:sz="4" w:space="0" w:color="auto"/>
              <w:right w:val="single" w:sz="4" w:space="0" w:color="auto"/>
            </w:tcBorders>
            <w:shd w:val="clear" w:color="auto" w:fill="auto"/>
            <w:noWrap/>
            <w:vAlign w:val="bottom"/>
            <w:hideMark/>
          </w:tcPr>
          <w:p w14:paraId="7CD534C5"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-0.8146</w:t>
            </w:r>
          </w:p>
        </w:tc>
        <w:tc>
          <w:tcPr>
            <w:tcW w:w="2298" w:type="dxa"/>
            <w:tcBorders>
              <w:top w:val="nil"/>
              <w:left w:val="nil"/>
              <w:bottom w:val="single" w:sz="4" w:space="0" w:color="auto"/>
              <w:right w:val="single" w:sz="4" w:space="0" w:color="auto"/>
            </w:tcBorders>
            <w:shd w:val="clear" w:color="auto" w:fill="auto"/>
            <w:noWrap/>
            <w:vAlign w:val="bottom"/>
            <w:hideMark/>
          </w:tcPr>
          <w:p w14:paraId="1A565F48"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15.2754</w:t>
            </w:r>
          </w:p>
        </w:tc>
      </w:tr>
      <w:tr w:rsidR="00F055C9" w:rsidRPr="00F055C9" w14:paraId="68F11801" w14:textId="77777777" w:rsidTr="00895B8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444000BA"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4</w:t>
            </w:r>
          </w:p>
        </w:tc>
        <w:tc>
          <w:tcPr>
            <w:tcW w:w="932" w:type="dxa"/>
            <w:tcBorders>
              <w:top w:val="nil"/>
              <w:left w:val="nil"/>
              <w:bottom w:val="single" w:sz="4" w:space="0" w:color="auto"/>
              <w:right w:val="single" w:sz="4" w:space="0" w:color="auto"/>
            </w:tcBorders>
            <w:shd w:val="clear" w:color="auto" w:fill="auto"/>
            <w:noWrap/>
            <w:vAlign w:val="bottom"/>
            <w:hideMark/>
          </w:tcPr>
          <w:p w14:paraId="6668C219"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80</w:t>
            </w:r>
          </w:p>
        </w:tc>
        <w:tc>
          <w:tcPr>
            <w:tcW w:w="982" w:type="dxa"/>
            <w:tcBorders>
              <w:top w:val="nil"/>
              <w:left w:val="nil"/>
              <w:bottom w:val="single" w:sz="4" w:space="0" w:color="auto"/>
              <w:right w:val="single" w:sz="4" w:space="0" w:color="auto"/>
            </w:tcBorders>
            <w:shd w:val="clear" w:color="auto" w:fill="auto"/>
            <w:noWrap/>
            <w:vAlign w:val="bottom"/>
            <w:hideMark/>
          </w:tcPr>
          <w:p w14:paraId="5BEB33D0"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80</w:t>
            </w:r>
          </w:p>
        </w:tc>
        <w:tc>
          <w:tcPr>
            <w:tcW w:w="1096" w:type="dxa"/>
            <w:tcBorders>
              <w:top w:val="nil"/>
              <w:left w:val="nil"/>
              <w:bottom w:val="single" w:sz="4" w:space="0" w:color="auto"/>
              <w:right w:val="single" w:sz="4" w:space="0" w:color="auto"/>
            </w:tcBorders>
            <w:shd w:val="clear" w:color="auto" w:fill="auto"/>
            <w:noWrap/>
            <w:vAlign w:val="bottom"/>
            <w:hideMark/>
          </w:tcPr>
          <w:p w14:paraId="692FA0A1"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763</w:t>
            </w:r>
          </w:p>
        </w:tc>
        <w:tc>
          <w:tcPr>
            <w:tcW w:w="901" w:type="dxa"/>
            <w:tcBorders>
              <w:top w:val="nil"/>
              <w:left w:val="nil"/>
              <w:bottom w:val="single" w:sz="4" w:space="0" w:color="auto"/>
              <w:right w:val="single" w:sz="4" w:space="0" w:color="auto"/>
            </w:tcBorders>
            <w:shd w:val="clear" w:color="auto" w:fill="auto"/>
            <w:noWrap/>
            <w:vAlign w:val="bottom"/>
            <w:hideMark/>
          </w:tcPr>
          <w:p w14:paraId="63323A2C"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9.90E-09</w:t>
            </w:r>
          </w:p>
        </w:tc>
        <w:tc>
          <w:tcPr>
            <w:tcW w:w="1170" w:type="dxa"/>
            <w:tcBorders>
              <w:top w:val="nil"/>
              <w:left w:val="nil"/>
              <w:bottom w:val="single" w:sz="4" w:space="0" w:color="auto"/>
              <w:right w:val="single" w:sz="4" w:space="0" w:color="auto"/>
            </w:tcBorders>
            <w:shd w:val="clear" w:color="auto" w:fill="auto"/>
            <w:noWrap/>
            <w:vAlign w:val="bottom"/>
            <w:hideMark/>
          </w:tcPr>
          <w:p w14:paraId="18EE833A"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7.12E-11</w:t>
            </w:r>
          </w:p>
        </w:tc>
        <w:tc>
          <w:tcPr>
            <w:tcW w:w="1240" w:type="dxa"/>
            <w:tcBorders>
              <w:top w:val="nil"/>
              <w:left w:val="nil"/>
              <w:bottom w:val="single" w:sz="4" w:space="0" w:color="auto"/>
              <w:right w:val="single" w:sz="4" w:space="0" w:color="auto"/>
            </w:tcBorders>
            <w:shd w:val="clear" w:color="auto" w:fill="auto"/>
            <w:noWrap/>
            <w:vAlign w:val="bottom"/>
            <w:hideMark/>
          </w:tcPr>
          <w:p w14:paraId="112D085D"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-10.1472</w:t>
            </w:r>
          </w:p>
        </w:tc>
        <w:tc>
          <w:tcPr>
            <w:tcW w:w="1300" w:type="dxa"/>
            <w:tcBorders>
              <w:top w:val="nil"/>
              <w:left w:val="nil"/>
              <w:bottom w:val="single" w:sz="4" w:space="0" w:color="auto"/>
              <w:right w:val="single" w:sz="4" w:space="0" w:color="auto"/>
            </w:tcBorders>
            <w:shd w:val="clear" w:color="auto" w:fill="auto"/>
            <w:noWrap/>
            <w:vAlign w:val="bottom"/>
            <w:hideMark/>
          </w:tcPr>
          <w:p w14:paraId="07A6856C"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-1.1103</w:t>
            </w:r>
          </w:p>
        </w:tc>
        <w:tc>
          <w:tcPr>
            <w:tcW w:w="2298" w:type="dxa"/>
            <w:tcBorders>
              <w:top w:val="nil"/>
              <w:left w:val="nil"/>
              <w:bottom w:val="single" w:sz="4" w:space="0" w:color="auto"/>
              <w:right w:val="single" w:sz="4" w:space="0" w:color="auto"/>
            </w:tcBorders>
            <w:shd w:val="clear" w:color="auto" w:fill="auto"/>
            <w:noWrap/>
            <w:vAlign w:val="bottom"/>
            <w:hideMark/>
          </w:tcPr>
          <w:p w14:paraId="1A59251A"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15.3080</w:t>
            </w:r>
          </w:p>
        </w:tc>
      </w:tr>
      <w:tr w:rsidR="00F055C9" w:rsidRPr="00F055C9" w14:paraId="23026C87" w14:textId="77777777" w:rsidTr="00895B8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432DC19"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5</w:t>
            </w:r>
          </w:p>
        </w:tc>
        <w:tc>
          <w:tcPr>
            <w:tcW w:w="932" w:type="dxa"/>
            <w:tcBorders>
              <w:top w:val="nil"/>
              <w:left w:val="nil"/>
              <w:bottom w:val="single" w:sz="4" w:space="0" w:color="auto"/>
              <w:right w:val="single" w:sz="4" w:space="0" w:color="auto"/>
            </w:tcBorders>
            <w:shd w:val="clear" w:color="auto" w:fill="auto"/>
            <w:noWrap/>
            <w:vAlign w:val="bottom"/>
            <w:hideMark/>
          </w:tcPr>
          <w:p w14:paraId="2E32569E"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160</w:t>
            </w:r>
          </w:p>
        </w:tc>
        <w:tc>
          <w:tcPr>
            <w:tcW w:w="982" w:type="dxa"/>
            <w:tcBorders>
              <w:top w:val="nil"/>
              <w:left w:val="nil"/>
              <w:bottom w:val="single" w:sz="4" w:space="0" w:color="auto"/>
              <w:right w:val="single" w:sz="4" w:space="0" w:color="auto"/>
            </w:tcBorders>
            <w:shd w:val="clear" w:color="auto" w:fill="auto"/>
            <w:noWrap/>
            <w:vAlign w:val="bottom"/>
            <w:hideMark/>
          </w:tcPr>
          <w:p w14:paraId="5C31B354"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160</w:t>
            </w:r>
          </w:p>
        </w:tc>
        <w:tc>
          <w:tcPr>
            <w:tcW w:w="1096" w:type="dxa"/>
            <w:tcBorders>
              <w:top w:val="nil"/>
              <w:left w:val="nil"/>
              <w:bottom w:val="single" w:sz="4" w:space="0" w:color="auto"/>
              <w:right w:val="single" w:sz="4" w:space="0" w:color="auto"/>
            </w:tcBorders>
            <w:shd w:val="clear" w:color="auto" w:fill="auto"/>
            <w:noWrap/>
            <w:vAlign w:val="bottom"/>
            <w:hideMark/>
          </w:tcPr>
          <w:p w14:paraId="79B985BD"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1510</w:t>
            </w:r>
          </w:p>
        </w:tc>
        <w:tc>
          <w:tcPr>
            <w:tcW w:w="901" w:type="dxa"/>
            <w:tcBorders>
              <w:top w:val="nil"/>
              <w:left w:val="nil"/>
              <w:bottom w:val="single" w:sz="4" w:space="0" w:color="auto"/>
              <w:right w:val="single" w:sz="4" w:space="0" w:color="auto"/>
            </w:tcBorders>
            <w:shd w:val="clear" w:color="auto" w:fill="auto"/>
            <w:noWrap/>
            <w:vAlign w:val="bottom"/>
            <w:hideMark/>
          </w:tcPr>
          <w:p w14:paraId="5D4C96E6"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9.99E-09</w:t>
            </w:r>
          </w:p>
        </w:tc>
        <w:tc>
          <w:tcPr>
            <w:tcW w:w="1170" w:type="dxa"/>
            <w:tcBorders>
              <w:top w:val="nil"/>
              <w:left w:val="nil"/>
              <w:bottom w:val="single" w:sz="4" w:space="0" w:color="auto"/>
              <w:right w:val="single" w:sz="4" w:space="0" w:color="auto"/>
            </w:tcBorders>
            <w:shd w:val="clear" w:color="auto" w:fill="auto"/>
            <w:noWrap/>
            <w:vAlign w:val="bottom"/>
            <w:hideMark/>
          </w:tcPr>
          <w:p w14:paraId="5E45DD7B"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3.18E-11</w:t>
            </w:r>
          </w:p>
        </w:tc>
        <w:tc>
          <w:tcPr>
            <w:tcW w:w="1240" w:type="dxa"/>
            <w:tcBorders>
              <w:top w:val="nil"/>
              <w:left w:val="nil"/>
              <w:bottom w:val="single" w:sz="4" w:space="0" w:color="auto"/>
              <w:right w:val="single" w:sz="4" w:space="0" w:color="auto"/>
            </w:tcBorders>
            <w:shd w:val="clear" w:color="auto" w:fill="auto"/>
            <w:noWrap/>
            <w:vAlign w:val="bottom"/>
            <w:hideMark/>
          </w:tcPr>
          <w:p w14:paraId="394E8F0D"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-10.4981</w:t>
            </w:r>
          </w:p>
        </w:tc>
        <w:tc>
          <w:tcPr>
            <w:tcW w:w="1300" w:type="dxa"/>
            <w:tcBorders>
              <w:top w:val="nil"/>
              <w:left w:val="nil"/>
              <w:bottom w:val="single" w:sz="4" w:space="0" w:color="auto"/>
              <w:right w:val="single" w:sz="4" w:space="0" w:color="auto"/>
            </w:tcBorders>
            <w:shd w:val="clear" w:color="auto" w:fill="auto"/>
            <w:noWrap/>
            <w:vAlign w:val="bottom"/>
            <w:hideMark/>
          </w:tcPr>
          <w:p w14:paraId="15D2B79F"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-1.4086</w:t>
            </w:r>
          </w:p>
        </w:tc>
        <w:tc>
          <w:tcPr>
            <w:tcW w:w="2298" w:type="dxa"/>
            <w:tcBorders>
              <w:top w:val="nil"/>
              <w:left w:val="nil"/>
              <w:bottom w:val="single" w:sz="4" w:space="0" w:color="auto"/>
              <w:right w:val="single" w:sz="4" w:space="0" w:color="auto"/>
            </w:tcBorders>
            <w:shd w:val="clear" w:color="auto" w:fill="auto"/>
            <w:noWrap/>
            <w:vAlign w:val="bottom"/>
            <w:hideMark/>
          </w:tcPr>
          <w:p w14:paraId="4FDB16B1"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15.3246</w:t>
            </w:r>
          </w:p>
        </w:tc>
      </w:tr>
      <w:tr w:rsidR="00F055C9" w:rsidRPr="00F055C9" w14:paraId="716D8EDF" w14:textId="77777777" w:rsidTr="00895B8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2F0A43EC"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6</w:t>
            </w:r>
          </w:p>
        </w:tc>
        <w:tc>
          <w:tcPr>
            <w:tcW w:w="932" w:type="dxa"/>
            <w:tcBorders>
              <w:top w:val="nil"/>
              <w:left w:val="nil"/>
              <w:bottom w:val="single" w:sz="4" w:space="0" w:color="auto"/>
              <w:right w:val="single" w:sz="4" w:space="0" w:color="auto"/>
            </w:tcBorders>
            <w:shd w:val="clear" w:color="auto" w:fill="auto"/>
            <w:noWrap/>
            <w:vAlign w:val="bottom"/>
            <w:hideMark/>
          </w:tcPr>
          <w:p w14:paraId="37DC7626"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320</w:t>
            </w:r>
          </w:p>
        </w:tc>
        <w:tc>
          <w:tcPr>
            <w:tcW w:w="982" w:type="dxa"/>
            <w:tcBorders>
              <w:top w:val="nil"/>
              <w:left w:val="nil"/>
              <w:bottom w:val="single" w:sz="4" w:space="0" w:color="auto"/>
              <w:right w:val="single" w:sz="4" w:space="0" w:color="auto"/>
            </w:tcBorders>
            <w:shd w:val="clear" w:color="auto" w:fill="auto"/>
            <w:noWrap/>
            <w:vAlign w:val="bottom"/>
            <w:hideMark/>
          </w:tcPr>
          <w:p w14:paraId="1FAD593D"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320</w:t>
            </w:r>
          </w:p>
        </w:tc>
        <w:tc>
          <w:tcPr>
            <w:tcW w:w="1096" w:type="dxa"/>
            <w:tcBorders>
              <w:top w:val="nil"/>
              <w:left w:val="nil"/>
              <w:bottom w:val="single" w:sz="4" w:space="0" w:color="auto"/>
              <w:right w:val="single" w:sz="4" w:space="0" w:color="auto"/>
            </w:tcBorders>
            <w:shd w:val="clear" w:color="auto" w:fill="auto"/>
            <w:noWrap/>
            <w:vAlign w:val="bottom"/>
            <w:hideMark/>
          </w:tcPr>
          <w:p w14:paraId="58452CEF"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2940</w:t>
            </w:r>
          </w:p>
        </w:tc>
        <w:tc>
          <w:tcPr>
            <w:tcW w:w="901" w:type="dxa"/>
            <w:tcBorders>
              <w:top w:val="nil"/>
              <w:left w:val="nil"/>
              <w:bottom w:val="single" w:sz="4" w:space="0" w:color="auto"/>
              <w:right w:val="single" w:sz="4" w:space="0" w:color="auto"/>
            </w:tcBorders>
            <w:shd w:val="clear" w:color="auto" w:fill="auto"/>
            <w:noWrap/>
            <w:vAlign w:val="bottom"/>
            <w:hideMark/>
          </w:tcPr>
          <w:p w14:paraId="70D9BA5E"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9.97E-09</w:t>
            </w:r>
          </w:p>
        </w:tc>
        <w:tc>
          <w:tcPr>
            <w:tcW w:w="1170" w:type="dxa"/>
            <w:tcBorders>
              <w:top w:val="nil"/>
              <w:left w:val="nil"/>
              <w:bottom w:val="single" w:sz="4" w:space="0" w:color="auto"/>
              <w:right w:val="single" w:sz="4" w:space="0" w:color="auto"/>
            </w:tcBorders>
            <w:shd w:val="clear" w:color="auto" w:fill="auto"/>
            <w:noWrap/>
            <w:vAlign w:val="bottom"/>
            <w:hideMark/>
          </w:tcPr>
          <w:p w14:paraId="6BCF976A"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2.43E-11</w:t>
            </w:r>
          </w:p>
        </w:tc>
        <w:tc>
          <w:tcPr>
            <w:tcW w:w="1240" w:type="dxa"/>
            <w:tcBorders>
              <w:top w:val="nil"/>
              <w:left w:val="nil"/>
              <w:bottom w:val="single" w:sz="4" w:space="0" w:color="auto"/>
              <w:right w:val="single" w:sz="4" w:space="0" w:color="auto"/>
            </w:tcBorders>
            <w:shd w:val="clear" w:color="auto" w:fill="auto"/>
            <w:noWrap/>
            <w:vAlign w:val="bottom"/>
            <w:hideMark/>
          </w:tcPr>
          <w:p w14:paraId="15F0B3AC"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-10.6150</w:t>
            </w:r>
          </w:p>
        </w:tc>
        <w:tc>
          <w:tcPr>
            <w:tcW w:w="1300" w:type="dxa"/>
            <w:tcBorders>
              <w:top w:val="nil"/>
              <w:left w:val="nil"/>
              <w:bottom w:val="single" w:sz="4" w:space="0" w:color="auto"/>
              <w:right w:val="single" w:sz="4" w:space="0" w:color="auto"/>
            </w:tcBorders>
            <w:shd w:val="clear" w:color="auto" w:fill="auto"/>
            <w:noWrap/>
            <w:vAlign w:val="bottom"/>
            <w:hideMark/>
          </w:tcPr>
          <w:p w14:paraId="4E299231"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-1.7083</w:t>
            </w:r>
          </w:p>
        </w:tc>
        <w:tc>
          <w:tcPr>
            <w:tcW w:w="2298" w:type="dxa"/>
            <w:tcBorders>
              <w:top w:val="nil"/>
              <w:left w:val="nil"/>
              <w:bottom w:val="single" w:sz="4" w:space="0" w:color="auto"/>
              <w:right w:val="single" w:sz="4" w:space="0" w:color="auto"/>
            </w:tcBorders>
            <w:shd w:val="clear" w:color="auto" w:fill="auto"/>
            <w:noWrap/>
            <w:vAlign w:val="bottom"/>
            <w:hideMark/>
          </w:tcPr>
          <w:p w14:paraId="2BDA514C"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15.3330</w:t>
            </w:r>
          </w:p>
        </w:tc>
      </w:tr>
      <w:tr w:rsidR="00F055C9" w:rsidRPr="00F055C9" w14:paraId="3B9B3657" w14:textId="77777777" w:rsidTr="00895B8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130EFF0B"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7</w:t>
            </w:r>
          </w:p>
        </w:tc>
        <w:tc>
          <w:tcPr>
            <w:tcW w:w="932" w:type="dxa"/>
            <w:tcBorders>
              <w:top w:val="nil"/>
              <w:left w:val="nil"/>
              <w:bottom w:val="single" w:sz="4" w:space="0" w:color="auto"/>
              <w:right w:val="single" w:sz="4" w:space="0" w:color="auto"/>
            </w:tcBorders>
            <w:shd w:val="clear" w:color="auto" w:fill="auto"/>
            <w:noWrap/>
            <w:vAlign w:val="bottom"/>
            <w:hideMark/>
          </w:tcPr>
          <w:p w14:paraId="415B108E"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640</w:t>
            </w:r>
          </w:p>
        </w:tc>
        <w:tc>
          <w:tcPr>
            <w:tcW w:w="982" w:type="dxa"/>
            <w:tcBorders>
              <w:top w:val="nil"/>
              <w:left w:val="nil"/>
              <w:bottom w:val="single" w:sz="4" w:space="0" w:color="auto"/>
              <w:right w:val="single" w:sz="4" w:space="0" w:color="auto"/>
            </w:tcBorders>
            <w:shd w:val="clear" w:color="auto" w:fill="auto"/>
            <w:noWrap/>
            <w:vAlign w:val="bottom"/>
            <w:hideMark/>
          </w:tcPr>
          <w:p w14:paraId="5D96DCF8"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640</w:t>
            </w:r>
          </w:p>
        </w:tc>
        <w:tc>
          <w:tcPr>
            <w:tcW w:w="1096" w:type="dxa"/>
            <w:tcBorders>
              <w:top w:val="nil"/>
              <w:left w:val="nil"/>
              <w:bottom w:val="single" w:sz="4" w:space="0" w:color="auto"/>
              <w:right w:val="single" w:sz="4" w:space="0" w:color="auto"/>
            </w:tcBorders>
            <w:shd w:val="clear" w:color="auto" w:fill="auto"/>
            <w:noWrap/>
            <w:vAlign w:val="bottom"/>
            <w:hideMark/>
          </w:tcPr>
          <w:p w14:paraId="7FA7F792"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7181</w:t>
            </w:r>
          </w:p>
        </w:tc>
        <w:tc>
          <w:tcPr>
            <w:tcW w:w="901" w:type="dxa"/>
            <w:tcBorders>
              <w:top w:val="nil"/>
              <w:left w:val="nil"/>
              <w:bottom w:val="single" w:sz="4" w:space="0" w:color="auto"/>
              <w:right w:val="single" w:sz="4" w:space="0" w:color="auto"/>
            </w:tcBorders>
            <w:shd w:val="clear" w:color="auto" w:fill="auto"/>
            <w:noWrap/>
            <w:vAlign w:val="bottom"/>
            <w:hideMark/>
          </w:tcPr>
          <w:p w14:paraId="69D1A84D"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7.34E-09</w:t>
            </w:r>
          </w:p>
        </w:tc>
        <w:tc>
          <w:tcPr>
            <w:tcW w:w="1170" w:type="dxa"/>
            <w:tcBorders>
              <w:top w:val="nil"/>
              <w:left w:val="nil"/>
              <w:bottom w:val="single" w:sz="4" w:space="0" w:color="auto"/>
              <w:right w:val="single" w:sz="4" w:space="0" w:color="auto"/>
            </w:tcBorders>
            <w:shd w:val="clear" w:color="auto" w:fill="auto"/>
            <w:noWrap/>
            <w:vAlign w:val="bottom"/>
            <w:hideMark/>
          </w:tcPr>
          <w:p w14:paraId="2B329360"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8.92E-14</w:t>
            </w:r>
          </w:p>
        </w:tc>
        <w:tc>
          <w:tcPr>
            <w:tcW w:w="1240" w:type="dxa"/>
            <w:tcBorders>
              <w:top w:val="nil"/>
              <w:left w:val="nil"/>
              <w:bottom w:val="single" w:sz="4" w:space="0" w:color="auto"/>
              <w:right w:val="single" w:sz="4" w:space="0" w:color="auto"/>
            </w:tcBorders>
            <w:shd w:val="clear" w:color="auto" w:fill="auto"/>
            <w:noWrap/>
            <w:vAlign w:val="bottom"/>
            <w:hideMark/>
          </w:tcPr>
          <w:p w14:paraId="4E4C97F3"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-13.0494</w:t>
            </w:r>
          </w:p>
        </w:tc>
        <w:tc>
          <w:tcPr>
            <w:tcW w:w="1300" w:type="dxa"/>
            <w:tcBorders>
              <w:top w:val="nil"/>
              <w:left w:val="nil"/>
              <w:bottom w:val="single" w:sz="4" w:space="0" w:color="auto"/>
              <w:right w:val="single" w:sz="4" w:space="0" w:color="auto"/>
            </w:tcBorders>
            <w:shd w:val="clear" w:color="auto" w:fill="auto"/>
            <w:noWrap/>
            <w:vAlign w:val="bottom"/>
            <w:hideMark/>
          </w:tcPr>
          <w:p w14:paraId="6B6E2974"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-2.0087</w:t>
            </w:r>
          </w:p>
        </w:tc>
        <w:tc>
          <w:tcPr>
            <w:tcW w:w="2298" w:type="dxa"/>
            <w:tcBorders>
              <w:top w:val="nil"/>
              <w:left w:val="nil"/>
              <w:bottom w:val="single" w:sz="4" w:space="0" w:color="auto"/>
              <w:right w:val="single" w:sz="4" w:space="0" w:color="auto"/>
            </w:tcBorders>
            <w:shd w:val="clear" w:color="auto" w:fill="auto"/>
            <w:noWrap/>
            <w:vAlign w:val="bottom"/>
            <w:hideMark/>
          </w:tcPr>
          <w:p w14:paraId="7C3941B8"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15.3372</w:t>
            </w:r>
          </w:p>
        </w:tc>
      </w:tr>
      <w:tr w:rsidR="00F055C9" w:rsidRPr="00F055C9" w14:paraId="7D3567CF" w14:textId="77777777" w:rsidTr="00895B88">
        <w:trPr>
          <w:trHeight w:val="300"/>
          <w:jc w:val="center"/>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4C80833E"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8</w:t>
            </w:r>
          </w:p>
        </w:tc>
        <w:tc>
          <w:tcPr>
            <w:tcW w:w="932" w:type="dxa"/>
            <w:tcBorders>
              <w:top w:val="nil"/>
              <w:left w:val="nil"/>
              <w:bottom w:val="single" w:sz="4" w:space="0" w:color="auto"/>
              <w:right w:val="single" w:sz="4" w:space="0" w:color="auto"/>
            </w:tcBorders>
            <w:shd w:val="clear" w:color="auto" w:fill="auto"/>
            <w:noWrap/>
            <w:vAlign w:val="bottom"/>
            <w:hideMark/>
          </w:tcPr>
          <w:p w14:paraId="7937C0FB"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1280</w:t>
            </w:r>
          </w:p>
        </w:tc>
        <w:tc>
          <w:tcPr>
            <w:tcW w:w="982" w:type="dxa"/>
            <w:tcBorders>
              <w:top w:val="nil"/>
              <w:left w:val="nil"/>
              <w:bottom w:val="single" w:sz="4" w:space="0" w:color="auto"/>
              <w:right w:val="single" w:sz="4" w:space="0" w:color="auto"/>
            </w:tcBorders>
            <w:shd w:val="clear" w:color="auto" w:fill="auto"/>
            <w:noWrap/>
            <w:vAlign w:val="bottom"/>
            <w:hideMark/>
          </w:tcPr>
          <w:p w14:paraId="6AF346C1"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1280</w:t>
            </w:r>
          </w:p>
        </w:tc>
        <w:tc>
          <w:tcPr>
            <w:tcW w:w="1096" w:type="dxa"/>
            <w:tcBorders>
              <w:top w:val="nil"/>
              <w:left w:val="nil"/>
              <w:bottom w:val="single" w:sz="4" w:space="0" w:color="auto"/>
              <w:right w:val="single" w:sz="4" w:space="0" w:color="auto"/>
            </w:tcBorders>
            <w:shd w:val="clear" w:color="auto" w:fill="auto"/>
            <w:noWrap/>
            <w:vAlign w:val="bottom"/>
            <w:hideMark/>
          </w:tcPr>
          <w:p w14:paraId="11EE57C5"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12234</w:t>
            </w:r>
          </w:p>
        </w:tc>
        <w:tc>
          <w:tcPr>
            <w:tcW w:w="901" w:type="dxa"/>
            <w:tcBorders>
              <w:top w:val="nil"/>
              <w:left w:val="nil"/>
              <w:bottom w:val="single" w:sz="4" w:space="0" w:color="auto"/>
              <w:right w:val="single" w:sz="4" w:space="0" w:color="auto"/>
            </w:tcBorders>
            <w:shd w:val="clear" w:color="auto" w:fill="auto"/>
            <w:noWrap/>
            <w:vAlign w:val="bottom"/>
            <w:hideMark/>
          </w:tcPr>
          <w:p w14:paraId="7FA9EB91"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9.98E-09</w:t>
            </w:r>
          </w:p>
        </w:tc>
        <w:tc>
          <w:tcPr>
            <w:tcW w:w="1170" w:type="dxa"/>
            <w:tcBorders>
              <w:top w:val="nil"/>
              <w:left w:val="nil"/>
              <w:bottom w:val="single" w:sz="4" w:space="0" w:color="auto"/>
              <w:right w:val="single" w:sz="4" w:space="0" w:color="auto"/>
            </w:tcBorders>
            <w:shd w:val="clear" w:color="auto" w:fill="auto"/>
            <w:noWrap/>
            <w:vAlign w:val="bottom"/>
            <w:hideMark/>
          </w:tcPr>
          <w:p w14:paraId="34BF1310"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2.16E-12</w:t>
            </w:r>
          </w:p>
        </w:tc>
        <w:tc>
          <w:tcPr>
            <w:tcW w:w="1240" w:type="dxa"/>
            <w:tcBorders>
              <w:top w:val="nil"/>
              <w:left w:val="nil"/>
              <w:bottom w:val="single" w:sz="4" w:space="0" w:color="auto"/>
              <w:right w:val="single" w:sz="4" w:space="0" w:color="auto"/>
            </w:tcBorders>
            <w:shd w:val="clear" w:color="auto" w:fill="auto"/>
            <w:noWrap/>
            <w:vAlign w:val="bottom"/>
            <w:hideMark/>
          </w:tcPr>
          <w:p w14:paraId="214B0A2E"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-11.6656</w:t>
            </w:r>
          </w:p>
        </w:tc>
        <w:tc>
          <w:tcPr>
            <w:tcW w:w="1300" w:type="dxa"/>
            <w:tcBorders>
              <w:top w:val="nil"/>
              <w:left w:val="nil"/>
              <w:bottom w:val="single" w:sz="4" w:space="0" w:color="auto"/>
              <w:right w:val="single" w:sz="4" w:space="0" w:color="auto"/>
            </w:tcBorders>
            <w:shd w:val="clear" w:color="auto" w:fill="auto"/>
            <w:noWrap/>
            <w:vAlign w:val="bottom"/>
            <w:hideMark/>
          </w:tcPr>
          <w:p w14:paraId="56D2577C"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-2.3094</w:t>
            </w:r>
          </w:p>
        </w:tc>
        <w:tc>
          <w:tcPr>
            <w:tcW w:w="2298" w:type="dxa"/>
            <w:tcBorders>
              <w:top w:val="nil"/>
              <w:left w:val="nil"/>
              <w:bottom w:val="single" w:sz="4" w:space="0" w:color="auto"/>
              <w:right w:val="single" w:sz="4" w:space="0" w:color="auto"/>
            </w:tcBorders>
            <w:shd w:val="clear" w:color="auto" w:fill="auto"/>
            <w:noWrap/>
            <w:vAlign w:val="bottom"/>
            <w:hideMark/>
          </w:tcPr>
          <w:p w14:paraId="5E73028B" w14:textId="77777777" w:rsidR="00F055C9" w:rsidRPr="00F055C9" w:rsidRDefault="00F055C9" w:rsidP="00F055C9">
            <w:pPr>
              <w:spacing w:after="0" w:line="240" w:lineRule="auto"/>
              <w:jc w:val="center"/>
              <w:rPr>
                <w:rFonts w:ascii="Calibri" w:eastAsia="Times New Roman" w:hAnsi="Calibri" w:cs="Times New Roman"/>
                <w:color w:val="000000"/>
              </w:rPr>
            </w:pPr>
            <w:r w:rsidRPr="00F055C9">
              <w:rPr>
                <w:rFonts w:ascii="Calibri" w:eastAsia="Times New Roman" w:hAnsi="Calibri" w:cs="Times New Roman"/>
                <w:color w:val="000000"/>
              </w:rPr>
              <w:t>15.3393</w:t>
            </w:r>
          </w:p>
        </w:tc>
      </w:tr>
    </w:tbl>
    <w:p w14:paraId="4B3D8A46" w14:textId="63024E7A" w:rsidR="002D7DB3" w:rsidRDefault="002D7DB3" w:rsidP="002D7DB3"/>
    <w:p w14:paraId="5CA2A472" w14:textId="77777777" w:rsidR="00895B88" w:rsidRDefault="00895B88" w:rsidP="00895B88">
      <w:r>
        <w:t xml:space="preserve">This table can be used to produce the 2 following plots, one that shows the </w:t>
      </w:r>
      <w:proofErr w:type="spellStart"/>
      <w:r>
        <w:t>Uaverage</w:t>
      </w:r>
      <w:proofErr w:type="spellEnd"/>
      <w:r>
        <w:t xml:space="preserve"> converging to 15.33 and L2Error converging to 0.</w:t>
      </w:r>
    </w:p>
    <w:p w14:paraId="391C1D9A" w14:textId="77777777" w:rsidR="00895B88" w:rsidRDefault="00895B88" w:rsidP="00895B88">
      <w:pPr>
        <w:keepNext/>
        <w:jc w:val="center"/>
      </w:pPr>
      <w:r>
        <w:rPr>
          <w:noProof/>
        </w:rPr>
        <w:drawing>
          <wp:inline distT="0" distB="0" distL="0" distR="0" wp14:anchorId="12410219" wp14:editId="34CB2D42">
            <wp:extent cx="4572000" cy="27432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A99FE5B" w14:textId="0D1125AD" w:rsidR="002D7DB3" w:rsidRDefault="00895B88" w:rsidP="00895B88">
      <w:pPr>
        <w:pStyle w:val="Caption"/>
        <w:jc w:val="center"/>
      </w:pPr>
      <w:bookmarkStart w:id="56" w:name="_Toc513662536"/>
      <w:r>
        <w:t xml:space="preserve">Figure </w:t>
      </w:r>
      <w:r>
        <w:fldChar w:fldCharType="begin"/>
      </w:r>
      <w:r>
        <w:instrText xml:space="preserve"> SEQ Figure \* ARABIC </w:instrText>
      </w:r>
      <w:r>
        <w:fldChar w:fldCharType="separate"/>
      </w:r>
      <w:r w:rsidR="00994F3B">
        <w:rPr>
          <w:noProof/>
        </w:rPr>
        <w:t>41</w:t>
      </w:r>
      <w:r>
        <w:fldChar w:fldCharType="end"/>
      </w:r>
      <w:r>
        <w:t xml:space="preserve">. </w:t>
      </w:r>
      <w:proofErr w:type="spellStart"/>
      <w:r>
        <w:t>Uaverage</w:t>
      </w:r>
      <w:proofErr w:type="spellEnd"/>
      <w:r>
        <w:t xml:space="preserve"> vs Total Nodes for actual code using </w:t>
      </w:r>
      <w:r>
        <w:t>Successive-Over Relaxation</w:t>
      </w:r>
      <w:r>
        <w:t>.</w:t>
      </w:r>
      <w:bookmarkEnd w:id="56"/>
    </w:p>
    <w:p w14:paraId="0B3E5ED8" w14:textId="77777777" w:rsidR="00895B88" w:rsidRDefault="00895B88" w:rsidP="00895B88">
      <w:pPr>
        <w:keepNext/>
        <w:jc w:val="center"/>
      </w:pPr>
      <w:r>
        <w:rPr>
          <w:noProof/>
        </w:rPr>
        <w:lastRenderedPageBreak/>
        <w:drawing>
          <wp:inline distT="0" distB="0" distL="0" distR="0" wp14:anchorId="6BB11BA6" wp14:editId="4E3BD74F">
            <wp:extent cx="4572000" cy="2743200"/>
            <wp:effectExtent l="0" t="0" r="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6DAE5AD" w14:textId="131D316C" w:rsidR="00895B88" w:rsidRDefault="00895B88" w:rsidP="00895B88">
      <w:pPr>
        <w:pStyle w:val="Caption"/>
        <w:jc w:val="center"/>
      </w:pPr>
      <w:bookmarkStart w:id="57" w:name="_Toc513662537"/>
      <w:r>
        <w:t xml:space="preserve">Figure </w:t>
      </w:r>
      <w:r>
        <w:fldChar w:fldCharType="begin"/>
      </w:r>
      <w:r>
        <w:instrText xml:space="preserve"> SEQ Figure \* ARABIC </w:instrText>
      </w:r>
      <w:r>
        <w:fldChar w:fldCharType="separate"/>
      </w:r>
      <w:r w:rsidR="00994F3B">
        <w:rPr>
          <w:noProof/>
        </w:rPr>
        <w:t>42</w:t>
      </w:r>
      <w:r>
        <w:fldChar w:fldCharType="end"/>
      </w:r>
      <w:r>
        <w:t>. L2 Error</w:t>
      </w:r>
      <w:r w:rsidRPr="0080458F">
        <w:t xml:space="preserve"> vs Total Nodes for actual code using Successive-Over Relaxation.</w:t>
      </w:r>
      <w:bookmarkEnd w:id="57"/>
    </w:p>
    <w:p w14:paraId="15FCCF81" w14:textId="77777777" w:rsidR="00895B88" w:rsidRPr="002D7DB3" w:rsidRDefault="00895B88" w:rsidP="00895B88"/>
    <w:p w14:paraId="50561008" w14:textId="6AD38714" w:rsidR="00BA44C5" w:rsidRPr="00AD2C71" w:rsidRDefault="00BA44C5" w:rsidP="003353D3">
      <w:pPr>
        <w:keepNext/>
        <w:keepLines/>
        <w:rPr>
          <w:b/>
          <w:sz w:val="28"/>
          <w:szCs w:val="28"/>
        </w:rPr>
      </w:pPr>
      <w:r w:rsidRPr="00AD2C71">
        <w:rPr>
          <w:b/>
          <w:sz w:val="28"/>
          <w:szCs w:val="28"/>
        </w:rPr>
        <w:t>Order of Spatial Accuracy of Discretization</w:t>
      </w:r>
    </w:p>
    <w:p w14:paraId="4FF208AB" w14:textId="20990F7B" w:rsidR="0080671C" w:rsidRPr="00AD2C71" w:rsidRDefault="0080671C" w:rsidP="003353D3">
      <w:pPr>
        <w:keepNext/>
        <w:keepLines/>
      </w:pPr>
      <w:r w:rsidRPr="00AD2C71">
        <w:t xml:space="preserve">The order of spatial accuracy was calculated by using the Manufactured Solution discussed above. It was found by taking the </w:t>
      </w:r>
      <w:proofErr w:type="gramStart"/>
      <w:r w:rsidRPr="00AD2C71">
        <w:t>log(</w:t>
      </w:r>
      <w:proofErr w:type="gramEnd"/>
      <w:r w:rsidRPr="00AD2C71">
        <w:t>L2 Error) vs log(</w:t>
      </w:r>
      <w:proofErr w:type="spellStart"/>
      <w:r w:rsidRPr="00AD2C71">
        <w:rPr>
          <w:rFonts w:cstheme="minorHAnsi"/>
        </w:rPr>
        <w:t>Δ</w:t>
      </w:r>
      <w:r w:rsidRPr="00AD2C71">
        <w:t>x</w:t>
      </w:r>
      <w:proofErr w:type="spellEnd"/>
      <w:r w:rsidRPr="00AD2C71">
        <w:t xml:space="preserve">) and plotting that for each time </w:t>
      </w:r>
      <w:proofErr w:type="spellStart"/>
      <w:r w:rsidRPr="00AD2C71">
        <w:t>Nx</w:t>
      </w:r>
      <w:proofErr w:type="spellEnd"/>
      <w:r w:rsidRPr="00AD2C71">
        <w:t xml:space="preserve"> was doubled. The slope of the line for SOR was found to be</w:t>
      </w:r>
      <w:r w:rsidR="00666BB4" w:rsidRPr="00AD2C71">
        <w:t xml:space="preserve"> approximately</w:t>
      </w:r>
      <w:r w:rsidRPr="00AD2C71">
        <w:t xml:space="preserve"> 2 and the slope of the line for</w:t>
      </w:r>
      <w:r w:rsidR="00666BB4" w:rsidRPr="00AD2C71">
        <w:t xml:space="preserve"> Gauss-Seidel was found to be approximately 2</w:t>
      </w:r>
      <w:r w:rsidRPr="00AD2C71">
        <w:t>. This shows that the approximation is indeed O(h^2) as expected based on theoretical data. This result is based on the fact that if the discretization has an order of accuracy N</w:t>
      </w:r>
      <w:r w:rsidR="003353D3" w:rsidRPr="00AD2C71">
        <w:t xml:space="preserve"> and</w:t>
      </w:r>
      <w:r w:rsidR="00BC3520" w:rsidRPr="00AD2C71">
        <w:t xml:space="preserve"> inner nodes</w:t>
      </w:r>
      <w:r w:rsidR="003353D3" w:rsidRPr="00AD2C71">
        <w:t xml:space="preserve"> with length </w:t>
      </w:r>
      <w:r w:rsidR="003353D3" w:rsidRPr="00AD2C71">
        <w:rPr>
          <w:rFonts w:cstheme="minorHAnsi"/>
        </w:rPr>
        <w:t>Δ</w:t>
      </w:r>
      <w:r w:rsidRPr="00AD2C71">
        <w:t xml:space="preserve">, for example, one would expect that for some constant C, L2 error should satisfy the relation: </w:t>
      </w:r>
    </w:p>
    <w:p w14:paraId="29D614BB" w14:textId="2C3C0AA5" w:rsidR="0080671C" w:rsidRPr="00AD2C71" w:rsidRDefault="0080671C" w:rsidP="00BF028E">
      <w:pPr>
        <w:rPr>
          <w:rFonts w:eastAsiaTheme="minorEastAsia"/>
        </w:rPr>
      </w:pPr>
      <m:oMathPara>
        <m:oMath>
          <m:r>
            <w:rPr>
              <w:rFonts w:ascii="Cambria Math" w:hAnsi="Cambria Math"/>
            </w:rPr>
            <m:t>ε≈C*</m:t>
          </m:r>
          <m:sSup>
            <m:sSupPr>
              <m:ctrlPr>
                <w:rPr>
                  <w:rFonts w:ascii="Cambria Math" w:hAnsi="Cambria Math"/>
                  <w:i/>
                </w:rPr>
              </m:ctrlPr>
            </m:sSupPr>
            <m:e>
              <m:r>
                <w:rPr>
                  <w:rFonts w:ascii="Cambria Math" w:hAnsi="Cambria Math"/>
                </w:rPr>
                <m:t>Δ</m:t>
              </m:r>
            </m:e>
            <m:sup>
              <m:r>
                <w:rPr>
                  <w:rFonts w:ascii="Cambria Math" w:hAnsi="Cambria Math"/>
                </w:rPr>
                <m:t>N</m:t>
              </m:r>
            </m:sup>
          </m:sSup>
        </m:oMath>
      </m:oMathPara>
    </w:p>
    <w:p w14:paraId="54A07FBF" w14:textId="0F0B1044" w:rsidR="0080671C" w:rsidRPr="00AD2C71" w:rsidRDefault="0080671C" w:rsidP="00BF028E">
      <w:pPr>
        <w:rPr>
          <w:rFonts w:eastAsiaTheme="minorEastAsia"/>
        </w:rPr>
      </w:pPr>
      <w:r w:rsidRPr="00AD2C71">
        <w:rPr>
          <w:rFonts w:eastAsiaTheme="minorEastAsia"/>
        </w:rPr>
        <w:t>Or if one takes the logarithm:</w:t>
      </w:r>
    </w:p>
    <w:p w14:paraId="420422A9" w14:textId="7A2CACBD" w:rsidR="0080671C" w:rsidRPr="00AD2C71" w:rsidRDefault="006079C4" w:rsidP="0080671C">
      <w:pPr>
        <w:rPr>
          <w:rFonts w:eastAsiaTheme="minorEastAsia"/>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ε</m:t>
                  </m:r>
                </m:e>
              </m:d>
            </m:e>
          </m:func>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Δ</m:t>
                  </m:r>
                </m:e>
              </m:d>
            </m:e>
          </m:func>
          <m:r>
            <w:rPr>
              <w:rFonts w:ascii="Cambria Math" w:hAnsi="Cambria Math"/>
            </w:rPr>
            <m:t>+</m:t>
          </m:r>
          <m:r>
            <m:rPr>
              <m:sty m:val="p"/>
            </m:rPr>
            <w:rPr>
              <w:rFonts w:ascii="Cambria Math" w:hAnsi="Cambria Math"/>
            </w:rPr>
            <m:t>log⁡</m:t>
          </m:r>
          <m:r>
            <w:rPr>
              <w:rFonts w:ascii="Cambria Math" w:hAnsi="Cambria Math"/>
            </w:rPr>
            <m:t>(C)</m:t>
          </m:r>
        </m:oMath>
      </m:oMathPara>
    </w:p>
    <w:p w14:paraId="69A317D1" w14:textId="58133790" w:rsidR="00BC3520" w:rsidRPr="00AD2C71" w:rsidRDefault="00BC3520" w:rsidP="0080671C">
      <w:pPr>
        <w:rPr>
          <w:rFonts w:eastAsiaTheme="minorEastAsia"/>
        </w:rPr>
      </w:pPr>
      <w:r w:rsidRPr="00AD2C71">
        <w:rPr>
          <w:rFonts w:eastAsiaTheme="minorEastAsia"/>
        </w:rPr>
        <w:t xml:space="preserve">This equation shows that the logarithm of </w:t>
      </w:r>
      <w:r w:rsidRPr="00AD2C71">
        <w:rPr>
          <w:rFonts w:eastAsiaTheme="minorEastAsia" w:cstheme="minorHAnsi"/>
        </w:rPr>
        <w:t>the</w:t>
      </w:r>
      <w:r w:rsidR="003353D3" w:rsidRPr="00AD2C71">
        <w:rPr>
          <w:rFonts w:eastAsiaTheme="minorEastAsia" w:cstheme="minorHAnsi"/>
        </w:rPr>
        <w:t xml:space="preserve"> error should be approximately N</w:t>
      </w:r>
      <w:r w:rsidRPr="00AD2C71">
        <w:rPr>
          <w:rFonts w:eastAsiaTheme="minorEastAsia" w:cstheme="minorHAnsi"/>
        </w:rPr>
        <w:t xml:space="preserve"> times th</w:t>
      </w:r>
      <w:r w:rsidR="003353D3" w:rsidRPr="00AD2C71">
        <w:rPr>
          <w:rFonts w:eastAsiaTheme="minorEastAsia" w:cstheme="minorHAnsi"/>
        </w:rPr>
        <w:t>e logarithm of the length of the inner nodes, Δ, in a given discretization. So, when an approximation of O(h</w:t>
      </w:r>
      <w:r w:rsidRPr="00AD2C71">
        <w:rPr>
          <w:rFonts w:eastAsiaTheme="minorEastAsia" w:cstheme="minorHAnsi"/>
          <w:vertAlign w:val="superscript"/>
        </w:rPr>
        <w:t>2</w:t>
      </w:r>
      <w:r w:rsidR="003353D3" w:rsidRPr="00AD2C71">
        <w:rPr>
          <w:rFonts w:eastAsiaTheme="minorEastAsia" w:cstheme="minorHAnsi"/>
        </w:rPr>
        <w:t xml:space="preserve">) is used, one would expect the slope to be approximately 2. </w:t>
      </w:r>
    </w:p>
    <w:p w14:paraId="1341F72A" w14:textId="77777777" w:rsidR="004A78E3" w:rsidRPr="00AD2C71" w:rsidRDefault="004A78E3" w:rsidP="004A78E3">
      <w:pPr>
        <w:keepNext/>
        <w:jc w:val="center"/>
      </w:pPr>
      <w:r w:rsidRPr="00AD2C71">
        <w:rPr>
          <w:noProof/>
          <w:sz w:val="28"/>
          <w:szCs w:val="28"/>
        </w:rPr>
        <w:lastRenderedPageBreak/>
        <w:drawing>
          <wp:inline distT="0" distB="0" distL="0" distR="0" wp14:anchorId="08ADA364" wp14:editId="00AA4349">
            <wp:extent cx="4221633" cy="3167482"/>
            <wp:effectExtent l="0" t="0" r="7620" b="0"/>
            <wp:docPr id="19" name="Picture 19" descr="C:\Users\something\AppData\Local\Microsoft\Windows\INetCache\Content.Word\log l2 vs log delta X for GS Manufac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mething\AppData\Local\Microsoft\Windows\INetCache\Content.Word\log l2 vs log delta X for GS Manufactured.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1641" cy="3189997"/>
                    </a:xfrm>
                    <a:prstGeom prst="rect">
                      <a:avLst/>
                    </a:prstGeom>
                    <a:noFill/>
                    <a:ln>
                      <a:noFill/>
                    </a:ln>
                  </pic:spPr>
                </pic:pic>
              </a:graphicData>
            </a:graphic>
          </wp:inline>
        </w:drawing>
      </w:r>
    </w:p>
    <w:p w14:paraId="4454A6D2" w14:textId="72837626" w:rsidR="0080671C" w:rsidRPr="00AD2C71" w:rsidRDefault="004A78E3" w:rsidP="004A78E3">
      <w:pPr>
        <w:pStyle w:val="Caption"/>
        <w:jc w:val="center"/>
        <w:rPr>
          <w:color w:val="auto"/>
          <w:sz w:val="28"/>
          <w:szCs w:val="28"/>
        </w:rPr>
      </w:pPr>
      <w:bookmarkStart w:id="58" w:name="_Toc513662538"/>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43</w:t>
      </w:r>
      <w:r w:rsidR="00AD2C71" w:rsidRPr="00AD2C71">
        <w:rPr>
          <w:noProof/>
          <w:color w:val="auto"/>
        </w:rPr>
        <w:fldChar w:fldCharType="end"/>
      </w:r>
      <w:r w:rsidRPr="00AD2C71">
        <w:rPr>
          <w:color w:val="auto"/>
        </w:rPr>
        <w:t xml:space="preserve">. </w:t>
      </w:r>
      <w:proofErr w:type="gramStart"/>
      <w:r w:rsidRPr="00AD2C71">
        <w:rPr>
          <w:color w:val="auto"/>
        </w:rPr>
        <w:t>log(</w:t>
      </w:r>
      <w:proofErr w:type="gramEnd"/>
      <w:r w:rsidRPr="00AD2C71">
        <w:rPr>
          <w:color w:val="auto"/>
        </w:rPr>
        <w:t>L2 Error) vs log(</w:t>
      </w:r>
      <w:proofErr w:type="spellStart"/>
      <w:r w:rsidRPr="00AD2C71">
        <w:rPr>
          <w:rFonts w:cstheme="minorHAnsi"/>
          <w:color w:val="auto"/>
        </w:rPr>
        <w:t>Δ</w:t>
      </w:r>
      <w:r w:rsidRPr="00AD2C71">
        <w:rPr>
          <w:color w:val="auto"/>
        </w:rPr>
        <w:t>x</w:t>
      </w:r>
      <w:proofErr w:type="spellEnd"/>
      <w:r w:rsidRPr="00AD2C71">
        <w:rPr>
          <w:color w:val="auto"/>
        </w:rPr>
        <w:t>) for GS. The slope is approximately 2 as expected which shows that the approximation is indeed O(h</w:t>
      </w:r>
      <w:r w:rsidRPr="00AD2C71">
        <w:rPr>
          <w:color w:val="auto"/>
          <w:vertAlign w:val="superscript"/>
        </w:rPr>
        <w:t>2</w:t>
      </w:r>
      <w:r w:rsidRPr="00AD2C71">
        <w:rPr>
          <w:color w:val="auto"/>
        </w:rPr>
        <w:t>).</w:t>
      </w:r>
      <w:bookmarkEnd w:id="58"/>
    </w:p>
    <w:p w14:paraId="5284A460" w14:textId="77777777" w:rsidR="0080671C" w:rsidRPr="00AD2C71" w:rsidRDefault="0080671C" w:rsidP="0080671C">
      <w:pPr>
        <w:keepNext/>
        <w:jc w:val="center"/>
      </w:pPr>
      <w:r w:rsidRPr="00AD2C71">
        <w:rPr>
          <w:noProof/>
          <w:sz w:val="28"/>
          <w:szCs w:val="28"/>
        </w:rPr>
        <w:drawing>
          <wp:inline distT="0" distB="0" distL="0" distR="0" wp14:anchorId="18190A31" wp14:editId="56744D9A">
            <wp:extent cx="4688687" cy="3517910"/>
            <wp:effectExtent l="0" t="0" r="0" b="6350"/>
            <wp:docPr id="18" name="Picture 18" descr="C:\Users\something\AppData\Local\Microsoft\Windows\INetCache\Content.Word\log l2 vs log delta X for SOR Manufac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mething\AppData\Local\Microsoft\Windows\INetCache\Content.Word\log l2 vs log delta X for SOR Manufacture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25829" cy="3620807"/>
                    </a:xfrm>
                    <a:prstGeom prst="rect">
                      <a:avLst/>
                    </a:prstGeom>
                    <a:noFill/>
                    <a:ln>
                      <a:noFill/>
                    </a:ln>
                  </pic:spPr>
                </pic:pic>
              </a:graphicData>
            </a:graphic>
          </wp:inline>
        </w:drawing>
      </w:r>
    </w:p>
    <w:p w14:paraId="7745E417" w14:textId="2BC4EE8E" w:rsidR="003353D3" w:rsidRPr="00AD2C71" w:rsidRDefault="0080671C" w:rsidP="005454D8">
      <w:pPr>
        <w:pStyle w:val="Caption"/>
        <w:jc w:val="center"/>
        <w:rPr>
          <w:color w:val="auto"/>
        </w:rPr>
      </w:pPr>
      <w:bookmarkStart w:id="59" w:name="_Toc513662539"/>
      <w:r w:rsidRPr="00AD2C71">
        <w:rPr>
          <w:color w:val="auto"/>
        </w:rPr>
        <w:t xml:space="preserve">Figure </w:t>
      </w:r>
      <w:r w:rsidR="00AD2C71" w:rsidRPr="00AD2C71">
        <w:rPr>
          <w:color w:val="auto"/>
        </w:rPr>
        <w:fldChar w:fldCharType="begin"/>
      </w:r>
      <w:r w:rsidR="00AD2C71" w:rsidRPr="00AD2C71">
        <w:rPr>
          <w:color w:val="auto"/>
        </w:rPr>
        <w:instrText xml:space="preserve"> SEQ Figure \* ARABIC </w:instrText>
      </w:r>
      <w:r w:rsidR="00AD2C71" w:rsidRPr="00AD2C71">
        <w:rPr>
          <w:color w:val="auto"/>
        </w:rPr>
        <w:fldChar w:fldCharType="separate"/>
      </w:r>
      <w:r w:rsidR="00994F3B">
        <w:rPr>
          <w:noProof/>
          <w:color w:val="auto"/>
        </w:rPr>
        <w:t>44</w:t>
      </w:r>
      <w:r w:rsidR="00AD2C71" w:rsidRPr="00AD2C71">
        <w:rPr>
          <w:noProof/>
          <w:color w:val="auto"/>
        </w:rPr>
        <w:fldChar w:fldCharType="end"/>
      </w:r>
      <w:r w:rsidRPr="00AD2C71">
        <w:rPr>
          <w:color w:val="auto"/>
        </w:rPr>
        <w:t xml:space="preserve">. </w:t>
      </w:r>
      <w:proofErr w:type="gramStart"/>
      <w:r w:rsidRPr="00AD2C71">
        <w:rPr>
          <w:color w:val="auto"/>
        </w:rPr>
        <w:t>log(</w:t>
      </w:r>
      <w:proofErr w:type="gramEnd"/>
      <w:r w:rsidRPr="00AD2C71">
        <w:rPr>
          <w:color w:val="auto"/>
        </w:rPr>
        <w:t>L2 Error) vs log(</w:t>
      </w:r>
      <w:proofErr w:type="spellStart"/>
      <w:r w:rsidRPr="00AD2C71">
        <w:rPr>
          <w:rFonts w:cstheme="minorHAnsi"/>
          <w:color w:val="auto"/>
        </w:rPr>
        <w:t>Δ</w:t>
      </w:r>
      <w:r w:rsidRPr="00AD2C71">
        <w:rPr>
          <w:color w:val="auto"/>
        </w:rPr>
        <w:t>x</w:t>
      </w:r>
      <w:proofErr w:type="spellEnd"/>
      <w:r w:rsidRPr="00AD2C71">
        <w:rPr>
          <w:color w:val="auto"/>
        </w:rPr>
        <w:t>) for SOR. The slope is approximately 2 as expected which shows that the approximation is indeed O(h</w:t>
      </w:r>
      <w:r w:rsidRPr="00AD2C71">
        <w:rPr>
          <w:color w:val="auto"/>
          <w:vertAlign w:val="superscript"/>
        </w:rPr>
        <w:t>2</w:t>
      </w:r>
      <w:r w:rsidRPr="00AD2C71">
        <w:rPr>
          <w:color w:val="auto"/>
        </w:rPr>
        <w:t>)</w:t>
      </w:r>
      <w:r w:rsidR="003353D3" w:rsidRPr="00AD2C71">
        <w:rPr>
          <w:color w:val="auto"/>
        </w:rPr>
        <w:t>.</w:t>
      </w:r>
      <w:bookmarkEnd w:id="59"/>
    </w:p>
    <w:p w14:paraId="74DB5595" w14:textId="70932C84" w:rsidR="005454D8" w:rsidRDefault="00994F3B" w:rsidP="005454D8">
      <w:r>
        <w:lastRenderedPageBreak/>
        <w:t xml:space="preserve">For the actual code, similar results were found. Using Gauss-Seidel, the slope of the line of </w:t>
      </w:r>
      <w:proofErr w:type="gramStart"/>
      <w:r>
        <w:t>log(</w:t>
      </w:r>
      <w:proofErr w:type="gramEnd"/>
      <w:r>
        <w:t>L1 error) vs log(</w:t>
      </w:r>
      <w:proofErr w:type="spellStart"/>
      <w:r>
        <w:t>Δx</w:t>
      </w:r>
      <w:proofErr w:type="spellEnd"/>
      <w:r>
        <w:t>) was found to be 2.211, which is approximately 2. The L1 Error was found by taking |the final iteration of U from the GS loop – the final iteration-1 of U|</w:t>
      </w:r>
      <w:proofErr w:type="gramStart"/>
      <w:r>
        <w:t>/(</w:t>
      </w:r>
      <w:proofErr w:type="spellStart"/>
      <w:proofErr w:type="gramEnd"/>
      <w:r>
        <w:t>Nx</w:t>
      </w:r>
      <w:proofErr w:type="spellEnd"/>
      <w:r>
        <w:t>*</w:t>
      </w:r>
      <w:proofErr w:type="spellStart"/>
      <w:r>
        <w:t>Ny</w:t>
      </w:r>
      <w:proofErr w:type="spellEnd"/>
      <w:r>
        <w:t>).</w:t>
      </w:r>
    </w:p>
    <w:p w14:paraId="7F18C6B4" w14:textId="77777777" w:rsidR="00994F3B" w:rsidRDefault="00994F3B" w:rsidP="00994F3B">
      <w:pPr>
        <w:keepNext/>
        <w:jc w:val="center"/>
      </w:pPr>
      <w:r>
        <w:rPr>
          <w:noProof/>
        </w:rPr>
        <w:drawing>
          <wp:inline distT="0" distB="0" distL="0" distR="0" wp14:anchorId="7E0AE32F" wp14:editId="650BA2C0">
            <wp:extent cx="4572000" cy="2743200"/>
            <wp:effectExtent l="0" t="0" r="0" b="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BC2E9CD" w14:textId="273E25BF" w:rsidR="00994F3B" w:rsidRDefault="00994F3B" w:rsidP="00994F3B">
      <w:pPr>
        <w:pStyle w:val="Caption"/>
        <w:jc w:val="center"/>
      </w:pPr>
      <w:bookmarkStart w:id="60" w:name="_Toc513662540"/>
      <w:r>
        <w:t xml:space="preserve">Figure </w:t>
      </w:r>
      <w:r>
        <w:fldChar w:fldCharType="begin"/>
      </w:r>
      <w:r>
        <w:instrText xml:space="preserve"> SEQ Figure \* ARABIC </w:instrText>
      </w:r>
      <w:r>
        <w:fldChar w:fldCharType="separate"/>
      </w:r>
      <w:r>
        <w:rPr>
          <w:noProof/>
        </w:rPr>
        <w:t>45</w:t>
      </w:r>
      <w:r>
        <w:fldChar w:fldCharType="end"/>
      </w:r>
      <w:r>
        <w:t>.</w:t>
      </w:r>
      <w:r w:rsidRPr="00994F3B">
        <w:rPr>
          <w:color w:val="auto"/>
        </w:rPr>
        <w:t xml:space="preserve"> </w:t>
      </w:r>
      <w:proofErr w:type="gramStart"/>
      <w:r>
        <w:rPr>
          <w:color w:val="auto"/>
        </w:rPr>
        <w:t>log(</w:t>
      </w:r>
      <w:proofErr w:type="gramEnd"/>
      <w:r>
        <w:rPr>
          <w:color w:val="auto"/>
        </w:rPr>
        <w:t>L1</w:t>
      </w:r>
      <w:r w:rsidRPr="00AD2C71">
        <w:rPr>
          <w:color w:val="auto"/>
        </w:rPr>
        <w:t xml:space="preserve"> Error) vs log(</w:t>
      </w:r>
      <w:proofErr w:type="spellStart"/>
      <w:r w:rsidRPr="00AD2C71">
        <w:rPr>
          <w:rFonts w:cstheme="minorHAnsi"/>
          <w:color w:val="auto"/>
        </w:rPr>
        <w:t>Δ</w:t>
      </w:r>
      <w:r>
        <w:rPr>
          <w:color w:val="auto"/>
        </w:rPr>
        <w:t>x</w:t>
      </w:r>
      <w:proofErr w:type="spellEnd"/>
      <w:r>
        <w:rPr>
          <w:color w:val="auto"/>
        </w:rPr>
        <w:t>) for GS actual code</w:t>
      </w:r>
      <w:r w:rsidRPr="00AD2C71">
        <w:rPr>
          <w:color w:val="auto"/>
        </w:rPr>
        <w:t xml:space="preserve">. The slope is approximately 2 as expected which shows that the approximation is indeed </w:t>
      </w:r>
      <w:proofErr w:type="gramStart"/>
      <w:r w:rsidRPr="00AD2C71">
        <w:rPr>
          <w:color w:val="auto"/>
        </w:rPr>
        <w:t>O(</w:t>
      </w:r>
      <w:proofErr w:type="gramEnd"/>
      <w:r w:rsidRPr="00AD2C71">
        <w:rPr>
          <w:color w:val="auto"/>
        </w:rPr>
        <w:t>h</w:t>
      </w:r>
      <w:r w:rsidRPr="00AD2C71">
        <w:rPr>
          <w:color w:val="auto"/>
          <w:vertAlign w:val="superscript"/>
        </w:rPr>
        <w:t>2</w:t>
      </w:r>
      <w:r w:rsidRPr="00AD2C71">
        <w:rPr>
          <w:color w:val="auto"/>
        </w:rPr>
        <w:t>).</w:t>
      </w:r>
      <w:bookmarkEnd w:id="60"/>
    </w:p>
    <w:p w14:paraId="1189B06A" w14:textId="57303A3C" w:rsidR="00994F3B" w:rsidRDefault="00994F3B" w:rsidP="00994F3B">
      <w:r>
        <w:t xml:space="preserve">Using Successive-Over Relaxation, </w:t>
      </w:r>
      <w:r>
        <w:t xml:space="preserve">the slope of the line of </w:t>
      </w:r>
      <w:proofErr w:type="gramStart"/>
      <w:r>
        <w:t>log(</w:t>
      </w:r>
      <w:proofErr w:type="gramEnd"/>
      <w:r>
        <w:t>L1 error) vs log(</w:t>
      </w:r>
      <w:proofErr w:type="spellStart"/>
      <w:r>
        <w:t>Δx</w:t>
      </w:r>
      <w:proofErr w:type="spellEnd"/>
      <w:r>
        <w:t>) was found to be 2.2</w:t>
      </w:r>
      <w:r>
        <w:t>687</w:t>
      </w:r>
      <w:r>
        <w:t>, which is approximately 2. The L1 Error was found by taking |the final iteration of U from the GS loop – the final iteration-1 of U|</w:t>
      </w:r>
      <w:proofErr w:type="gramStart"/>
      <w:r>
        <w:t>/(</w:t>
      </w:r>
      <w:proofErr w:type="spellStart"/>
      <w:proofErr w:type="gramEnd"/>
      <w:r>
        <w:t>Nx</w:t>
      </w:r>
      <w:proofErr w:type="spellEnd"/>
      <w:r>
        <w:t>*</w:t>
      </w:r>
      <w:proofErr w:type="spellStart"/>
      <w:r>
        <w:t>Ny</w:t>
      </w:r>
      <w:proofErr w:type="spellEnd"/>
      <w:r>
        <w:t>).</w:t>
      </w:r>
    </w:p>
    <w:p w14:paraId="026F2457" w14:textId="77777777" w:rsidR="00994F3B" w:rsidRDefault="00994F3B" w:rsidP="00994F3B">
      <w:pPr>
        <w:keepNext/>
        <w:jc w:val="center"/>
      </w:pPr>
      <w:r>
        <w:rPr>
          <w:noProof/>
        </w:rPr>
        <w:drawing>
          <wp:inline distT="0" distB="0" distL="0" distR="0" wp14:anchorId="55DE42E7" wp14:editId="4622FE99">
            <wp:extent cx="4572000" cy="2743200"/>
            <wp:effectExtent l="0" t="0" r="0"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A5ED2C1" w14:textId="3C5F9860" w:rsidR="00994F3B" w:rsidRPr="00AD2C71" w:rsidRDefault="00994F3B" w:rsidP="00994F3B">
      <w:pPr>
        <w:pStyle w:val="Caption"/>
        <w:jc w:val="center"/>
      </w:pPr>
      <w:bookmarkStart w:id="61" w:name="_Toc513662541"/>
      <w:r>
        <w:t xml:space="preserve">Figure </w:t>
      </w:r>
      <w:r>
        <w:fldChar w:fldCharType="begin"/>
      </w:r>
      <w:r>
        <w:instrText xml:space="preserve"> SEQ Figure \* ARABIC </w:instrText>
      </w:r>
      <w:r>
        <w:fldChar w:fldCharType="separate"/>
      </w:r>
      <w:r>
        <w:rPr>
          <w:noProof/>
        </w:rPr>
        <w:t>46</w:t>
      </w:r>
      <w:r>
        <w:fldChar w:fldCharType="end"/>
      </w:r>
      <w:r>
        <w:t>.</w:t>
      </w:r>
      <w:r w:rsidRPr="00994F3B">
        <w:rPr>
          <w:color w:val="auto"/>
        </w:rPr>
        <w:t xml:space="preserve"> </w:t>
      </w:r>
      <w:proofErr w:type="gramStart"/>
      <w:r>
        <w:rPr>
          <w:color w:val="auto"/>
        </w:rPr>
        <w:t>log(</w:t>
      </w:r>
      <w:proofErr w:type="gramEnd"/>
      <w:r>
        <w:rPr>
          <w:color w:val="auto"/>
        </w:rPr>
        <w:t>L1</w:t>
      </w:r>
      <w:r w:rsidRPr="00AD2C71">
        <w:rPr>
          <w:color w:val="auto"/>
        </w:rPr>
        <w:t xml:space="preserve"> Error) vs log(</w:t>
      </w:r>
      <w:proofErr w:type="spellStart"/>
      <w:r w:rsidRPr="00AD2C71">
        <w:rPr>
          <w:rFonts w:cstheme="minorHAnsi"/>
          <w:color w:val="auto"/>
        </w:rPr>
        <w:t>Δ</w:t>
      </w:r>
      <w:r>
        <w:rPr>
          <w:color w:val="auto"/>
        </w:rPr>
        <w:t>x</w:t>
      </w:r>
      <w:proofErr w:type="spellEnd"/>
      <w:r>
        <w:rPr>
          <w:color w:val="auto"/>
        </w:rPr>
        <w:t>) for SOR</w:t>
      </w:r>
      <w:r>
        <w:rPr>
          <w:color w:val="auto"/>
        </w:rPr>
        <w:t xml:space="preserve"> actual code</w:t>
      </w:r>
      <w:r w:rsidRPr="00AD2C71">
        <w:rPr>
          <w:color w:val="auto"/>
        </w:rPr>
        <w:t xml:space="preserve">. The slope is approximately 2 as expected which shows that the approximation is indeed </w:t>
      </w:r>
      <w:proofErr w:type="gramStart"/>
      <w:r w:rsidRPr="00AD2C71">
        <w:rPr>
          <w:color w:val="auto"/>
        </w:rPr>
        <w:t>O(</w:t>
      </w:r>
      <w:proofErr w:type="gramEnd"/>
      <w:r w:rsidRPr="00AD2C71">
        <w:rPr>
          <w:color w:val="auto"/>
        </w:rPr>
        <w:t>h</w:t>
      </w:r>
      <w:r w:rsidRPr="00AD2C71">
        <w:rPr>
          <w:color w:val="auto"/>
          <w:vertAlign w:val="superscript"/>
        </w:rPr>
        <w:t>2</w:t>
      </w:r>
      <w:r w:rsidRPr="00AD2C71">
        <w:rPr>
          <w:color w:val="auto"/>
        </w:rPr>
        <w:t>).</w:t>
      </w:r>
      <w:bookmarkEnd w:id="61"/>
    </w:p>
    <w:sectPr w:rsidR="00994F3B" w:rsidRPr="00AD2C71" w:rsidSect="00320A70">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A70"/>
    <w:rsid w:val="000205B8"/>
    <w:rsid w:val="00030EF8"/>
    <w:rsid w:val="00047AA6"/>
    <w:rsid w:val="00050E6F"/>
    <w:rsid w:val="00057EDE"/>
    <w:rsid w:val="00062B92"/>
    <w:rsid w:val="000B3644"/>
    <w:rsid w:val="000C3A33"/>
    <w:rsid w:val="000F3D00"/>
    <w:rsid w:val="00102C7F"/>
    <w:rsid w:val="00104A58"/>
    <w:rsid w:val="00141681"/>
    <w:rsid w:val="001427D7"/>
    <w:rsid w:val="001526C1"/>
    <w:rsid w:val="00154849"/>
    <w:rsid w:val="00155D1C"/>
    <w:rsid w:val="00164721"/>
    <w:rsid w:val="0016786B"/>
    <w:rsid w:val="00171CC0"/>
    <w:rsid w:val="001828F8"/>
    <w:rsid w:val="001A4350"/>
    <w:rsid w:val="001B71B0"/>
    <w:rsid w:val="001C00A5"/>
    <w:rsid w:val="001C5708"/>
    <w:rsid w:val="001E73BB"/>
    <w:rsid w:val="00232C37"/>
    <w:rsid w:val="00246B04"/>
    <w:rsid w:val="002716C3"/>
    <w:rsid w:val="00280E6B"/>
    <w:rsid w:val="00294403"/>
    <w:rsid w:val="002B6975"/>
    <w:rsid w:val="002C50B3"/>
    <w:rsid w:val="002D7DB3"/>
    <w:rsid w:val="002E3678"/>
    <w:rsid w:val="002F07F7"/>
    <w:rsid w:val="00320A70"/>
    <w:rsid w:val="003353D3"/>
    <w:rsid w:val="0036175E"/>
    <w:rsid w:val="00375D17"/>
    <w:rsid w:val="0039000E"/>
    <w:rsid w:val="00397DDF"/>
    <w:rsid w:val="003B317E"/>
    <w:rsid w:val="003C1A12"/>
    <w:rsid w:val="00400765"/>
    <w:rsid w:val="0041222D"/>
    <w:rsid w:val="00414E41"/>
    <w:rsid w:val="00447452"/>
    <w:rsid w:val="00482BEF"/>
    <w:rsid w:val="004A0A37"/>
    <w:rsid w:val="004A78E3"/>
    <w:rsid w:val="004F66EC"/>
    <w:rsid w:val="004F6869"/>
    <w:rsid w:val="0051284C"/>
    <w:rsid w:val="00533866"/>
    <w:rsid w:val="005454D8"/>
    <w:rsid w:val="00560079"/>
    <w:rsid w:val="005717C1"/>
    <w:rsid w:val="00572AB3"/>
    <w:rsid w:val="00587C88"/>
    <w:rsid w:val="005B797F"/>
    <w:rsid w:val="005D2043"/>
    <w:rsid w:val="005D5AB5"/>
    <w:rsid w:val="005D707D"/>
    <w:rsid w:val="00601886"/>
    <w:rsid w:val="006079C4"/>
    <w:rsid w:val="00615F8B"/>
    <w:rsid w:val="00621381"/>
    <w:rsid w:val="00666BB4"/>
    <w:rsid w:val="00670B27"/>
    <w:rsid w:val="006A5AEC"/>
    <w:rsid w:val="006B773C"/>
    <w:rsid w:val="006E03A1"/>
    <w:rsid w:val="006E089C"/>
    <w:rsid w:val="006F1770"/>
    <w:rsid w:val="007008D4"/>
    <w:rsid w:val="007110EF"/>
    <w:rsid w:val="00717FBC"/>
    <w:rsid w:val="00732358"/>
    <w:rsid w:val="00737F56"/>
    <w:rsid w:val="00741CC7"/>
    <w:rsid w:val="007D3744"/>
    <w:rsid w:val="007E5091"/>
    <w:rsid w:val="007F70B1"/>
    <w:rsid w:val="0080671C"/>
    <w:rsid w:val="00826FDC"/>
    <w:rsid w:val="00830C8E"/>
    <w:rsid w:val="00831667"/>
    <w:rsid w:val="00834124"/>
    <w:rsid w:val="0087164D"/>
    <w:rsid w:val="00873D0F"/>
    <w:rsid w:val="00877181"/>
    <w:rsid w:val="008801B9"/>
    <w:rsid w:val="00895B88"/>
    <w:rsid w:val="008A33B4"/>
    <w:rsid w:val="008D034D"/>
    <w:rsid w:val="00905AAF"/>
    <w:rsid w:val="00954E19"/>
    <w:rsid w:val="00966CC8"/>
    <w:rsid w:val="00994F3B"/>
    <w:rsid w:val="009A2C93"/>
    <w:rsid w:val="009B2E41"/>
    <w:rsid w:val="009B7D17"/>
    <w:rsid w:val="009E0A27"/>
    <w:rsid w:val="009E397D"/>
    <w:rsid w:val="009F0A2D"/>
    <w:rsid w:val="00A170C8"/>
    <w:rsid w:val="00A27164"/>
    <w:rsid w:val="00A305BD"/>
    <w:rsid w:val="00A52956"/>
    <w:rsid w:val="00A53344"/>
    <w:rsid w:val="00A72C58"/>
    <w:rsid w:val="00A84266"/>
    <w:rsid w:val="00A95E3D"/>
    <w:rsid w:val="00AC549D"/>
    <w:rsid w:val="00AD2BE2"/>
    <w:rsid w:val="00AD2C71"/>
    <w:rsid w:val="00AE0C27"/>
    <w:rsid w:val="00B045FF"/>
    <w:rsid w:val="00B05D51"/>
    <w:rsid w:val="00B243A7"/>
    <w:rsid w:val="00B275D2"/>
    <w:rsid w:val="00B37147"/>
    <w:rsid w:val="00B44FCB"/>
    <w:rsid w:val="00B54DA4"/>
    <w:rsid w:val="00B65EDC"/>
    <w:rsid w:val="00B83DA7"/>
    <w:rsid w:val="00BA048B"/>
    <w:rsid w:val="00BA44C5"/>
    <w:rsid w:val="00BB7BCE"/>
    <w:rsid w:val="00BC08A6"/>
    <w:rsid w:val="00BC3520"/>
    <w:rsid w:val="00BF028E"/>
    <w:rsid w:val="00BF1313"/>
    <w:rsid w:val="00C112EC"/>
    <w:rsid w:val="00C3116F"/>
    <w:rsid w:val="00C418BC"/>
    <w:rsid w:val="00C56515"/>
    <w:rsid w:val="00C96847"/>
    <w:rsid w:val="00CB4957"/>
    <w:rsid w:val="00CE6163"/>
    <w:rsid w:val="00CE6493"/>
    <w:rsid w:val="00D26ACE"/>
    <w:rsid w:val="00D27AD8"/>
    <w:rsid w:val="00D31795"/>
    <w:rsid w:val="00D404B5"/>
    <w:rsid w:val="00D52FD4"/>
    <w:rsid w:val="00D53EA6"/>
    <w:rsid w:val="00D87AC4"/>
    <w:rsid w:val="00D9363D"/>
    <w:rsid w:val="00D95651"/>
    <w:rsid w:val="00D966ED"/>
    <w:rsid w:val="00DF4B07"/>
    <w:rsid w:val="00DF7DDA"/>
    <w:rsid w:val="00E052BB"/>
    <w:rsid w:val="00E12E9D"/>
    <w:rsid w:val="00ED0F69"/>
    <w:rsid w:val="00ED6019"/>
    <w:rsid w:val="00EE2D52"/>
    <w:rsid w:val="00F055C9"/>
    <w:rsid w:val="00F10028"/>
    <w:rsid w:val="00F113E4"/>
    <w:rsid w:val="00F24009"/>
    <w:rsid w:val="00F708A7"/>
    <w:rsid w:val="00F76AC0"/>
    <w:rsid w:val="00F8022C"/>
    <w:rsid w:val="00F82945"/>
    <w:rsid w:val="00FB1A19"/>
    <w:rsid w:val="00FB325D"/>
    <w:rsid w:val="00FB4E2B"/>
    <w:rsid w:val="00FE26FD"/>
    <w:rsid w:val="00FF3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F12CA"/>
  <w15:chartTrackingRefBased/>
  <w15:docId w15:val="{68EDBD51-796C-4F8B-8D09-FF94F83B1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C50B3"/>
    <w:pPr>
      <w:keepNext/>
      <w:keepLines/>
      <w:spacing w:before="240" w:after="120"/>
      <w:outlineLvl w:val="0"/>
    </w:pPr>
    <w:rPr>
      <w:rFonts w:eastAsiaTheme="majorEastAsia" w:cstheme="minorHAnsi"/>
      <w:b/>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0B3"/>
    <w:rPr>
      <w:rFonts w:eastAsiaTheme="majorEastAsia" w:cstheme="minorHAnsi"/>
      <w:b/>
      <w:sz w:val="32"/>
      <w:szCs w:val="32"/>
      <w:u w:val="single"/>
    </w:rPr>
  </w:style>
  <w:style w:type="paragraph" w:styleId="Caption">
    <w:name w:val="caption"/>
    <w:basedOn w:val="Normal"/>
    <w:next w:val="Normal"/>
    <w:uiPriority w:val="35"/>
    <w:unhideWhenUsed/>
    <w:qFormat/>
    <w:rsid w:val="00FE26F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0671C"/>
    <w:rPr>
      <w:color w:val="808080"/>
    </w:rPr>
  </w:style>
  <w:style w:type="paragraph" w:styleId="TOCHeading">
    <w:name w:val="TOC Heading"/>
    <w:basedOn w:val="Heading1"/>
    <w:next w:val="Normal"/>
    <w:uiPriority w:val="39"/>
    <w:unhideWhenUsed/>
    <w:qFormat/>
    <w:rsid w:val="000205B8"/>
    <w:pPr>
      <w:spacing w:after="0"/>
      <w:outlineLvl w:val="9"/>
    </w:pPr>
    <w:rPr>
      <w:rFonts w:asciiTheme="majorHAnsi" w:hAnsiTheme="majorHAnsi" w:cstheme="majorBidi"/>
      <w:color w:val="2F5496" w:themeColor="accent1" w:themeShade="BF"/>
    </w:rPr>
  </w:style>
  <w:style w:type="paragraph" w:styleId="TOC1">
    <w:name w:val="toc 1"/>
    <w:basedOn w:val="Normal"/>
    <w:next w:val="Normal"/>
    <w:autoRedefine/>
    <w:uiPriority w:val="39"/>
    <w:unhideWhenUsed/>
    <w:rsid w:val="000205B8"/>
    <w:pPr>
      <w:spacing w:after="100"/>
    </w:pPr>
  </w:style>
  <w:style w:type="character" w:styleId="Hyperlink">
    <w:name w:val="Hyperlink"/>
    <w:basedOn w:val="DefaultParagraphFont"/>
    <w:uiPriority w:val="99"/>
    <w:unhideWhenUsed/>
    <w:rsid w:val="000205B8"/>
    <w:rPr>
      <w:color w:val="0563C1" w:themeColor="hyperlink"/>
      <w:u w:val="single"/>
    </w:rPr>
  </w:style>
  <w:style w:type="paragraph" w:styleId="TableofFigures">
    <w:name w:val="table of figures"/>
    <w:basedOn w:val="Normal"/>
    <w:next w:val="Normal"/>
    <w:uiPriority w:val="99"/>
    <w:unhideWhenUsed/>
    <w:rsid w:val="000205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032752">
      <w:bodyDiv w:val="1"/>
      <w:marLeft w:val="0"/>
      <w:marRight w:val="0"/>
      <w:marTop w:val="0"/>
      <w:marBottom w:val="0"/>
      <w:divBdr>
        <w:top w:val="none" w:sz="0" w:space="0" w:color="auto"/>
        <w:left w:val="none" w:sz="0" w:space="0" w:color="auto"/>
        <w:bottom w:val="none" w:sz="0" w:space="0" w:color="auto"/>
        <w:right w:val="none" w:sz="0" w:space="0" w:color="auto"/>
      </w:divBdr>
    </w:div>
    <w:div w:id="395857657">
      <w:bodyDiv w:val="1"/>
      <w:marLeft w:val="0"/>
      <w:marRight w:val="0"/>
      <w:marTop w:val="0"/>
      <w:marBottom w:val="0"/>
      <w:divBdr>
        <w:top w:val="none" w:sz="0" w:space="0" w:color="auto"/>
        <w:left w:val="none" w:sz="0" w:space="0" w:color="auto"/>
        <w:bottom w:val="none" w:sz="0" w:space="0" w:color="auto"/>
        <w:right w:val="none" w:sz="0" w:space="0" w:color="auto"/>
      </w:divBdr>
    </w:div>
    <w:div w:id="819348921">
      <w:bodyDiv w:val="1"/>
      <w:marLeft w:val="0"/>
      <w:marRight w:val="0"/>
      <w:marTop w:val="0"/>
      <w:marBottom w:val="0"/>
      <w:divBdr>
        <w:top w:val="none" w:sz="0" w:space="0" w:color="auto"/>
        <w:left w:val="none" w:sz="0" w:space="0" w:color="auto"/>
        <w:bottom w:val="none" w:sz="0" w:space="0" w:color="auto"/>
        <w:right w:val="none" w:sz="0" w:space="0" w:color="auto"/>
      </w:divBdr>
    </w:div>
    <w:div w:id="868957774">
      <w:bodyDiv w:val="1"/>
      <w:marLeft w:val="0"/>
      <w:marRight w:val="0"/>
      <w:marTop w:val="0"/>
      <w:marBottom w:val="0"/>
      <w:divBdr>
        <w:top w:val="none" w:sz="0" w:space="0" w:color="auto"/>
        <w:left w:val="none" w:sz="0" w:space="0" w:color="auto"/>
        <w:bottom w:val="none" w:sz="0" w:space="0" w:color="auto"/>
        <w:right w:val="none" w:sz="0" w:space="0" w:color="auto"/>
      </w:divBdr>
    </w:div>
    <w:div w:id="1095638660">
      <w:bodyDiv w:val="1"/>
      <w:marLeft w:val="0"/>
      <w:marRight w:val="0"/>
      <w:marTop w:val="0"/>
      <w:marBottom w:val="0"/>
      <w:divBdr>
        <w:top w:val="none" w:sz="0" w:space="0" w:color="auto"/>
        <w:left w:val="none" w:sz="0" w:space="0" w:color="auto"/>
        <w:bottom w:val="none" w:sz="0" w:space="0" w:color="auto"/>
        <w:right w:val="none" w:sz="0" w:space="0" w:color="auto"/>
      </w:divBdr>
    </w:div>
    <w:div w:id="1187866966">
      <w:bodyDiv w:val="1"/>
      <w:marLeft w:val="0"/>
      <w:marRight w:val="0"/>
      <w:marTop w:val="0"/>
      <w:marBottom w:val="0"/>
      <w:divBdr>
        <w:top w:val="none" w:sz="0" w:space="0" w:color="auto"/>
        <w:left w:val="none" w:sz="0" w:space="0" w:color="auto"/>
        <w:bottom w:val="none" w:sz="0" w:space="0" w:color="auto"/>
        <w:right w:val="none" w:sz="0" w:space="0" w:color="auto"/>
      </w:divBdr>
    </w:div>
    <w:div w:id="1188567614">
      <w:bodyDiv w:val="1"/>
      <w:marLeft w:val="0"/>
      <w:marRight w:val="0"/>
      <w:marTop w:val="0"/>
      <w:marBottom w:val="0"/>
      <w:divBdr>
        <w:top w:val="none" w:sz="0" w:space="0" w:color="auto"/>
        <w:left w:val="none" w:sz="0" w:space="0" w:color="auto"/>
        <w:bottom w:val="none" w:sz="0" w:space="0" w:color="auto"/>
        <w:right w:val="none" w:sz="0" w:space="0" w:color="auto"/>
      </w:divBdr>
    </w:div>
    <w:div w:id="1510290812">
      <w:bodyDiv w:val="1"/>
      <w:marLeft w:val="0"/>
      <w:marRight w:val="0"/>
      <w:marTop w:val="0"/>
      <w:marBottom w:val="0"/>
      <w:divBdr>
        <w:top w:val="none" w:sz="0" w:space="0" w:color="auto"/>
        <w:left w:val="none" w:sz="0" w:space="0" w:color="auto"/>
        <w:bottom w:val="none" w:sz="0" w:space="0" w:color="auto"/>
        <w:right w:val="none" w:sz="0" w:space="0" w:color="auto"/>
      </w:divBdr>
    </w:div>
    <w:div w:id="1526988986">
      <w:bodyDiv w:val="1"/>
      <w:marLeft w:val="0"/>
      <w:marRight w:val="0"/>
      <w:marTop w:val="0"/>
      <w:marBottom w:val="0"/>
      <w:divBdr>
        <w:top w:val="none" w:sz="0" w:space="0" w:color="auto"/>
        <w:left w:val="none" w:sz="0" w:space="0" w:color="auto"/>
        <w:bottom w:val="none" w:sz="0" w:space="0" w:color="auto"/>
        <w:right w:val="none" w:sz="0" w:space="0" w:color="auto"/>
      </w:divBdr>
    </w:div>
    <w:div w:id="1609116710">
      <w:bodyDiv w:val="1"/>
      <w:marLeft w:val="0"/>
      <w:marRight w:val="0"/>
      <w:marTop w:val="0"/>
      <w:marBottom w:val="0"/>
      <w:divBdr>
        <w:top w:val="none" w:sz="0" w:space="0" w:color="auto"/>
        <w:left w:val="none" w:sz="0" w:space="0" w:color="auto"/>
        <w:bottom w:val="none" w:sz="0" w:space="0" w:color="auto"/>
        <w:right w:val="none" w:sz="0" w:space="0" w:color="auto"/>
      </w:divBdr>
    </w:div>
    <w:div w:id="1847018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chart" Target="charts/chart3.xml"/><Relationship Id="rId47" Type="http://schemas.openxmlformats.org/officeDocument/2006/relationships/chart" Target="charts/chart8.xml"/><Relationship Id="rId50" Type="http://schemas.openxmlformats.org/officeDocument/2006/relationships/chart" Target="charts/chart9.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chart" Target="charts/chart1.xml"/><Relationship Id="rId45" Type="http://schemas.openxmlformats.org/officeDocument/2006/relationships/chart" Target="charts/chart6.xm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chart" Target="charts/chart5.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chart" Target="charts/chart4.xml"/><Relationship Id="rId48" Type="http://schemas.openxmlformats.org/officeDocument/2006/relationships/image" Target="media/image36.jpeg"/><Relationship Id="rId8" Type="http://schemas.openxmlformats.org/officeDocument/2006/relationships/image" Target="media/image4.png"/><Relationship Id="rId51" Type="http://schemas.openxmlformats.org/officeDocument/2006/relationships/chart" Target="charts/chart10.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chart" Target="charts/chart7.xml"/><Relationship Id="rId20" Type="http://schemas.openxmlformats.org/officeDocument/2006/relationships/image" Target="media/image16.jpeg"/><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37.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mearel\Documents\1-FinalProject\Final%20Project%20Report\Man_Nodes%20Doubled%20Data%20_%20G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1-FinalProject\Final%20Project%20Report\Actual%20SOR.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earel\Documents\1-FinalProject\Final%20Project%20Report\Man_Nodes%20Doubled%20Data%20_%20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earel\Documents\1-FinalProject\Final%20Project%20Report\Man_Nodes%20Doubled%20Data%20_%20SO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earel\Documents\1-FinalProject\Final%20Project%20Report\Man_Nodes%20Doubled%20Data%20_%20SO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1-FinalProject\Final%20Project%20Report\ACTUAL%20GS%20_%20DOUBLED%202%20to%20the%206.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1-FinalProject\Final%20Project%20Report\ACTUAL%20GS%20_%20DOUBLED%202%20to%20the%206.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1-FinalProject\Final%20Project%20Report\Actual%20SOR.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1-FinalProject\Final%20Project%20Report\Actual%20SOR.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1-FinalProject\Final%20Project%20Report\ACTUAL%20GS%20_%20DOUBLED%202%20to%20the%206.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Uaverage vs Total Nodes</a:t>
            </a:r>
            <a:r>
              <a:rPr lang="en-US" baseline="0"/>
              <a:t> - GS Manufactured</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Sheet1!$G$20</c:f>
              <c:strCache>
                <c:ptCount val="1"/>
                <c:pt idx="0">
                  <c:v>Uaverage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Sheet1!$F$21:$F$26</c:f>
              <c:numCache>
                <c:formatCode>General</c:formatCode>
                <c:ptCount val="6"/>
                <c:pt idx="0">
                  <c:v>100</c:v>
                </c:pt>
                <c:pt idx="1">
                  <c:v>400</c:v>
                </c:pt>
                <c:pt idx="2">
                  <c:v>1600</c:v>
                </c:pt>
                <c:pt idx="3">
                  <c:v>6400</c:v>
                </c:pt>
                <c:pt idx="4">
                  <c:v>25600</c:v>
                </c:pt>
                <c:pt idx="5">
                  <c:v>102400</c:v>
                </c:pt>
              </c:numCache>
            </c:numRef>
          </c:xVal>
          <c:yVal>
            <c:numRef>
              <c:f>Sheet1!$G$21:$G$26</c:f>
              <c:numCache>
                <c:formatCode>General</c:formatCode>
                <c:ptCount val="6"/>
                <c:pt idx="0">
                  <c:v>1.5677077876276799E-2</c:v>
                </c:pt>
                <c:pt idx="1">
                  <c:v>4.3480739066286004E-3</c:v>
                </c:pt>
                <c:pt idx="2">
                  <c:v>1.1725971629679901E-3</c:v>
                </c:pt>
                <c:pt idx="3">
                  <c:v>3.0630096333908501E-4</c:v>
                </c:pt>
                <c:pt idx="4" formatCode="0.00E+00">
                  <c:v>7.8387327473063701E-5</c:v>
                </c:pt>
                <c:pt idx="5" formatCode="0.00E+00">
                  <c:v>1.9829799965019299E-5</c:v>
                </c:pt>
              </c:numCache>
            </c:numRef>
          </c:yVal>
          <c:smooth val="1"/>
        </c:ser>
        <c:dLbls>
          <c:showLegendKey val="0"/>
          <c:showVal val="0"/>
          <c:showCatName val="0"/>
          <c:showSerName val="0"/>
          <c:showPercent val="0"/>
          <c:showBubbleSize val="0"/>
        </c:dLbls>
        <c:axId val="195396720"/>
        <c:axId val="195397280"/>
      </c:scatterChart>
      <c:valAx>
        <c:axId val="195396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Nodes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397280"/>
        <c:crosses val="autoZero"/>
        <c:crossBetween val="midCat"/>
      </c:valAx>
      <c:valAx>
        <c:axId val="195397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Uaverage</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396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Log(L1 Error) vs</a:t>
            </a:r>
            <a:r>
              <a:rPr lang="en-US" baseline="0"/>
              <a:t> Log(Delta X)</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Sheet1!$O$11</c:f>
              <c:strCache>
                <c:ptCount val="1"/>
                <c:pt idx="0">
                  <c:v>log(L2 Error)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0.24664260717410325"/>
                  <c:y val="-0.1652026829979585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Sheet1!$N$12:$N$19</c:f>
              <c:numCache>
                <c:formatCode>0.0000</c:formatCode>
                <c:ptCount val="8"/>
                <c:pt idx="0">
                  <c:v>-0.24321281680011</c:v>
                </c:pt>
                <c:pt idx="1">
                  <c:v>-0.52403942637580403</c:v>
                </c:pt>
                <c:pt idx="2">
                  <c:v>-0.81460398836161996</c:v>
                </c:pt>
                <c:pt idx="3">
                  <c:v>-1.1103051505205299</c:v>
                </c:pt>
                <c:pt idx="4">
                  <c:v>-1.4086460076737299</c:v>
                </c:pt>
                <c:pt idx="5">
                  <c:v>-1.70832516404676</c:v>
                </c:pt>
                <c:pt idx="6">
                  <c:v>-2.0086781611607001</c:v>
                </c:pt>
                <c:pt idx="7">
                  <c:v>-2.3093692613865699</c:v>
                </c:pt>
              </c:numCache>
            </c:numRef>
          </c:xVal>
          <c:yVal>
            <c:numRef>
              <c:f>Sheet1!$O$12:$O$19</c:f>
              <c:numCache>
                <c:formatCode>0.0000</c:formatCode>
                <c:ptCount val="8"/>
                <c:pt idx="0">
                  <c:v>-7.5219970440449098</c:v>
                </c:pt>
                <c:pt idx="1">
                  <c:v>-8.2208898021313903</c:v>
                </c:pt>
                <c:pt idx="2">
                  <c:v>-9.6158780781274693</c:v>
                </c:pt>
                <c:pt idx="3">
                  <c:v>-10.147230564689</c:v>
                </c:pt>
                <c:pt idx="4">
                  <c:v>-10.498122835630999</c:v>
                </c:pt>
                <c:pt idx="5">
                  <c:v>-10.6150124818781</c:v>
                </c:pt>
                <c:pt idx="6">
                  <c:v>-13.049449667911</c:v>
                </c:pt>
                <c:pt idx="7">
                  <c:v>-11.665587765470701</c:v>
                </c:pt>
              </c:numCache>
            </c:numRef>
          </c:yVal>
          <c:smooth val="1"/>
        </c:ser>
        <c:dLbls>
          <c:showLegendKey val="0"/>
          <c:showVal val="0"/>
          <c:showCatName val="0"/>
          <c:showSerName val="0"/>
          <c:showPercent val="0"/>
          <c:showBubbleSize val="0"/>
        </c:dLbls>
        <c:axId val="280025168"/>
        <c:axId val="280022928"/>
      </c:scatterChart>
      <c:valAx>
        <c:axId val="280025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Log(Delta X)</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022928"/>
        <c:crosses val="autoZero"/>
        <c:crossBetween val="midCat"/>
      </c:valAx>
      <c:valAx>
        <c:axId val="280022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a:t>
                </a:r>
                <a:r>
                  <a:rPr lang="en-US" baseline="0"/>
                  <a:t> (L1 Error)</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025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L2 Error vs Total Nodes - GS </a:t>
            </a:r>
            <a:r>
              <a:rPr lang="en-US" baseline="0"/>
              <a:t>Manufactured</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Sheet1!$G$29</c:f>
              <c:strCache>
                <c:ptCount val="1"/>
                <c:pt idx="0">
                  <c:v>L2 Error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Sheet1!$F$30:$F$35</c:f>
              <c:numCache>
                <c:formatCode>General</c:formatCode>
                <c:ptCount val="6"/>
                <c:pt idx="0">
                  <c:v>100</c:v>
                </c:pt>
                <c:pt idx="1">
                  <c:v>400</c:v>
                </c:pt>
                <c:pt idx="2">
                  <c:v>1600</c:v>
                </c:pt>
                <c:pt idx="3">
                  <c:v>6400</c:v>
                </c:pt>
                <c:pt idx="4">
                  <c:v>25600</c:v>
                </c:pt>
                <c:pt idx="5">
                  <c:v>102400</c:v>
                </c:pt>
              </c:numCache>
            </c:numRef>
          </c:xVal>
          <c:yVal>
            <c:numRef>
              <c:f>Sheet1!$G$30:$G$35</c:f>
              <c:numCache>
                <c:formatCode>0.000000</c:formatCode>
                <c:ptCount val="6"/>
                <c:pt idx="0">
                  <c:v>5.6303714999881502E-2</c:v>
                </c:pt>
                <c:pt idx="1">
                  <c:v>1.38975622492823E-2</c:v>
                </c:pt>
                <c:pt idx="2">
                  <c:v>3.4986366780157302E-3</c:v>
                </c:pt>
                <c:pt idx="3">
                  <c:v>8.8138299112509801E-4</c:v>
                </c:pt>
                <c:pt idx="4">
                  <c:v>2.2144914766842301E-4</c:v>
                </c:pt>
                <c:pt idx="5">
                  <c:v>5.55169686162161E-5</c:v>
                </c:pt>
              </c:numCache>
            </c:numRef>
          </c:yVal>
          <c:smooth val="1"/>
        </c:ser>
        <c:dLbls>
          <c:showLegendKey val="0"/>
          <c:showVal val="0"/>
          <c:showCatName val="0"/>
          <c:showSerName val="0"/>
          <c:showPercent val="0"/>
          <c:showBubbleSize val="0"/>
        </c:dLbls>
        <c:axId val="197450560"/>
        <c:axId val="197451120"/>
      </c:scatterChart>
      <c:valAx>
        <c:axId val="1974505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Nodes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451120"/>
        <c:crosses val="autoZero"/>
        <c:crossBetween val="midCat"/>
      </c:valAx>
      <c:valAx>
        <c:axId val="197451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L2</a:t>
                </a:r>
                <a:r>
                  <a:rPr lang="en-US" baseline="0"/>
                  <a:t> Error</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450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Uaverage vs</a:t>
            </a:r>
            <a:r>
              <a:rPr lang="en-US" baseline="0"/>
              <a:t> Total Nodes - SOR Manufactured</a:t>
            </a:r>
          </a:p>
        </c:rich>
      </c:tx>
      <c:layout>
        <c:manualLayout>
          <c:xMode val="edge"/>
          <c:yMode val="edge"/>
          <c:x val="0.1101388888888889"/>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Sheet1!$F$17</c:f>
              <c:strCache>
                <c:ptCount val="1"/>
                <c:pt idx="0">
                  <c:v>Uaverage sum
(U(i,j))/((Nx+2)*(Ny+2))</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Sheet1!$E$18:$E$25</c:f>
              <c:numCache>
                <c:formatCode>General</c:formatCode>
                <c:ptCount val="8"/>
                <c:pt idx="0">
                  <c:v>100</c:v>
                </c:pt>
                <c:pt idx="1">
                  <c:v>400</c:v>
                </c:pt>
                <c:pt idx="2">
                  <c:v>1600</c:v>
                </c:pt>
                <c:pt idx="3">
                  <c:v>6400</c:v>
                </c:pt>
                <c:pt idx="4">
                  <c:v>25600</c:v>
                </c:pt>
                <c:pt idx="5">
                  <c:v>102400</c:v>
                </c:pt>
                <c:pt idx="6">
                  <c:v>409600</c:v>
                </c:pt>
                <c:pt idx="7">
                  <c:v>1638400</c:v>
                </c:pt>
              </c:numCache>
            </c:numRef>
          </c:xVal>
          <c:yVal>
            <c:numRef>
              <c:f>Sheet1!$F$18:$F$25</c:f>
              <c:numCache>
                <c:formatCode>General</c:formatCode>
                <c:ptCount val="8"/>
                <c:pt idx="0">
                  <c:v>1.5677078919480999E-2</c:v>
                </c:pt>
                <c:pt idx="1">
                  <c:v>4.3480751303942196E-3</c:v>
                </c:pt>
                <c:pt idx="2">
                  <c:v>1.1726041089211001E-3</c:v>
                </c:pt>
                <c:pt idx="3">
                  <c:v>3.06308392796404E-4</c:v>
                </c:pt>
                <c:pt idx="4" formatCode="0.00E+00">
                  <c:v>7.8394990899735402E-5</c:v>
                </c:pt>
                <c:pt idx="5" formatCode="0.00E+00">
                  <c:v>1.9837583406199401E-5</c:v>
                </c:pt>
                <c:pt idx="6" formatCode="0.00E+00">
                  <c:v>4.9900025564013302E-6</c:v>
                </c:pt>
                <c:pt idx="7" formatCode="0.00E+00">
                  <c:v>1.2513742244453499E-6</c:v>
                </c:pt>
              </c:numCache>
            </c:numRef>
          </c:yVal>
          <c:smooth val="1"/>
        </c:ser>
        <c:dLbls>
          <c:showLegendKey val="0"/>
          <c:showVal val="0"/>
          <c:showCatName val="0"/>
          <c:showSerName val="0"/>
          <c:showPercent val="0"/>
          <c:showBubbleSize val="0"/>
        </c:dLbls>
        <c:axId val="197453360"/>
        <c:axId val="197453920"/>
      </c:scatterChart>
      <c:valAx>
        <c:axId val="1974533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Nodes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453920"/>
        <c:crosses val="autoZero"/>
        <c:crossBetween val="midCat"/>
      </c:valAx>
      <c:valAx>
        <c:axId val="197453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Uaverage</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4533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L2 Error vs Total Nodes - SOR Manufactured</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Sheet1!$F$31</c:f>
              <c:strCache>
                <c:ptCount val="1"/>
                <c:pt idx="0">
                  <c:v>L2 Error for SOR Loop U 
vs U Exact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Sheet1!$E$32:$E$39</c:f>
              <c:numCache>
                <c:formatCode>General</c:formatCode>
                <c:ptCount val="8"/>
                <c:pt idx="0">
                  <c:v>100</c:v>
                </c:pt>
                <c:pt idx="1">
                  <c:v>400</c:v>
                </c:pt>
                <c:pt idx="2">
                  <c:v>1600</c:v>
                </c:pt>
                <c:pt idx="3">
                  <c:v>6400</c:v>
                </c:pt>
                <c:pt idx="4">
                  <c:v>25600</c:v>
                </c:pt>
                <c:pt idx="5">
                  <c:v>102400</c:v>
                </c:pt>
                <c:pt idx="6">
                  <c:v>409600</c:v>
                </c:pt>
                <c:pt idx="7">
                  <c:v>1638400</c:v>
                </c:pt>
              </c:numCache>
            </c:numRef>
          </c:xVal>
          <c:yVal>
            <c:numRef>
              <c:f>Sheet1!$F$32:$F$39</c:f>
              <c:numCache>
                <c:formatCode>0.000000</c:formatCode>
                <c:ptCount val="8"/>
                <c:pt idx="0">
                  <c:v>5.6303715244488003E-2</c:v>
                </c:pt>
                <c:pt idx="1">
                  <c:v>1.3897562484903399E-2</c:v>
                </c:pt>
                <c:pt idx="2">
                  <c:v>3.49863790711159E-3</c:v>
                </c:pt>
                <c:pt idx="3">
                  <c:v>8.8138426164121296E-4</c:v>
                </c:pt>
                <c:pt idx="4">
                  <c:v>2.21450433105266E-4</c:v>
                </c:pt>
                <c:pt idx="5">
                  <c:v>5.5518256883627101E-5</c:v>
                </c:pt>
                <c:pt idx="6">
                  <c:v>1.3900155989337599E-5</c:v>
                </c:pt>
                <c:pt idx="7" formatCode="0.00E+00">
                  <c:v>3.47768476315444E-6</c:v>
                </c:pt>
              </c:numCache>
            </c:numRef>
          </c:yVal>
          <c:smooth val="1"/>
        </c:ser>
        <c:dLbls>
          <c:showLegendKey val="0"/>
          <c:showVal val="0"/>
          <c:showCatName val="0"/>
          <c:showSerName val="0"/>
          <c:showPercent val="0"/>
          <c:showBubbleSize val="0"/>
        </c:dLbls>
        <c:axId val="197456160"/>
        <c:axId val="197456720"/>
      </c:scatterChart>
      <c:valAx>
        <c:axId val="1974561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Nodes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456720"/>
        <c:crosses val="autoZero"/>
        <c:crossBetween val="midCat"/>
      </c:valAx>
      <c:valAx>
        <c:axId val="197456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L2 Error</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456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Uaverage vs Total Nodes - GS Actual</a:t>
            </a:r>
            <a:r>
              <a:rPr lang="en-US" baseline="0"/>
              <a:t> Code</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Sheet2!$F$15</c:f>
              <c:strCache>
                <c:ptCount val="1"/>
                <c:pt idx="0">
                  <c:v>Uaverage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Sheet2!$E$16:$E$21</c:f>
              <c:numCache>
                <c:formatCode>General</c:formatCode>
                <c:ptCount val="6"/>
                <c:pt idx="0">
                  <c:v>100</c:v>
                </c:pt>
                <c:pt idx="1">
                  <c:v>400</c:v>
                </c:pt>
                <c:pt idx="2">
                  <c:v>1600</c:v>
                </c:pt>
                <c:pt idx="3">
                  <c:v>6400</c:v>
                </c:pt>
                <c:pt idx="4">
                  <c:v>25600</c:v>
                </c:pt>
                <c:pt idx="5">
                  <c:v>102400</c:v>
                </c:pt>
              </c:numCache>
            </c:numRef>
          </c:xVal>
          <c:yVal>
            <c:numRef>
              <c:f>Sheet2!$F$16:$F$21</c:f>
              <c:numCache>
                <c:formatCode>General</c:formatCode>
                <c:ptCount val="6"/>
                <c:pt idx="0">
                  <c:v>15.0873620409512</c:v>
                </c:pt>
                <c:pt idx="1">
                  <c:v>15.211839229625699</c:v>
                </c:pt>
                <c:pt idx="2">
                  <c:v>15.275403266859101</c:v>
                </c:pt>
                <c:pt idx="3">
                  <c:v>15.308022613887699</c:v>
                </c:pt>
                <c:pt idx="4">
                  <c:v>15.3246246062184</c:v>
                </c:pt>
                <c:pt idx="5">
                  <c:v>15.333009718136401</c:v>
                </c:pt>
              </c:numCache>
            </c:numRef>
          </c:yVal>
          <c:smooth val="1"/>
        </c:ser>
        <c:dLbls>
          <c:showLegendKey val="0"/>
          <c:showVal val="0"/>
          <c:showCatName val="0"/>
          <c:showSerName val="0"/>
          <c:showPercent val="0"/>
          <c:showBubbleSize val="0"/>
        </c:dLbls>
        <c:axId val="414589296"/>
        <c:axId val="280023488"/>
      </c:scatterChart>
      <c:valAx>
        <c:axId val="41458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Nodes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023488"/>
        <c:crosses val="autoZero"/>
        <c:crossBetween val="midCat"/>
      </c:valAx>
      <c:valAx>
        <c:axId val="28002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Uaverage</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5892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L1 Error vs</a:t>
            </a:r>
            <a:r>
              <a:rPr lang="en-US" baseline="0"/>
              <a:t> Total Nodes - GS Actual Code</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Sheet2!$F$25</c:f>
              <c:strCache>
                <c:ptCount val="1"/>
                <c:pt idx="0">
                  <c:v>L2 Error for GS Loop U 
vs U Exact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Sheet2!$E$26:$E$31</c:f>
              <c:numCache>
                <c:formatCode>General</c:formatCode>
                <c:ptCount val="6"/>
                <c:pt idx="0">
                  <c:v>100</c:v>
                </c:pt>
                <c:pt idx="1">
                  <c:v>400</c:v>
                </c:pt>
                <c:pt idx="2">
                  <c:v>1600</c:v>
                </c:pt>
                <c:pt idx="3">
                  <c:v>6400</c:v>
                </c:pt>
                <c:pt idx="4">
                  <c:v>25600</c:v>
                </c:pt>
                <c:pt idx="5">
                  <c:v>102400</c:v>
                </c:pt>
              </c:numCache>
            </c:numRef>
          </c:xVal>
          <c:yVal>
            <c:numRef>
              <c:f>Sheet2!$F$26:$F$31</c:f>
              <c:numCache>
                <c:formatCode>0.00E+00</c:formatCode>
                <c:ptCount val="6"/>
                <c:pt idx="0">
                  <c:v>3.57719469246121E-8</c:v>
                </c:pt>
                <c:pt idx="1">
                  <c:v>8.3394915058321302E-9</c:v>
                </c:pt>
                <c:pt idx="2">
                  <c:v>3.17134302026101E-10</c:v>
                </c:pt>
                <c:pt idx="3">
                  <c:v>1.15302840008436E-10</c:v>
                </c:pt>
                <c:pt idx="4">
                  <c:v>3.8166449884896701E-11</c:v>
                </c:pt>
                <c:pt idx="5">
                  <c:v>3.0832390854382003E-11</c:v>
                </c:pt>
              </c:numCache>
            </c:numRef>
          </c:yVal>
          <c:smooth val="1"/>
        </c:ser>
        <c:dLbls>
          <c:showLegendKey val="0"/>
          <c:showVal val="0"/>
          <c:showCatName val="0"/>
          <c:showSerName val="0"/>
          <c:showPercent val="0"/>
          <c:showBubbleSize val="0"/>
        </c:dLbls>
        <c:axId val="413462416"/>
        <c:axId val="280025728"/>
      </c:scatterChart>
      <c:valAx>
        <c:axId val="4134624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Nodes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025728"/>
        <c:crosses val="autoZero"/>
        <c:crossBetween val="midCat"/>
      </c:valAx>
      <c:valAx>
        <c:axId val="280025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L1 Error</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4624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Uaverage vs Total Nodes - SOR Actual Code</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Sheet1!$E$15</c:f>
              <c:strCache>
                <c:ptCount val="1"/>
                <c:pt idx="0">
                  <c:v>Uaverage sum
(U(i,j))/((Nx+2)*(Ny+2))</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Sheet1!$D$16:$D$23</c:f>
              <c:numCache>
                <c:formatCode>General</c:formatCode>
                <c:ptCount val="8"/>
                <c:pt idx="0">
                  <c:v>100</c:v>
                </c:pt>
                <c:pt idx="1">
                  <c:v>400</c:v>
                </c:pt>
                <c:pt idx="2">
                  <c:v>1600</c:v>
                </c:pt>
                <c:pt idx="3">
                  <c:v>6400</c:v>
                </c:pt>
                <c:pt idx="4">
                  <c:v>25600</c:v>
                </c:pt>
                <c:pt idx="5">
                  <c:v>102400</c:v>
                </c:pt>
                <c:pt idx="6">
                  <c:v>409600</c:v>
                </c:pt>
                <c:pt idx="7">
                  <c:v>1638400</c:v>
                </c:pt>
              </c:numCache>
            </c:numRef>
          </c:xVal>
          <c:yVal>
            <c:numRef>
              <c:f>Sheet1!$E$16:$E$23</c:f>
              <c:numCache>
                <c:formatCode>0.0000</c:formatCode>
                <c:ptCount val="8"/>
                <c:pt idx="0">
                  <c:v>15.087362415157701</c:v>
                </c:pt>
                <c:pt idx="1">
                  <c:v>15.211839674316399</c:v>
                </c:pt>
                <c:pt idx="2">
                  <c:v>15.2754033413299</c:v>
                </c:pt>
                <c:pt idx="3">
                  <c:v>15.308022728281101</c:v>
                </c:pt>
                <c:pt idx="4">
                  <c:v>15.3246247605872</c:v>
                </c:pt>
                <c:pt idx="5">
                  <c:v>15.333010223612501</c:v>
                </c:pt>
                <c:pt idx="6">
                  <c:v>15.337225521297199</c:v>
                </c:pt>
                <c:pt idx="7">
                  <c:v>15.3393389888658</c:v>
                </c:pt>
              </c:numCache>
            </c:numRef>
          </c:yVal>
          <c:smooth val="1"/>
        </c:ser>
        <c:dLbls>
          <c:showLegendKey val="0"/>
          <c:showVal val="0"/>
          <c:showCatName val="0"/>
          <c:showSerName val="0"/>
          <c:showPercent val="0"/>
          <c:showBubbleSize val="0"/>
        </c:dLbls>
        <c:axId val="422244016"/>
        <c:axId val="422240656"/>
      </c:scatterChart>
      <c:valAx>
        <c:axId val="422244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a:t>
                </a:r>
                <a:r>
                  <a:rPr lang="en-US" baseline="0"/>
                  <a:t> Nodes</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2240656"/>
        <c:crosses val="autoZero"/>
        <c:crossBetween val="midCat"/>
      </c:valAx>
      <c:valAx>
        <c:axId val="422240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Uaverage</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2244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L1 Error vs</a:t>
            </a:r>
            <a:r>
              <a:rPr lang="en-US" baseline="0"/>
              <a:t> Total Nodes - SOR Actual Code</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Sheet1!$E$29</c:f>
              <c:strCache>
                <c:ptCount val="1"/>
                <c:pt idx="0">
                  <c:v>L2 Error for SOR Loop U 
vs U Exact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Sheet1!$D$30:$D$37</c:f>
              <c:numCache>
                <c:formatCode>General</c:formatCode>
                <c:ptCount val="8"/>
                <c:pt idx="0">
                  <c:v>100</c:v>
                </c:pt>
                <c:pt idx="1">
                  <c:v>400</c:v>
                </c:pt>
                <c:pt idx="2">
                  <c:v>1600</c:v>
                </c:pt>
                <c:pt idx="3">
                  <c:v>6400</c:v>
                </c:pt>
                <c:pt idx="4">
                  <c:v>25600</c:v>
                </c:pt>
                <c:pt idx="5">
                  <c:v>102400</c:v>
                </c:pt>
                <c:pt idx="6">
                  <c:v>409600</c:v>
                </c:pt>
                <c:pt idx="7">
                  <c:v>1638400</c:v>
                </c:pt>
              </c:numCache>
            </c:numRef>
          </c:xVal>
          <c:yVal>
            <c:numRef>
              <c:f>Sheet1!$E$30:$E$37</c:f>
              <c:numCache>
                <c:formatCode>0.00E+00</c:formatCode>
                <c:ptCount val="8"/>
                <c:pt idx="0">
                  <c:v>3.0060967630696199E-8</c:v>
                </c:pt>
                <c:pt idx="1">
                  <c:v>6.01326298643734E-9</c:v>
                </c:pt>
                <c:pt idx="2">
                  <c:v>2.4217088109151899E-10</c:v>
                </c:pt>
                <c:pt idx="3">
                  <c:v>7.1247468058909501E-11</c:v>
                </c:pt>
                <c:pt idx="4">
                  <c:v>3.1759756522592203E-11</c:v>
                </c:pt>
                <c:pt idx="5">
                  <c:v>2.4265403538876099E-11</c:v>
                </c:pt>
                <c:pt idx="6">
                  <c:v>8.9238103512936496E-14</c:v>
                </c:pt>
                <c:pt idx="7">
                  <c:v>2.1597935234723901E-12</c:v>
                </c:pt>
              </c:numCache>
            </c:numRef>
          </c:yVal>
          <c:smooth val="1"/>
        </c:ser>
        <c:dLbls>
          <c:showLegendKey val="0"/>
          <c:showVal val="0"/>
          <c:showCatName val="0"/>
          <c:showSerName val="0"/>
          <c:showPercent val="0"/>
          <c:showBubbleSize val="0"/>
        </c:dLbls>
        <c:axId val="414829424"/>
        <c:axId val="414831664"/>
      </c:scatterChart>
      <c:valAx>
        <c:axId val="414829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Nodes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831664"/>
        <c:crosses val="autoZero"/>
        <c:crossBetween val="midCat"/>
      </c:valAx>
      <c:valAx>
        <c:axId val="41483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L1 Error</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8294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log(L1 Error) vs log(</a:t>
            </a:r>
            <a:r>
              <a:rPr lang="el-GR">
                <a:latin typeface="Calibri" panose="020F0502020204030204" pitchFamily="34" charset="0"/>
              </a:rPr>
              <a:t>Δ</a:t>
            </a:r>
            <a:r>
              <a:rPr lang="en-US">
                <a:latin typeface="Calibri" panose="020F0502020204030204" pitchFamily="34" charset="0"/>
              </a:rPr>
              <a:t>x</a:t>
            </a:r>
            <a:r>
              <a:rPr lang="en-US"/>
              <a:t>)</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Sheet2!$Q$25</c:f>
              <c:strCache>
                <c:ptCount val="1"/>
                <c:pt idx="0">
                  <c:v>log(L2 Error)</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0.29010717410323711"/>
                  <c:y val="-0.2778350102070574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Sheet2!$P$26:$P$31</c:f>
              <c:numCache>
                <c:formatCode>0.0000</c:formatCode>
                <c:ptCount val="6"/>
                <c:pt idx="0">
                  <c:v>-0.24321281680011</c:v>
                </c:pt>
                <c:pt idx="1">
                  <c:v>-0.52403942637580403</c:v>
                </c:pt>
                <c:pt idx="2">
                  <c:v>-0.81460398836161996</c:v>
                </c:pt>
                <c:pt idx="3">
                  <c:v>-1.1103051505205299</c:v>
                </c:pt>
                <c:pt idx="4">
                  <c:v>-1.4086460076737299</c:v>
                </c:pt>
                <c:pt idx="5">
                  <c:v>-1.70832516404676</c:v>
                </c:pt>
              </c:numCache>
            </c:numRef>
          </c:xVal>
          <c:yVal>
            <c:numRef>
              <c:f>Sheet2!$Q$26:$Q$31</c:f>
              <c:numCache>
                <c:formatCode>0.0000</c:formatCode>
                <c:ptCount val="6"/>
                <c:pt idx="0">
                  <c:v>-7.4464574222886704</c:v>
                </c:pt>
                <c:pt idx="1">
                  <c:v>-8.0788604293315291</c:v>
                </c:pt>
                <c:pt idx="2">
                  <c:v>-9.4987567810729807</c:v>
                </c:pt>
                <c:pt idx="3">
                  <c:v>-9.9381599955257496</c:v>
                </c:pt>
                <c:pt idx="4">
                  <c:v>-10.4183182347877</c:v>
                </c:pt>
                <c:pt idx="5">
                  <c:v>-10.510992797213</c:v>
                </c:pt>
              </c:numCache>
            </c:numRef>
          </c:yVal>
          <c:smooth val="0"/>
        </c:ser>
        <c:dLbls>
          <c:showLegendKey val="0"/>
          <c:showVal val="0"/>
          <c:showCatName val="0"/>
          <c:showSerName val="0"/>
          <c:showPercent val="0"/>
          <c:showBubbleSize val="0"/>
        </c:dLbls>
        <c:axId val="414583904"/>
        <c:axId val="414581664"/>
      </c:scatterChart>
      <c:valAx>
        <c:axId val="414583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a:t>
                </a:r>
                <a:r>
                  <a:rPr lang="el-GR">
                    <a:latin typeface="Calibri" panose="020F0502020204030204" pitchFamily="34" charset="0"/>
                  </a:rPr>
                  <a:t>Δ</a:t>
                </a:r>
                <a:r>
                  <a:rPr lang="en-US">
                    <a:latin typeface="Calibri" panose="020F0502020204030204" pitchFamily="34" charset="0"/>
                  </a:rPr>
                  <a:t>x</a:t>
                </a:r>
                <a:r>
                  <a:rPr lang="en-US"/>
                  <a:t>)</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581664"/>
        <c:crosses val="autoZero"/>
        <c:crossBetween val="midCat"/>
      </c:valAx>
      <c:valAx>
        <c:axId val="41458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 (L1 Error)</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5839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95737-C208-41CA-B700-A765FB9E7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33</Pages>
  <Words>5488</Words>
  <Characters>31287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Arel</dc:creator>
  <cp:keywords/>
  <dc:description/>
  <cp:lastModifiedBy>Arel, Micah E</cp:lastModifiedBy>
  <cp:revision>30</cp:revision>
  <dcterms:created xsi:type="dcterms:W3CDTF">2018-05-09T23:36:00Z</dcterms:created>
  <dcterms:modified xsi:type="dcterms:W3CDTF">2018-05-10T01:52:00Z</dcterms:modified>
</cp:coreProperties>
</file>