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Для вашего </w:t>
      </w:r>
      <w:r w:rsidRPr="00C8165E">
        <w:rPr>
          <w:rStyle w:val="Strong"/>
          <w:lang w:val="ru-RU"/>
        </w:rPr>
        <w:t>пространственно-ассоциативного мышления</w:t>
      </w:r>
      <w:r w:rsidRPr="00C8165E">
        <w:rPr>
          <w:lang w:val="ru-RU"/>
        </w:rPr>
        <w:t xml:space="preserve"> лучше всего сейчас подойдет </w:t>
      </w:r>
      <w:r>
        <w:rPr>
          <w:rStyle w:val="Strong"/>
        </w:rPr>
        <w:t>Miro</w:t>
      </w:r>
      <w:r w:rsidRPr="00C8165E">
        <w:rPr>
          <w:lang w:val="ru-RU"/>
        </w:rPr>
        <w:t xml:space="preserve">. Не </w:t>
      </w:r>
      <w:r>
        <w:t>Excel</w:t>
      </w:r>
      <w:r w:rsidRPr="00C8165E">
        <w:rPr>
          <w:lang w:val="ru-RU"/>
        </w:rPr>
        <w:t xml:space="preserve">, не </w:t>
      </w:r>
      <w:r>
        <w:t>Notion</w:t>
      </w:r>
      <w:r w:rsidRPr="00C8165E">
        <w:rPr>
          <w:lang w:val="ru-RU"/>
        </w:rPr>
        <w:t xml:space="preserve"> и пока не специальный редактор баз данных.</w:t>
      </w:r>
    </w:p>
    <w:p w:rsidR="00C8165E" w:rsidRDefault="00C8165E" w:rsidP="00C8165E">
      <w:pPr>
        <w:pStyle w:val="NormalWeb"/>
      </w:pPr>
      <w:r>
        <w:t xml:space="preserve">В Miro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>:</w:t>
      </w:r>
    </w:p>
    <w:p w:rsidR="00C8165E" w:rsidRPr="00C8165E" w:rsidRDefault="00C8165E" w:rsidP="00C8165E">
      <w:pPr>
        <w:pStyle w:val="NormalWeb"/>
        <w:numPr>
          <w:ilvl w:val="0"/>
          <w:numId w:val="23"/>
        </w:numPr>
        <w:rPr>
          <w:lang w:val="ru-RU"/>
        </w:rPr>
      </w:pPr>
      <w:r w:rsidRPr="00C8165E">
        <w:rPr>
          <w:lang w:val="ru-RU"/>
        </w:rPr>
        <w:t>видеть все объекты на большом поле;</w:t>
      </w:r>
    </w:p>
    <w:p w:rsidR="00C8165E" w:rsidRDefault="00C8165E" w:rsidP="00C8165E">
      <w:pPr>
        <w:pStyle w:val="NormalWeb"/>
        <w:numPr>
          <w:ilvl w:val="0"/>
          <w:numId w:val="23"/>
        </w:numPr>
      </w:pPr>
      <w:proofErr w:type="spellStart"/>
      <w:r>
        <w:t>передвигать</w:t>
      </w:r>
      <w:proofErr w:type="spellEnd"/>
      <w:r>
        <w:t xml:space="preserve">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руками</w:t>
      </w:r>
      <w:proofErr w:type="spellEnd"/>
      <w:r>
        <w:t>;</w:t>
      </w:r>
    </w:p>
    <w:p w:rsidR="00C8165E" w:rsidRPr="00C8165E" w:rsidRDefault="00C8165E" w:rsidP="00C8165E">
      <w:pPr>
        <w:pStyle w:val="NormalWeb"/>
        <w:numPr>
          <w:ilvl w:val="0"/>
          <w:numId w:val="23"/>
        </w:numPr>
        <w:rPr>
          <w:lang w:val="ru-RU"/>
        </w:rPr>
      </w:pPr>
      <w:r w:rsidRPr="00C8165E">
        <w:rPr>
          <w:lang w:val="ru-RU"/>
        </w:rPr>
        <w:t>раскладывать их по смысловым зонам;</w:t>
      </w:r>
    </w:p>
    <w:p w:rsidR="00C8165E" w:rsidRDefault="00C8165E" w:rsidP="00C8165E">
      <w:pPr>
        <w:pStyle w:val="NormalWeb"/>
        <w:numPr>
          <w:ilvl w:val="0"/>
          <w:numId w:val="23"/>
        </w:numPr>
      </w:pPr>
      <w:proofErr w:type="spellStart"/>
      <w:r>
        <w:t>соединять</w:t>
      </w:r>
      <w:proofErr w:type="spellEnd"/>
      <w:r>
        <w:t xml:space="preserve"> </w:t>
      </w:r>
      <w:proofErr w:type="spellStart"/>
      <w:r>
        <w:t>линиями</w:t>
      </w:r>
      <w:proofErr w:type="spellEnd"/>
      <w:r>
        <w:t>;</w:t>
      </w:r>
    </w:p>
    <w:p w:rsidR="00C8165E" w:rsidRPr="00C8165E" w:rsidRDefault="00C8165E" w:rsidP="00C8165E">
      <w:pPr>
        <w:pStyle w:val="NormalWeb"/>
        <w:numPr>
          <w:ilvl w:val="0"/>
          <w:numId w:val="23"/>
        </w:numPr>
        <w:rPr>
          <w:lang w:val="ru-RU"/>
        </w:rPr>
      </w:pPr>
      <w:r w:rsidRPr="00C8165E">
        <w:rPr>
          <w:lang w:val="ru-RU"/>
        </w:rPr>
        <w:t>менять группировку, не переделывая таблицу;</w:t>
      </w:r>
    </w:p>
    <w:p w:rsidR="00C8165E" w:rsidRDefault="00C8165E" w:rsidP="00C8165E">
      <w:pPr>
        <w:pStyle w:val="NormalWeb"/>
        <w:numPr>
          <w:ilvl w:val="0"/>
          <w:numId w:val="23"/>
        </w:numPr>
      </w:pPr>
      <w:r w:rsidRPr="00C8165E">
        <w:rPr>
          <w:lang w:val="ru-RU"/>
        </w:rPr>
        <w:t xml:space="preserve">начинать со стикера и затем превращать его в более структурированную карточку. </w:t>
      </w:r>
      <w:r>
        <w:t>Miro</w:t>
      </w:r>
      <w:r w:rsidRPr="00C8165E">
        <w:rPr>
          <w:lang w:val="ru-RU"/>
        </w:rPr>
        <w:t xml:space="preserve"> поддерживает стикеры, карточки, линии связей, </w:t>
      </w:r>
      <w:r>
        <w:t>mind</w:t>
      </w:r>
      <w:r w:rsidRPr="00C8165E">
        <w:rPr>
          <w:lang w:val="ru-RU"/>
        </w:rPr>
        <w:t xml:space="preserve"> </w:t>
      </w:r>
      <w:r>
        <w:t>map</w:t>
      </w:r>
      <w:r w:rsidRPr="00C8165E">
        <w:rPr>
          <w:lang w:val="ru-RU"/>
        </w:rPr>
        <w:t xml:space="preserve"> и таблицы. </w:t>
      </w:r>
      <w:r>
        <w:t>(</w:t>
      </w:r>
      <w:proofErr w:type="spellStart"/>
      <w:r>
        <w:fldChar w:fldCharType="begin"/>
      </w:r>
      <w:r>
        <w:instrText xml:space="preserve"> HYPERLINK "https://help.miro.com/hc/en-us/articles/360017572054-Sticky-notes?utm_source=chatgpt.com" \o "Sticky notes – Miro Help Center" </w:instrText>
      </w:r>
      <w:r>
        <w:fldChar w:fldCharType="separate"/>
      </w:r>
      <w:r>
        <w:rPr>
          <w:rStyle w:val="Hyperlink"/>
        </w:rPr>
        <w:t>Центр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помощи</w:t>
      </w:r>
      <w:proofErr w:type="spellEnd"/>
      <w:r>
        <w:rPr>
          <w:rStyle w:val="Hyperlink"/>
        </w:rPr>
        <w:t xml:space="preserve"> Miro</w:t>
      </w:r>
      <w:r>
        <w:fldChar w:fldCharType="end"/>
      </w:r>
      <w:r>
        <w:t>)</w:t>
      </w:r>
    </w:p>
    <w:p w:rsidR="00C8165E" w:rsidRDefault="00C8165E" w:rsidP="00C8165E">
      <w:pPr>
        <w:pStyle w:val="Heading2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организовать</w:t>
      </w:r>
      <w:proofErr w:type="spellEnd"/>
      <w:r>
        <w:t xml:space="preserve"> </w:t>
      </w:r>
      <w:proofErr w:type="spellStart"/>
      <w:r>
        <w:t>карточки</w:t>
      </w:r>
      <w:proofErr w:type="spellEnd"/>
    </w:p>
    <w:p w:rsidR="00C8165E" w:rsidRDefault="00C8165E" w:rsidP="00C8165E">
      <w:pPr>
        <w:pStyle w:val="NormalWeb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доску</w:t>
      </w:r>
      <w:proofErr w:type="spellEnd"/>
      <w:r>
        <w:t>:</w:t>
      </w:r>
    </w:p>
    <w:p w:rsidR="00C8165E" w:rsidRDefault="00C8165E" w:rsidP="00C8165E">
      <w:pPr>
        <w:pStyle w:val="NormalWeb"/>
      </w:pPr>
      <w:r>
        <w:rPr>
          <w:rStyle w:val="Strong"/>
        </w:rPr>
        <w:t>«</w:t>
      </w:r>
      <w:proofErr w:type="spellStart"/>
      <w:r>
        <w:rPr>
          <w:rStyle w:val="Strong"/>
        </w:rPr>
        <w:t>Концептуальная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модель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данных</w:t>
      </w:r>
      <w:proofErr w:type="spellEnd"/>
      <w:r>
        <w:rPr>
          <w:rStyle w:val="Strong"/>
        </w:rPr>
        <w:t xml:space="preserve"> NURA»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Не рисуйте сразу техническую </w:t>
      </w:r>
      <w:r>
        <w:t>ER</w:t>
      </w:r>
      <w:r w:rsidRPr="00C8165E">
        <w:rPr>
          <w:lang w:val="ru-RU"/>
        </w:rPr>
        <w:t>-диаграмму. Сначала создайте большие смысловые пространства: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ЛЮДИ И ОРГАНИЗАЦИЯ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ГРАНТОВЫЕ КОНКУРСЫ И ЗАЯВКИ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ПРОЕКТЫ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ДОГОВОРЫ И БЮДЖЕТЫ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ЗАКУПКИ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ОТЧЕТНОСТЬ И РЕЗУЛЬТАТЫ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ДОКУМЕНТЫ И СИСТЕМЫ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Внутри них размещайте карточки объектов.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Например: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┌─────────────────────────────┐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ПРОЕКТ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      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Что это: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Утвержденная научная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деятельность с целями,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сроками и финансированием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      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Примеры: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 xml:space="preserve">│ Проект </w:t>
      </w:r>
      <w:r>
        <w:rPr>
          <w:rStyle w:val="HTMLCode"/>
          <w:rFonts w:eastAsiaTheme="majorEastAsia"/>
        </w:rPr>
        <w:t>A</w:t>
      </w:r>
      <w:r w:rsidRPr="00C8165E">
        <w:rPr>
          <w:rStyle w:val="HTMLCode"/>
          <w:rFonts w:eastAsiaTheme="majorEastAsia"/>
          <w:lang w:val="ru-RU"/>
        </w:rPr>
        <w:t xml:space="preserve">, Проект </w:t>
      </w:r>
      <w:r>
        <w:rPr>
          <w:rStyle w:val="HTMLCode"/>
          <w:rFonts w:eastAsiaTheme="majorEastAsia"/>
        </w:rPr>
        <w:t>B</w:t>
      </w:r>
      <w:r w:rsidRPr="00C8165E">
        <w:rPr>
          <w:rStyle w:val="HTMLCode"/>
          <w:rFonts w:eastAsiaTheme="majorEastAsia"/>
          <w:lang w:val="ru-RU"/>
        </w:rPr>
        <w:t xml:space="preserve">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      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Атрибуты: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lastRenderedPageBreak/>
        <w:t>│ • название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дата начала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дата окончания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статус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      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Связи: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участники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договоры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бюджеты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закупочные заявки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        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Вопросы:               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 xml:space="preserve">│ • Может ли быть два </w:t>
      </w:r>
      <w:r>
        <w:rPr>
          <w:rStyle w:val="HTMLCode"/>
          <w:rFonts w:eastAsiaTheme="majorEastAsia"/>
        </w:rPr>
        <w:t>PI</w:t>
      </w:r>
      <w:r w:rsidRPr="00C8165E">
        <w:rPr>
          <w:rStyle w:val="HTMLCode"/>
          <w:rFonts w:eastAsiaTheme="majorEastAsia"/>
          <w:lang w:val="ru-RU"/>
        </w:rPr>
        <w:t>?     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│ • Может ли быть два бюджета?│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└─────────────────────────────┘</w:t>
      </w:r>
    </w:p>
    <w:p w:rsidR="00C8165E" w:rsidRPr="00C8165E" w:rsidRDefault="00C8165E" w:rsidP="00C8165E">
      <w:pPr>
        <w:pStyle w:val="Heading2"/>
        <w:rPr>
          <w:lang w:val="ru-RU"/>
        </w:rPr>
      </w:pPr>
      <w:r w:rsidRPr="00C8165E">
        <w:rPr>
          <w:lang w:val="ru-RU"/>
        </w:rPr>
        <w:t>Не пытайтесь помещать всё в одну карточку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Лучше разделить информацию визуально.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Основная карточка сущности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ПРОЕКТ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Определение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Примеры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Жизненный цикл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Маленькие карточки атрибутов рядом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Название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Дата начала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Дата окончания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Статус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Отдельные связанные сущности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ЧЕЛОВЕК ─── УЧАСТИЕ В ПРОЕКТЕ ─── ПРОЕКТ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Красные карточки-вопросы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?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Может ли проект иметь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несколько источников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финансирования?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Так вы не обязаны сразу знать правильный ответ. Неясности остаются видимыми и не смешиваются с уже принятыми решениями.</w:t>
      </w:r>
    </w:p>
    <w:p w:rsidR="00C8165E" w:rsidRPr="00C8165E" w:rsidRDefault="00C8165E" w:rsidP="00C8165E">
      <w:pPr>
        <w:pStyle w:val="Heading2"/>
        <w:rPr>
          <w:lang w:val="ru-RU"/>
        </w:rPr>
      </w:pPr>
      <w:r w:rsidRPr="00C8165E">
        <w:rPr>
          <w:lang w:val="ru-RU"/>
        </w:rPr>
        <w:t>Простая цветовая система</w:t>
      </w:r>
    </w:p>
    <w:p w:rsidR="00C8165E" w:rsidRDefault="00C8165E" w:rsidP="00C8165E">
      <w:pPr>
        <w:pStyle w:val="NormalWeb"/>
      </w:pPr>
      <w:r w:rsidRPr="00C8165E">
        <w:rPr>
          <w:lang w:val="ru-RU"/>
        </w:rPr>
        <w:t xml:space="preserve">Не используйте слишком много цветов.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334"/>
      </w:tblGrid>
      <w:tr w:rsidR="00C8165E" w:rsidTr="00C81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165E" w:rsidRDefault="00C816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Цвет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165E" w:rsidRDefault="00C816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Значение</w:t>
            </w:r>
            <w:proofErr w:type="spellEnd"/>
          </w:p>
        </w:tc>
      </w:tr>
      <w:tr w:rsidR="00C8165E" w:rsidTr="00C8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Желтый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предполагаемая</w:t>
            </w:r>
            <w:proofErr w:type="spellEnd"/>
            <w:r>
              <w:t xml:space="preserve"> </w:t>
            </w:r>
            <w:proofErr w:type="spellStart"/>
            <w:r>
              <w:t>сущность</w:t>
            </w:r>
            <w:proofErr w:type="spellEnd"/>
          </w:p>
        </w:tc>
      </w:tr>
      <w:tr w:rsidR="00C8165E" w:rsidTr="00C8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Голубой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атрибут</w:t>
            </w:r>
            <w:proofErr w:type="spellEnd"/>
          </w:p>
        </w:tc>
      </w:tr>
      <w:tr w:rsidR="00C8165E" w:rsidTr="00C8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Зеленый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справочник</w:t>
            </w:r>
            <w:proofErr w:type="spellEnd"/>
          </w:p>
        </w:tc>
      </w:tr>
      <w:tr w:rsidR="00C8165E" w:rsidTr="00C8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Розовый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связь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ассоциативная</w:t>
            </w:r>
            <w:proofErr w:type="spellEnd"/>
            <w:r>
              <w:t xml:space="preserve"> </w:t>
            </w:r>
            <w:proofErr w:type="spellStart"/>
            <w:r>
              <w:t>сущность</w:t>
            </w:r>
            <w:proofErr w:type="spellEnd"/>
          </w:p>
        </w:tc>
      </w:tr>
      <w:tr w:rsidR="00C8165E" w:rsidTr="00C8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Красный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165E" w:rsidRDefault="00C8165E">
            <w:proofErr w:type="spellStart"/>
            <w:r>
              <w:t>вопрос</w:t>
            </w:r>
            <w:proofErr w:type="spellEnd"/>
            <w:r>
              <w:t xml:space="preserve">, </w:t>
            </w:r>
            <w:proofErr w:type="spellStart"/>
            <w:r>
              <w:t>сомнение</w:t>
            </w:r>
            <w:proofErr w:type="spellEnd"/>
            <w:r>
              <w:t xml:space="preserve">, </w:t>
            </w:r>
            <w:proofErr w:type="spellStart"/>
            <w:r>
              <w:t>исключение</w:t>
            </w:r>
            <w:proofErr w:type="spellEnd"/>
          </w:p>
        </w:tc>
      </w:tr>
    </w:tbl>
    <w:p w:rsidR="00C8165E" w:rsidRDefault="00C8165E" w:rsidP="00C8165E">
      <w:pPr>
        <w:pStyle w:val="NormalWeb"/>
      </w:pPr>
      <w:proofErr w:type="spellStart"/>
      <w:r>
        <w:t>Например</w:t>
      </w:r>
      <w:proofErr w:type="spellEnd"/>
      <w:r>
        <w:t>:</w:t>
      </w:r>
    </w:p>
    <w:p w:rsidR="00C8165E" w:rsidRDefault="00C8165E" w:rsidP="00C816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[ЧЕЛОВЕК]                    </w:t>
      </w:r>
      <w:proofErr w:type="spellStart"/>
      <w:r>
        <w:rPr>
          <w:rStyle w:val="HTMLCode"/>
          <w:rFonts w:eastAsiaTheme="majorEastAsia"/>
        </w:rPr>
        <w:t>желтый</w:t>
      </w:r>
      <w:proofErr w:type="spellEnd"/>
    </w:p>
    <w:p w:rsidR="00C8165E" w:rsidRDefault="00C8165E" w:rsidP="00C816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[ПРОЕКТ]                     </w:t>
      </w:r>
      <w:proofErr w:type="spellStart"/>
      <w:r>
        <w:rPr>
          <w:rStyle w:val="HTMLCode"/>
          <w:rFonts w:eastAsiaTheme="majorEastAsia"/>
        </w:rPr>
        <w:t>желтый</w:t>
      </w:r>
      <w:proofErr w:type="spellEnd"/>
    </w:p>
    <w:p w:rsidR="00C8165E" w:rsidRDefault="00C8165E" w:rsidP="00C816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[УЧАСТИЕ В ПРОЕКТЕ]          </w:t>
      </w:r>
      <w:proofErr w:type="spellStart"/>
      <w:r>
        <w:rPr>
          <w:rStyle w:val="HTMLCode"/>
          <w:rFonts w:eastAsiaTheme="majorEastAsia"/>
        </w:rPr>
        <w:t>розовый</w:t>
      </w:r>
      <w:proofErr w:type="spellEnd"/>
    </w:p>
    <w:p w:rsidR="00C8165E" w:rsidRDefault="00C8165E" w:rsidP="00C816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Роль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участника</w:t>
      </w:r>
      <w:proofErr w:type="spellEnd"/>
      <w:r>
        <w:rPr>
          <w:rStyle w:val="HTMLCode"/>
          <w:rFonts w:eastAsiaTheme="majorEastAsia"/>
        </w:rPr>
        <w:t xml:space="preserve">]             </w:t>
      </w:r>
      <w:proofErr w:type="spellStart"/>
      <w:r>
        <w:rPr>
          <w:rStyle w:val="HTMLCode"/>
          <w:rFonts w:eastAsiaTheme="majorEastAsia"/>
        </w:rPr>
        <w:t>голубой</w:t>
      </w:r>
      <w:proofErr w:type="spellEnd"/>
    </w:p>
    <w:p w:rsidR="00C8165E" w:rsidRDefault="00C8165E" w:rsidP="00C816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Справочник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ролей</w:t>
      </w:r>
      <w:proofErr w:type="spellEnd"/>
      <w:r>
        <w:rPr>
          <w:rStyle w:val="HTMLCode"/>
          <w:rFonts w:eastAsiaTheme="majorEastAsia"/>
        </w:rPr>
        <w:t xml:space="preserve">]           </w:t>
      </w:r>
      <w:proofErr w:type="spellStart"/>
      <w:r>
        <w:rPr>
          <w:rStyle w:val="HTMLCode"/>
          <w:rFonts w:eastAsiaTheme="majorEastAsia"/>
        </w:rPr>
        <w:t>зеленый</w:t>
      </w:r>
      <w:proofErr w:type="spellEnd"/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[Может ли быть две роли?]    красный</w:t>
      </w:r>
    </w:p>
    <w:p w:rsidR="00C8165E" w:rsidRPr="00C8165E" w:rsidRDefault="00C8165E" w:rsidP="00C8165E">
      <w:pPr>
        <w:pStyle w:val="Heading2"/>
        <w:rPr>
          <w:lang w:val="ru-RU"/>
        </w:rPr>
      </w:pPr>
      <w:r w:rsidRPr="00C8165E">
        <w:rPr>
          <w:lang w:val="ru-RU"/>
        </w:rPr>
        <w:t>Как работать с карточкой объекта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Не заполняйте ее полностью за один раз. Сделайте несколько проходов.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Первый проход: просто объекты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Проект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Человек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Подразделение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Заявка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Конкурс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Бюджет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Договор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Закупочная заявка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Второй проход: определения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У каждой карточки напишите: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Что это?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Что не является этим объектом?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Приведите два реальных примера.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Третий проход: атрибуты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Разложите рядом предполагаемые свойства.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Четвертый проход: связи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lastRenderedPageBreak/>
        <w:t>Соедините сущности линиями и подпишите линии глаголами: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Человек — участвует в → Проекте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Подразделение — администрирует → Проект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Проект — финансируется по → Договору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Проект — имеет → Закупочные заявки</w:t>
      </w:r>
    </w:p>
    <w:p w:rsidR="00C8165E" w:rsidRPr="00C8165E" w:rsidRDefault="00C8165E" w:rsidP="00C8165E">
      <w:pPr>
        <w:pStyle w:val="Heading3"/>
        <w:rPr>
          <w:lang w:val="ru-RU"/>
        </w:rPr>
      </w:pPr>
      <w:r w:rsidRPr="00C8165E">
        <w:rPr>
          <w:lang w:val="ru-RU"/>
        </w:rPr>
        <w:t>Пятый проход: сомнения</w:t>
      </w:r>
    </w:p>
    <w:p w:rsidR="00C8165E" w:rsidRDefault="00C8165E" w:rsidP="00C8165E">
      <w:pPr>
        <w:pStyle w:val="NormalWeb"/>
      </w:pPr>
      <w:r w:rsidRPr="00C8165E">
        <w:rPr>
          <w:lang w:val="ru-RU"/>
        </w:rPr>
        <w:t xml:space="preserve">Все, в чем вы не уверены, выносите в красные карточки.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пытайтесь</w:t>
      </w:r>
      <w:proofErr w:type="spellEnd"/>
      <w:r>
        <w:t xml:space="preserve"> </w:t>
      </w:r>
      <w:proofErr w:type="spellStart"/>
      <w:r>
        <w:t>решить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>.</w:t>
      </w:r>
    </w:p>
    <w:p w:rsidR="00C8165E" w:rsidRDefault="00C8165E" w:rsidP="00C8165E">
      <w:r>
        <w:pict>
          <v:rect id="_x0000_i1025" style="width:0;height:1.5pt" o:hralign="center" o:hrstd="t" o:hr="t" fillcolor="#a0a0a0" stroked="f"/>
        </w:pict>
      </w:r>
    </w:p>
    <w:p w:rsidR="00C8165E" w:rsidRPr="00C8165E" w:rsidRDefault="00C8165E" w:rsidP="00C8165E">
      <w:pPr>
        <w:pStyle w:val="Heading1"/>
        <w:rPr>
          <w:lang w:val="ru-RU"/>
        </w:rPr>
      </w:pPr>
      <w:r w:rsidRPr="00C8165E">
        <w:rPr>
          <w:lang w:val="ru-RU"/>
        </w:rPr>
        <w:t xml:space="preserve">Почему не </w:t>
      </w:r>
      <w:r>
        <w:t>Notion</w:t>
      </w:r>
      <w:r w:rsidRPr="00C8165E">
        <w:rPr>
          <w:lang w:val="ru-RU"/>
        </w:rPr>
        <w:t xml:space="preserve"> на первом этапе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В </w:t>
      </w:r>
      <w:r>
        <w:t>Notion</w:t>
      </w:r>
      <w:r w:rsidRPr="00C8165E">
        <w:rPr>
          <w:lang w:val="ru-RU"/>
        </w:rPr>
        <w:t xml:space="preserve"> каждая запись базы может быть отдельной страницей, а данные можно показывать в виде таблицы, доски или галереи; также можно связывать элементы разных баз. (</w:t>
      </w:r>
      <w:r>
        <w:fldChar w:fldCharType="begin"/>
      </w:r>
      <w:r w:rsidRPr="00C8165E">
        <w:rPr>
          <w:lang w:val="ru-RU"/>
        </w:rPr>
        <w:instrText xml:space="preserve"> </w:instrText>
      </w:r>
      <w:r>
        <w:instrText>HYPERLINK</w:instrText>
      </w:r>
      <w:r w:rsidRPr="00C8165E">
        <w:rPr>
          <w:lang w:val="ru-RU"/>
        </w:rPr>
        <w:instrText xml:space="preserve"> "</w:instrText>
      </w:r>
      <w:r>
        <w:instrText>https</w:instrText>
      </w:r>
      <w:r w:rsidRPr="00C8165E">
        <w:rPr>
          <w:lang w:val="ru-RU"/>
        </w:rPr>
        <w:instrText>://</w:instrText>
      </w:r>
      <w:r>
        <w:instrText>www</w:instrText>
      </w:r>
      <w:r w:rsidRPr="00C8165E">
        <w:rPr>
          <w:lang w:val="ru-RU"/>
        </w:rPr>
        <w:instrText>.</w:instrText>
      </w:r>
      <w:r>
        <w:instrText>notion</w:instrText>
      </w:r>
      <w:r w:rsidRPr="00C8165E">
        <w:rPr>
          <w:lang w:val="ru-RU"/>
        </w:rPr>
        <w:instrText>.</w:instrText>
      </w:r>
      <w:r>
        <w:instrText>com</w:instrText>
      </w:r>
      <w:r w:rsidRPr="00C8165E">
        <w:rPr>
          <w:lang w:val="ru-RU"/>
        </w:rPr>
        <w:instrText>/</w:instrText>
      </w:r>
      <w:r>
        <w:instrText>help</w:instrText>
      </w:r>
      <w:r w:rsidRPr="00C8165E">
        <w:rPr>
          <w:lang w:val="ru-RU"/>
        </w:rPr>
        <w:instrText>/</w:instrText>
      </w:r>
      <w:r>
        <w:instrText>what</w:instrText>
      </w:r>
      <w:r w:rsidRPr="00C8165E">
        <w:rPr>
          <w:lang w:val="ru-RU"/>
        </w:rPr>
        <w:instrText>-</w:instrText>
      </w:r>
      <w:r>
        <w:instrText>is</w:instrText>
      </w:r>
      <w:r w:rsidRPr="00C8165E">
        <w:rPr>
          <w:lang w:val="ru-RU"/>
        </w:rPr>
        <w:instrText>-</w:instrText>
      </w:r>
      <w:r>
        <w:instrText>a</w:instrText>
      </w:r>
      <w:r w:rsidRPr="00C8165E">
        <w:rPr>
          <w:lang w:val="ru-RU"/>
        </w:rPr>
        <w:instrText>-</w:instrText>
      </w:r>
      <w:r>
        <w:instrText>database</w:instrText>
      </w:r>
      <w:r w:rsidRPr="00C8165E">
        <w:rPr>
          <w:lang w:val="ru-RU"/>
        </w:rPr>
        <w:instrText>?</w:instrText>
      </w:r>
      <w:r>
        <w:instrText>utm</w:instrText>
      </w:r>
      <w:r w:rsidRPr="00C8165E">
        <w:rPr>
          <w:lang w:val="ru-RU"/>
        </w:rPr>
        <w:instrText>_</w:instrText>
      </w:r>
      <w:r>
        <w:instrText>source</w:instrText>
      </w:r>
      <w:r w:rsidRPr="00C8165E">
        <w:rPr>
          <w:lang w:val="ru-RU"/>
        </w:rPr>
        <w:instrText>=</w:instrText>
      </w:r>
      <w:r>
        <w:instrText>chatgpt</w:instrText>
      </w:r>
      <w:r w:rsidRPr="00C8165E">
        <w:rPr>
          <w:lang w:val="ru-RU"/>
        </w:rPr>
        <w:instrText>.</w:instrText>
      </w:r>
      <w:r>
        <w:instrText>com</w:instrText>
      </w:r>
      <w:r w:rsidRPr="00C8165E">
        <w:rPr>
          <w:lang w:val="ru-RU"/>
        </w:rPr>
        <w:instrText>" \</w:instrText>
      </w:r>
      <w:r>
        <w:instrText>o</w:instrText>
      </w:r>
      <w:r w:rsidRPr="00C8165E">
        <w:rPr>
          <w:lang w:val="ru-RU"/>
        </w:rPr>
        <w:instrText xml:space="preserve"> "</w:instrText>
      </w:r>
      <w:r>
        <w:instrText>What</w:instrText>
      </w:r>
      <w:r w:rsidRPr="00C8165E">
        <w:rPr>
          <w:lang w:val="ru-RU"/>
        </w:rPr>
        <w:instrText xml:space="preserve"> </w:instrText>
      </w:r>
      <w:r>
        <w:instrText>is</w:instrText>
      </w:r>
      <w:r w:rsidRPr="00C8165E">
        <w:rPr>
          <w:lang w:val="ru-RU"/>
        </w:rPr>
        <w:instrText xml:space="preserve"> </w:instrText>
      </w:r>
      <w:r>
        <w:instrText>a</w:instrText>
      </w:r>
      <w:r w:rsidRPr="00C8165E">
        <w:rPr>
          <w:lang w:val="ru-RU"/>
        </w:rPr>
        <w:instrText xml:space="preserve"> </w:instrText>
      </w:r>
      <w:r>
        <w:instrText>database</w:instrText>
      </w:r>
      <w:r w:rsidRPr="00C8165E">
        <w:rPr>
          <w:lang w:val="ru-RU"/>
        </w:rPr>
        <w:instrText xml:space="preserve">? – </w:instrText>
      </w:r>
      <w:r>
        <w:instrText>Notion</w:instrText>
      </w:r>
      <w:r w:rsidRPr="00C8165E">
        <w:rPr>
          <w:lang w:val="ru-RU"/>
        </w:rPr>
        <w:instrText xml:space="preserve"> </w:instrText>
      </w:r>
      <w:r>
        <w:instrText>Help</w:instrText>
      </w:r>
      <w:r w:rsidRPr="00C8165E">
        <w:rPr>
          <w:lang w:val="ru-RU"/>
        </w:rPr>
        <w:instrText xml:space="preserve"> </w:instrText>
      </w:r>
      <w:r>
        <w:instrText>Center</w:instrText>
      </w:r>
      <w:r w:rsidRPr="00C8165E">
        <w:rPr>
          <w:lang w:val="ru-RU"/>
        </w:rPr>
        <w:instrText xml:space="preserve">" </w:instrText>
      </w:r>
      <w:r>
        <w:fldChar w:fldCharType="separate"/>
      </w:r>
      <w:r>
        <w:rPr>
          <w:rStyle w:val="Hyperlink"/>
        </w:rPr>
        <w:t>Notion</w:t>
      </w:r>
      <w:r>
        <w:fldChar w:fldCharType="end"/>
      </w:r>
      <w:r w:rsidRPr="00C8165E">
        <w:rPr>
          <w:lang w:val="ru-RU"/>
        </w:rPr>
        <w:t>)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Но </w:t>
      </w:r>
      <w:r>
        <w:t>Notion</w:t>
      </w:r>
      <w:r w:rsidRPr="00C8165E">
        <w:rPr>
          <w:lang w:val="ru-RU"/>
        </w:rPr>
        <w:t xml:space="preserve"> лучше работает, когда вы уже примерно понимаете:</w:t>
      </w:r>
    </w:p>
    <w:p w:rsidR="00C8165E" w:rsidRDefault="00C8165E" w:rsidP="00C8165E">
      <w:pPr>
        <w:pStyle w:val="NormalWeb"/>
        <w:numPr>
          <w:ilvl w:val="0"/>
          <w:numId w:val="24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существуют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карточек</w:t>
      </w:r>
      <w:proofErr w:type="spellEnd"/>
      <w:r>
        <w:t>;</w:t>
      </w:r>
    </w:p>
    <w:p w:rsidR="00C8165E" w:rsidRPr="00C8165E" w:rsidRDefault="00C8165E" w:rsidP="00C8165E">
      <w:pPr>
        <w:pStyle w:val="NormalWeb"/>
        <w:numPr>
          <w:ilvl w:val="0"/>
          <w:numId w:val="24"/>
        </w:numPr>
        <w:rPr>
          <w:lang w:val="ru-RU"/>
        </w:rPr>
      </w:pPr>
      <w:r w:rsidRPr="00C8165E">
        <w:rPr>
          <w:lang w:val="ru-RU"/>
        </w:rPr>
        <w:t>какие у них постоянные поля;</w:t>
      </w:r>
    </w:p>
    <w:p w:rsidR="00C8165E" w:rsidRDefault="00C8165E" w:rsidP="00C8165E">
      <w:pPr>
        <w:pStyle w:val="NormalWeb"/>
        <w:numPr>
          <w:ilvl w:val="0"/>
          <w:numId w:val="24"/>
        </w:numPr>
      </w:pPr>
      <w:proofErr w:type="spellStart"/>
      <w:proofErr w:type="gramStart"/>
      <w:r>
        <w:t>что</w:t>
      </w:r>
      <w:proofErr w:type="spellEnd"/>
      <w:proofErr w:type="gramEnd"/>
      <w:r>
        <w:t xml:space="preserve"> с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связано</w:t>
      </w:r>
      <w:proofErr w:type="spellEnd"/>
      <w:r>
        <w:t>.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Сейчас у вас стадия </w:t>
      </w:r>
      <w:r w:rsidRPr="00C8165E">
        <w:rPr>
          <w:rStyle w:val="Strong"/>
          <w:lang w:val="ru-RU"/>
        </w:rPr>
        <w:t>исследования и перестройки модели</w:t>
      </w:r>
      <w:r w:rsidRPr="00C8165E">
        <w:rPr>
          <w:lang w:val="ru-RU"/>
        </w:rPr>
        <w:t xml:space="preserve">. В </w:t>
      </w:r>
      <w:r>
        <w:t>Notion</w:t>
      </w:r>
      <w:r w:rsidRPr="00C8165E">
        <w:rPr>
          <w:lang w:val="ru-RU"/>
        </w:rPr>
        <w:t xml:space="preserve"> связи будут частично скрываться внутри карточек, а вам нужно видеть всю картину одновременно.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Поэтому: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TMLCode"/>
          <w:rFonts w:eastAsiaTheme="majorEastAsia"/>
        </w:rPr>
        <w:t>Miro</w:t>
      </w:r>
      <w:r w:rsidRPr="00C8165E">
        <w:rPr>
          <w:rStyle w:val="HTMLCode"/>
          <w:rFonts w:eastAsiaTheme="majorEastAsia"/>
          <w:lang w:val="ru-RU"/>
        </w:rPr>
        <w:t xml:space="preserve"> — думать и искать структуру</w:t>
      </w:r>
    </w:p>
    <w:p w:rsidR="00C8165E" w:rsidRPr="00C8165E" w:rsidRDefault="00C8165E" w:rsidP="00C8165E">
      <w:pPr>
        <w:pStyle w:val="HTMLPreformatted"/>
        <w:rPr>
          <w:lang w:val="ru-RU"/>
        </w:rPr>
      </w:pPr>
      <w:r>
        <w:rPr>
          <w:rStyle w:val="HTMLCode"/>
          <w:rFonts w:eastAsiaTheme="majorEastAsia"/>
        </w:rPr>
        <w:t>Notion</w:t>
      </w:r>
      <w:r w:rsidRPr="00C8165E">
        <w:rPr>
          <w:rStyle w:val="HTMLCode"/>
          <w:rFonts w:eastAsiaTheme="majorEastAsia"/>
          <w:lang w:val="ru-RU"/>
        </w:rPr>
        <w:t xml:space="preserve"> — хранить уже более устойчивые карточки</w:t>
      </w:r>
    </w:p>
    <w:p w:rsidR="00C8165E" w:rsidRPr="00C8165E" w:rsidRDefault="00C8165E" w:rsidP="00C8165E">
      <w:pPr>
        <w:pStyle w:val="Heading1"/>
        <w:rPr>
          <w:lang w:val="ru-RU"/>
        </w:rPr>
      </w:pPr>
      <w:r w:rsidRPr="00C8165E">
        <w:rPr>
          <w:lang w:val="ru-RU"/>
        </w:rPr>
        <w:t xml:space="preserve">Когда переходить в </w:t>
      </w:r>
      <w:proofErr w:type="spellStart"/>
      <w:r>
        <w:t>Airtable</w:t>
      </w:r>
      <w:proofErr w:type="spellEnd"/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Когда у вас будет около 15–30 достаточно понятных сущностей, карточки можно перенести в </w:t>
      </w:r>
      <w:proofErr w:type="spellStart"/>
      <w:r>
        <w:t>Airtable</w:t>
      </w:r>
      <w:proofErr w:type="spellEnd"/>
      <w:r w:rsidRPr="00C8165E">
        <w:rPr>
          <w:lang w:val="ru-RU"/>
        </w:rPr>
        <w:t>.</w:t>
      </w:r>
    </w:p>
    <w:p w:rsidR="00C8165E" w:rsidRPr="00C8165E" w:rsidRDefault="00C8165E" w:rsidP="00C8165E">
      <w:pPr>
        <w:pStyle w:val="NormalWeb"/>
        <w:rPr>
          <w:lang w:val="ru-RU"/>
        </w:rPr>
      </w:pPr>
      <w:proofErr w:type="spellStart"/>
      <w:r>
        <w:t>Airtable</w:t>
      </w:r>
      <w:proofErr w:type="spellEnd"/>
      <w:r w:rsidRPr="00C8165E">
        <w:rPr>
          <w:lang w:val="ru-RU"/>
        </w:rPr>
        <w:t xml:space="preserve"> умеет показывать записи в формате крупных карточек </w:t>
      </w:r>
      <w:r>
        <w:t>Gallery</w:t>
      </w:r>
      <w:r w:rsidRPr="00C8165E">
        <w:rPr>
          <w:lang w:val="ru-RU"/>
        </w:rPr>
        <w:t xml:space="preserve"> </w:t>
      </w:r>
      <w:r>
        <w:t>View</w:t>
      </w:r>
      <w:r w:rsidRPr="00C8165E">
        <w:rPr>
          <w:lang w:val="ru-RU"/>
        </w:rPr>
        <w:t xml:space="preserve"> и создавать двусторонние связи между записями разных таблиц. (</w:t>
      </w:r>
      <w:r>
        <w:fldChar w:fldCharType="begin"/>
      </w:r>
      <w:r w:rsidRPr="00C8165E">
        <w:rPr>
          <w:lang w:val="ru-RU"/>
        </w:rPr>
        <w:instrText xml:space="preserve"> </w:instrText>
      </w:r>
      <w:r>
        <w:instrText>HYPERLINK</w:instrText>
      </w:r>
      <w:r w:rsidRPr="00C8165E">
        <w:rPr>
          <w:lang w:val="ru-RU"/>
        </w:rPr>
        <w:instrText xml:space="preserve"> "</w:instrText>
      </w:r>
      <w:r>
        <w:instrText>https</w:instrText>
      </w:r>
      <w:r w:rsidRPr="00C8165E">
        <w:rPr>
          <w:lang w:val="ru-RU"/>
        </w:rPr>
        <w:instrText>://</w:instrText>
      </w:r>
      <w:r>
        <w:instrText>support</w:instrText>
      </w:r>
      <w:r w:rsidRPr="00C8165E">
        <w:rPr>
          <w:lang w:val="ru-RU"/>
        </w:rPr>
        <w:instrText>.</w:instrText>
      </w:r>
      <w:r>
        <w:instrText>airtable</w:instrText>
      </w:r>
      <w:r w:rsidRPr="00C8165E">
        <w:rPr>
          <w:lang w:val="ru-RU"/>
        </w:rPr>
        <w:instrText>.</w:instrText>
      </w:r>
      <w:r>
        <w:instrText>com</w:instrText>
      </w:r>
      <w:r w:rsidRPr="00C8165E">
        <w:rPr>
          <w:lang w:val="ru-RU"/>
        </w:rPr>
        <w:instrText>/</w:instrText>
      </w:r>
      <w:r>
        <w:instrText>docs</w:instrText>
      </w:r>
      <w:r w:rsidRPr="00C8165E">
        <w:rPr>
          <w:lang w:val="ru-RU"/>
        </w:rPr>
        <w:instrText>/</w:instrText>
      </w:r>
      <w:r>
        <w:instrText>getting</w:instrText>
      </w:r>
      <w:r w:rsidRPr="00C8165E">
        <w:rPr>
          <w:lang w:val="ru-RU"/>
        </w:rPr>
        <w:instrText>-</w:instrText>
      </w:r>
      <w:r>
        <w:instrText>started</w:instrText>
      </w:r>
      <w:r w:rsidRPr="00C8165E">
        <w:rPr>
          <w:lang w:val="ru-RU"/>
        </w:rPr>
        <w:instrText>-</w:instrText>
      </w:r>
      <w:r>
        <w:instrText>with</w:instrText>
      </w:r>
      <w:r w:rsidRPr="00C8165E">
        <w:rPr>
          <w:lang w:val="ru-RU"/>
        </w:rPr>
        <w:instrText>-</w:instrText>
      </w:r>
      <w:r>
        <w:instrText>airtable</w:instrText>
      </w:r>
      <w:r w:rsidRPr="00C8165E">
        <w:rPr>
          <w:lang w:val="ru-RU"/>
        </w:rPr>
        <w:instrText>-</w:instrText>
      </w:r>
      <w:r>
        <w:instrText>gallery</w:instrText>
      </w:r>
      <w:r w:rsidRPr="00C8165E">
        <w:rPr>
          <w:lang w:val="ru-RU"/>
        </w:rPr>
        <w:instrText>-</w:instrText>
      </w:r>
      <w:r>
        <w:instrText>views</w:instrText>
      </w:r>
      <w:r w:rsidRPr="00C8165E">
        <w:rPr>
          <w:lang w:val="ru-RU"/>
        </w:rPr>
        <w:instrText>?</w:instrText>
      </w:r>
      <w:r>
        <w:instrText>utm</w:instrText>
      </w:r>
      <w:r w:rsidRPr="00C8165E">
        <w:rPr>
          <w:lang w:val="ru-RU"/>
        </w:rPr>
        <w:instrText>_</w:instrText>
      </w:r>
      <w:r>
        <w:instrText>source</w:instrText>
      </w:r>
      <w:r w:rsidRPr="00C8165E">
        <w:rPr>
          <w:lang w:val="ru-RU"/>
        </w:rPr>
        <w:instrText>=</w:instrText>
      </w:r>
      <w:r>
        <w:instrText>chatgpt</w:instrText>
      </w:r>
      <w:r w:rsidRPr="00C8165E">
        <w:rPr>
          <w:lang w:val="ru-RU"/>
        </w:rPr>
        <w:instrText>.</w:instrText>
      </w:r>
      <w:r>
        <w:instrText>com</w:instrText>
      </w:r>
      <w:r w:rsidRPr="00C8165E">
        <w:rPr>
          <w:lang w:val="ru-RU"/>
        </w:rPr>
        <w:instrText>" \</w:instrText>
      </w:r>
      <w:r>
        <w:instrText>o</w:instrText>
      </w:r>
      <w:r w:rsidRPr="00C8165E">
        <w:rPr>
          <w:lang w:val="ru-RU"/>
        </w:rPr>
        <w:instrText xml:space="preserve"> "</w:instrText>
      </w:r>
      <w:r>
        <w:instrText>Getting</w:instrText>
      </w:r>
      <w:r w:rsidRPr="00C8165E">
        <w:rPr>
          <w:lang w:val="ru-RU"/>
        </w:rPr>
        <w:instrText xml:space="preserve"> </w:instrText>
      </w:r>
      <w:r>
        <w:instrText>started</w:instrText>
      </w:r>
      <w:r w:rsidRPr="00C8165E">
        <w:rPr>
          <w:lang w:val="ru-RU"/>
        </w:rPr>
        <w:instrText xml:space="preserve"> </w:instrText>
      </w:r>
      <w:r>
        <w:instrText>with</w:instrText>
      </w:r>
      <w:r w:rsidRPr="00C8165E">
        <w:rPr>
          <w:lang w:val="ru-RU"/>
        </w:rPr>
        <w:instrText xml:space="preserve"> </w:instrText>
      </w:r>
      <w:r>
        <w:instrText>Airtable</w:instrText>
      </w:r>
      <w:r w:rsidRPr="00C8165E">
        <w:rPr>
          <w:lang w:val="ru-RU"/>
        </w:rPr>
        <w:instrText xml:space="preserve"> </w:instrText>
      </w:r>
      <w:r>
        <w:instrText>Gallery</w:instrText>
      </w:r>
      <w:r w:rsidRPr="00C8165E">
        <w:rPr>
          <w:lang w:val="ru-RU"/>
        </w:rPr>
        <w:instrText xml:space="preserve"> </w:instrText>
      </w:r>
      <w:r>
        <w:instrText>Views</w:instrText>
      </w:r>
      <w:r w:rsidRPr="00C8165E">
        <w:rPr>
          <w:lang w:val="ru-RU"/>
        </w:rPr>
        <w:instrText xml:space="preserve"> | </w:instrText>
      </w:r>
      <w:r>
        <w:instrText>Airtable</w:instrText>
      </w:r>
      <w:r w:rsidRPr="00C8165E">
        <w:rPr>
          <w:lang w:val="ru-RU"/>
        </w:rPr>
        <w:instrText xml:space="preserve"> </w:instrText>
      </w:r>
      <w:r>
        <w:instrText>Support</w:instrText>
      </w:r>
      <w:r w:rsidRPr="00C8165E">
        <w:rPr>
          <w:lang w:val="ru-RU"/>
        </w:rPr>
        <w:instrText xml:space="preserve">" </w:instrText>
      </w:r>
      <w:r>
        <w:fldChar w:fldCharType="separate"/>
      </w:r>
      <w:r>
        <w:rPr>
          <w:rStyle w:val="Hyperlink"/>
        </w:rPr>
        <w:t>support</w:t>
      </w:r>
      <w:r w:rsidRPr="00C8165E">
        <w:rPr>
          <w:rStyle w:val="Hyperlink"/>
          <w:lang w:val="ru-RU"/>
        </w:rPr>
        <w:t>.</w:t>
      </w:r>
      <w:proofErr w:type="spellStart"/>
      <w:r>
        <w:rPr>
          <w:rStyle w:val="Hyperlink"/>
        </w:rPr>
        <w:t>airtable</w:t>
      </w:r>
      <w:proofErr w:type="spellEnd"/>
      <w:r w:rsidRPr="00C8165E">
        <w:rPr>
          <w:rStyle w:val="Hyperlink"/>
          <w:lang w:val="ru-RU"/>
        </w:rPr>
        <w:t>.</w:t>
      </w:r>
      <w:r>
        <w:rPr>
          <w:rStyle w:val="Hyperlink"/>
        </w:rPr>
        <w:t>com</w:t>
      </w:r>
      <w:r>
        <w:fldChar w:fldCharType="end"/>
      </w:r>
      <w:r w:rsidRPr="00C8165E">
        <w:rPr>
          <w:lang w:val="ru-RU"/>
        </w:rPr>
        <w:t>)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Тогда можно завести отдельные таблицы: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Сущности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Атрибуты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Связи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Справочники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Бизнес-правила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Открытые вопросы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lastRenderedPageBreak/>
        <w:t xml:space="preserve">Но </w:t>
      </w:r>
      <w:proofErr w:type="spellStart"/>
      <w:r>
        <w:t>Airtable</w:t>
      </w:r>
      <w:proofErr w:type="spellEnd"/>
      <w:r w:rsidRPr="00C8165E">
        <w:rPr>
          <w:lang w:val="ru-RU"/>
        </w:rPr>
        <w:t xml:space="preserve"> уже требует более структурного мышления. Поэтому он должен быть </w:t>
      </w:r>
      <w:r w:rsidRPr="00C8165E">
        <w:rPr>
          <w:rStyle w:val="Strong"/>
          <w:lang w:val="ru-RU"/>
        </w:rPr>
        <w:t>вторым этапом</w:t>
      </w:r>
      <w:r w:rsidRPr="00C8165E">
        <w:rPr>
          <w:lang w:val="ru-RU"/>
        </w:rPr>
        <w:t>, а не первым.</w:t>
      </w:r>
    </w:p>
    <w:p w:rsidR="00C8165E" w:rsidRPr="00C8165E" w:rsidRDefault="00C8165E" w:rsidP="00C8165E">
      <w:pPr>
        <w:pStyle w:val="Heading1"/>
        <w:rPr>
          <w:lang w:val="ru-RU"/>
        </w:rPr>
      </w:pPr>
      <w:r w:rsidRPr="00C8165E">
        <w:rPr>
          <w:lang w:val="ru-RU"/>
        </w:rPr>
        <w:t xml:space="preserve">Альтернатива </w:t>
      </w:r>
      <w:r>
        <w:t>Miro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Если </w:t>
      </w:r>
      <w:r>
        <w:t>Miro</w:t>
      </w:r>
      <w:r w:rsidRPr="00C8165E">
        <w:rPr>
          <w:lang w:val="ru-RU"/>
        </w:rPr>
        <w:t xml:space="preserve"> по каким-либо причинам неудобен, используйте </w:t>
      </w:r>
      <w:proofErr w:type="spellStart"/>
      <w:r>
        <w:rPr>
          <w:rStyle w:val="Strong"/>
        </w:rPr>
        <w:t>FigJam</w:t>
      </w:r>
      <w:proofErr w:type="spellEnd"/>
      <w:r w:rsidRPr="00C8165E">
        <w:rPr>
          <w:lang w:val="ru-RU"/>
        </w:rPr>
        <w:t xml:space="preserve">. В нем также есть бесконечное поле, стикеры, секции, фигуры и соединительные линии; стикеры и таблицы можно экспортировать в </w:t>
      </w:r>
      <w:r>
        <w:t>CSV</w:t>
      </w:r>
      <w:r w:rsidRPr="00C8165E">
        <w:rPr>
          <w:lang w:val="ru-RU"/>
        </w:rPr>
        <w:t>. (</w:t>
      </w:r>
      <w:r>
        <w:fldChar w:fldCharType="begin"/>
      </w:r>
      <w:r w:rsidRPr="00C8165E">
        <w:rPr>
          <w:lang w:val="ru-RU"/>
        </w:rPr>
        <w:instrText xml:space="preserve"> </w:instrText>
      </w:r>
      <w:r>
        <w:instrText>HYPERLINK</w:instrText>
      </w:r>
      <w:r w:rsidRPr="00C8165E">
        <w:rPr>
          <w:lang w:val="ru-RU"/>
        </w:rPr>
        <w:instrText xml:space="preserve"> "</w:instrText>
      </w:r>
      <w:r>
        <w:instrText>https</w:instrText>
      </w:r>
      <w:r w:rsidRPr="00C8165E">
        <w:rPr>
          <w:lang w:val="ru-RU"/>
        </w:rPr>
        <w:instrText>://</w:instrText>
      </w:r>
      <w:r>
        <w:instrText>help</w:instrText>
      </w:r>
      <w:r w:rsidRPr="00C8165E">
        <w:rPr>
          <w:lang w:val="ru-RU"/>
        </w:rPr>
        <w:instrText>.</w:instrText>
      </w:r>
      <w:r>
        <w:instrText>figma</w:instrText>
      </w:r>
      <w:r w:rsidRPr="00C8165E">
        <w:rPr>
          <w:lang w:val="ru-RU"/>
        </w:rPr>
        <w:instrText>.</w:instrText>
      </w:r>
      <w:r>
        <w:instrText>com</w:instrText>
      </w:r>
      <w:r w:rsidRPr="00C8165E">
        <w:rPr>
          <w:lang w:val="ru-RU"/>
        </w:rPr>
        <w:instrText>/</w:instrText>
      </w:r>
      <w:r>
        <w:instrText>hc</w:instrText>
      </w:r>
      <w:r w:rsidRPr="00C8165E">
        <w:rPr>
          <w:lang w:val="ru-RU"/>
        </w:rPr>
        <w:instrText>/</w:instrText>
      </w:r>
      <w:r>
        <w:instrText>en</w:instrText>
      </w:r>
      <w:r w:rsidRPr="00C8165E">
        <w:rPr>
          <w:lang w:val="ru-RU"/>
        </w:rPr>
        <w:instrText>-</w:instrText>
      </w:r>
      <w:r>
        <w:instrText>us</w:instrText>
      </w:r>
      <w:r w:rsidRPr="00C8165E">
        <w:rPr>
          <w:lang w:val="ru-RU"/>
        </w:rPr>
        <w:instrText>/</w:instrText>
      </w:r>
      <w:r>
        <w:instrText>articles</w:instrText>
      </w:r>
      <w:r w:rsidRPr="00C8165E">
        <w:rPr>
          <w:lang w:val="ru-RU"/>
        </w:rPr>
        <w:instrText>/15300412458647-</w:instrText>
      </w:r>
      <w:r>
        <w:instrText>Explore</w:instrText>
      </w:r>
      <w:r w:rsidRPr="00C8165E">
        <w:rPr>
          <w:lang w:val="ru-RU"/>
        </w:rPr>
        <w:instrText>-</w:instrText>
      </w:r>
      <w:r>
        <w:instrText>FigJam</w:instrText>
      </w:r>
      <w:r w:rsidRPr="00C8165E">
        <w:rPr>
          <w:lang w:val="ru-RU"/>
        </w:rPr>
        <w:instrText>-</w:instrText>
      </w:r>
      <w:r>
        <w:instrText>files</w:instrText>
      </w:r>
      <w:r w:rsidRPr="00C8165E">
        <w:rPr>
          <w:lang w:val="ru-RU"/>
        </w:rPr>
        <w:instrText>?</w:instrText>
      </w:r>
      <w:r>
        <w:instrText>utm</w:instrText>
      </w:r>
      <w:r w:rsidRPr="00C8165E">
        <w:rPr>
          <w:lang w:val="ru-RU"/>
        </w:rPr>
        <w:instrText>_</w:instrText>
      </w:r>
      <w:r>
        <w:instrText>source</w:instrText>
      </w:r>
      <w:r w:rsidRPr="00C8165E">
        <w:rPr>
          <w:lang w:val="ru-RU"/>
        </w:rPr>
        <w:instrText>=</w:instrText>
      </w:r>
      <w:r>
        <w:instrText>chatgpt</w:instrText>
      </w:r>
      <w:r w:rsidRPr="00C8165E">
        <w:rPr>
          <w:lang w:val="ru-RU"/>
        </w:rPr>
        <w:instrText>.</w:instrText>
      </w:r>
      <w:r>
        <w:instrText>com</w:instrText>
      </w:r>
      <w:r w:rsidRPr="00C8165E">
        <w:rPr>
          <w:lang w:val="ru-RU"/>
        </w:rPr>
        <w:instrText>" \</w:instrText>
      </w:r>
      <w:r>
        <w:instrText>o</w:instrText>
      </w:r>
      <w:r w:rsidRPr="00C8165E">
        <w:rPr>
          <w:lang w:val="ru-RU"/>
        </w:rPr>
        <w:instrText xml:space="preserve"> "</w:instrText>
      </w:r>
      <w:r>
        <w:instrText>Explore</w:instrText>
      </w:r>
      <w:r w:rsidRPr="00C8165E">
        <w:rPr>
          <w:lang w:val="ru-RU"/>
        </w:rPr>
        <w:instrText xml:space="preserve"> </w:instrText>
      </w:r>
      <w:r>
        <w:instrText>FigJam</w:instrText>
      </w:r>
      <w:r w:rsidRPr="00C8165E">
        <w:rPr>
          <w:lang w:val="ru-RU"/>
        </w:rPr>
        <w:instrText xml:space="preserve"> </w:instrText>
      </w:r>
      <w:r>
        <w:instrText>files</w:instrText>
      </w:r>
      <w:r w:rsidRPr="00C8165E">
        <w:rPr>
          <w:lang w:val="ru-RU"/>
        </w:rPr>
        <w:instrText xml:space="preserve"> – </w:instrText>
      </w:r>
      <w:r>
        <w:instrText>Figma</w:instrText>
      </w:r>
      <w:r w:rsidRPr="00C8165E">
        <w:rPr>
          <w:lang w:val="ru-RU"/>
        </w:rPr>
        <w:instrText xml:space="preserve"> </w:instrText>
      </w:r>
      <w:r>
        <w:instrText>Learn</w:instrText>
      </w:r>
      <w:r w:rsidRPr="00C8165E">
        <w:rPr>
          <w:lang w:val="ru-RU"/>
        </w:rPr>
        <w:instrText xml:space="preserve"> - </w:instrText>
      </w:r>
      <w:r>
        <w:instrText>Help</w:instrText>
      </w:r>
      <w:r w:rsidRPr="00C8165E">
        <w:rPr>
          <w:lang w:val="ru-RU"/>
        </w:rPr>
        <w:instrText xml:space="preserve"> </w:instrText>
      </w:r>
      <w:r>
        <w:instrText>Center</w:instrText>
      </w:r>
      <w:r w:rsidRPr="00C8165E">
        <w:rPr>
          <w:lang w:val="ru-RU"/>
        </w:rPr>
        <w:instrText xml:space="preserve">" </w:instrText>
      </w:r>
      <w:r>
        <w:fldChar w:fldCharType="separate"/>
      </w:r>
      <w:proofErr w:type="spellStart"/>
      <w:r>
        <w:rPr>
          <w:rStyle w:val="Hyperlink"/>
        </w:rPr>
        <w:t>Figma</w:t>
      </w:r>
      <w:proofErr w:type="spellEnd"/>
      <w:r w:rsidRPr="00C8165E">
        <w:rPr>
          <w:rStyle w:val="Hyperlink"/>
          <w:lang w:val="ru-RU"/>
        </w:rPr>
        <w:t xml:space="preserve"> </w:t>
      </w:r>
      <w:r>
        <w:rPr>
          <w:rStyle w:val="Hyperlink"/>
        </w:rPr>
        <w:t>Help</w:t>
      </w:r>
      <w:r w:rsidRPr="00C8165E">
        <w:rPr>
          <w:rStyle w:val="Hyperlink"/>
          <w:lang w:val="ru-RU"/>
        </w:rPr>
        <w:t xml:space="preserve"> </w:t>
      </w:r>
      <w:r>
        <w:rPr>
          <w:rStyle w:val="Hyperlink"/>
        </w:rPr>
        <w:t>Center</w:t>
      </w:r>
      <w:r>
        <w:fldChar w:fldCharType="end"/>
      </w:r>
      <w:r w:rsidRPr="00C8165E">
        <w:rPr>
          <w:lang w:val="ru-RU"/>
        </w:rPr>
        <w:t>)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Однако для вашей задачи </w:t>
      </w:r>
      <w:r>
        <w:t>Miro</w:t>
      </w:r>
      <w:r w:rsidRPr="00C8165E">
        <w:rPr>
          <w:lang w:val="ru-RU"/>
        </w:rPr>
        <w:t xml:space="preserve"> немного удобнее, потому что там можно постепенно двигаться от свободных стикеров к карточкам, </w:t>
      </w:r>
      <w:r>
        <w:t>mind</w:t>
      </w:r>
      <w:r w:rsidRPr="00C8165E">
        <w:rPr>
          <w:lang w:val="ru-RU"/>
        </w:rPr>
        <w:t xml:space="preserve"> </w:t>
      </w:r>
      <w:r>
        <w:t>map</w:t>
      </w:r>
      <w:r w:rsidRPr="00C8165E">
        <w:rPr>
          <w:lang w:val="ru-RU"/>
        </w:rPr>
        <w:t xml:space="preserve"> и более структурированным таблицам на одной доске.</w:t>
      </w:r>
    </w:p>
    <w:p w:rsidR="00C8165E" w:rsidRPr="00C8165E" w:rsidRDefault="00C8165E" w:rsidP="00C8165E">
      <w:pPr>
        <w:pStyle w:val="Heading2"/>
        <w:rPr>
          <w:lang w:val="ru-RU"/>
        </w:rPr>
      </w:pPr>
      <w:r w:rsidRPr="00C8165E">
        <w:rPr>
          <w:lang w:val="ru-RU"/>
        </w:rPr>
        <w:t>Моя конкретная рекомендация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>Начните так: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 xml:space="preserve">Инструмент: </w:t>
      </w:r>
      <w:r>
        <w:rPr>
          <w:rStyle w:val="HTMLCode"/>
          <w:rFonts w:eastAsiaTheme="majorEastAsia"/>
        </w:rPr>
        <w:t>Miro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Одна доска: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 xml:space="preserve">«Концептуальная модель </w:t>
      </w:r>
      <w:r>
        <w:rPr>
          <w:rStyle w:val="HTMLCode"/>
          <w:rFonts w:eastAsiaTheme="majorEastAsia"/>
        </w:rPr>
        <w:t>NURA</w:t>
      </w:r>
      <w:r w:rsidRPr="00C8165E">
        <w:rPr>
          <w:rStyle w:val="HTMLCode"/>
          <w:rFonts w:eastAsiaTheme="majorEastAsia"/>
          <w:lang w:val="ru-RU"/>
        </w:rPr>
        <w:t>»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Первый фрейм: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«Люди, подразделения и проекты»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Первые карточки: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Человек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Организационное подразделение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Проект</w:t>
      </w:r>
    </w:p>
    <w:p w:rsidR="00C8165E" w:rsidRPr="00C8165E" w:rsidRDefault="00C8165E" w:rsidP="00C8165E">
      <w:pPr>
        <w:pStyle w:val="HTMLPreformatted"/>
        <w:rPr>
          <w:rStyle w:val="HTMLCode"/>
          <w:rFonts w:eastAsiaTheme="majorEastAsia"/>
          <w:lang w:val="ru-RU"/>
        </w:rPr>
      </w:pPr>
      <w:r w:rsidRPr="00C8165E">
        <w:rPr>
          <w:rStyle w:val="HTMLCode"/>
          <w:rFonts w:eastAsiaTheme="majorEastAsia"/>
          <w:lang w:val="ru-RU"/>
        </w:rPr>
        <w:t>Участие в проекте</w:t>
      </w:r>
    </w:p>
    <w:p w:rsidR="00C8165E" w:rsidRPr="00C8165E" w:rsidRDefault="00C8165E" w:rsidP="00C8165E">
      <w:pPr>
        <w:pStyle w:val="HTMLPreformatted"/>
        <w:rPr>
          <w:lang w:val="ru-RU"/>
        </w:rPr>
      </w:pPr>
      <w:r w:rsidRPr="00C8165E">
        <w:rPr>
          <w:rStyle w:val="HTMLCode"/>
          <w:rFonts w:eastAsiaTheme="majorEastAsia"/>
          <w:lang w:val="ru-RU"/>
        </w:rPr>
        <w:t>Аффилиация человека</w:t>
      </w:r>
    </w:p>
    <w:p w:rsidR="00C8165E" w:rsidRPr="00C8165E" w:rsidRDefault="00C8165E" w:rsidP="00C8165E">
      <w:pPr>
        <w:pStyle w:val="NormalWeb"/>
        <w:rPr>
          <w:lang w:val="ru-RU"/>
        </w:rPr>
      </w:pPr>
      <w:r w:rsidRPr="00C8165E">
        <w:rPr>
          <w:lang w:val="ru-RU"/>
        </w:rPr>
        <w:t xml:space="preserve">Не начинайте со всей </w:t>
      </w:r>
      <w:r>
        <w:t>NURA</w:t>
      </w:r>
      <w:r w:rsidRPr="00C8165E">
        <w:rPr>
          <w:lang w:val="ru-RU"/>
        </w:rPr>
        <w:t>. Сначала пространственно разложите только эти пять объектов и связи между ними. Это даст вам ограниченное поле, на котором можно освоить сам способ моделирования, не утонув в закупках, договорах и бюджетах.</w:t>
      </w:r>
    </w:p>
    <w:p w:rsidR="00F2692E" w:rsidRPr="00C8165E" w:rsidRDefault="00F2692E" w:rsidP="00C8165E">
      <w:pPr>
        <w:rPr>
          <w:lang w:val="ru-RU"/>
        </w:rPr>
      </w:pPr>
      <w:bookmarkStart w:id="0" w:name="_GoBack"/>
      <w:bookmarkEnd w:id="0"/>
    </w:p>
    <w:sectPr w:rsidR="00F2692E" w:rsidRPr="00C8165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0"/>
  </w:num>
  <w:num w:numId="4">
    <w:abstractNumId w:val="9"/>
  </w:num>
  <w:num w:numId="5">
    <w:abstractNumId w:val="4"/>
  </w:num>
  <w:num w:numId="6">
    <w:abstractNumId w:val="22"/>
  </w:num>
  <w:num w:numId="7">
    <w:abstractNumId w:val="12"/>
  </w:num>
  <w:num w:numId="8">
    <w:abstractNumId w:val="14"/>
  </w:num>
  <w:num w:numId="9">
    <w:abstractNumId w:val="13"/>
  </w:num>
  <w:num w:numId="10">
    <w:abstractNumId w:val="1"/>
  </w:num>
  <w:num w:numId="11">
    <w:abstractNumId w:val="15"/>
  </w:num>
  <w:num w:numId="12">
    <w:abstractNumId w:val="21"/>
  </w:num>
  <w:num w:numId="13">
    <w:abstractNumId w:val="5"/>
  </w:num>
  <w:num w:numId="14">
    <w:abstractNumId w:val="20"/>
  </w:num>
  <w:num w:numId="15">
    <w:abstractNumId w:val="6"/>
  </w:num>
  <w:num w:numId="16">
    <w:abstractNumId w:val="10"/>
  </w:num>
  <w:num w:numId="17">
    <w:abstractNumId w:val="11"/>
  </w:num>
  <w:num w:numId="18">
    <w:abstractNumId w:val="3"/>
  </w:num>
  <w:num w:numId="19">
    <w:abstractNumId w:val="16"/>
  </w:num>
  <w:num w:numId="20">
    <w:abstractNumId w:val="17"/>
  </w:num>
  <w:num w:numId="21">
    <w:abstractNumId w:val="8"/>
  </w:num>
  <w:num w:numId="22">
    <w:abstractNumId w:val="7"/>
  </w:num>
  <w:num w:numId="23">
    <w:abstractNumId w:val="2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5086"/>
    <w:rsid w:val="00617055"/>
    <w:rsid w:val="006464E5"/>
    <w:rsid w:val="006D4848"/>
    <w:rsid w:val="006E0E7D"/>
    <w:rsid w:val="00772A8E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2026-08-24T12:27:00Z</dcterms:created>
  <dcterms:modified xsi:type="dcterms:W3CDTF">2026-08-24T12:27:00Z</dcterms:modified>
</cp:coreProperties>
</file>