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 xml:space="preserve">Да. </w:t>
      </w:r>
      <w:r w:rsidRPr="005E0AB4">
        <w:rPr>
          <w:rStyle w:val="Strong"/>
          <w:lang w:val="ru-RU"/>
        </w:rPr>
        <w:t>Идентификаторы вполне относятся к логической модели</w:t>
      </w:r>
      <w:r w:rsidRPr="005E0AB4">
        <w:rPr>
          <w:lang w:val="ru-RU"/>
        </w:rPr>
        <w:t>, но важно различать несколько видов идентификаторов. Именно здесь легко запутаться.</w:t>
      </w:r>
    </w:p>
    <w:p w:rsidR="005E0AB4" w:rsidRPr="005E0AB4" w:rsidRDefault="005E0AB4" w:rsidP="005E0AB4">
      <w:pPr>
        <w:pStyle w:val="Heading3"/>
        <w:rPr>
          <w:lang w:val="ru-RU"/>
        </w:rPr>
      </w:pPr>
      <w:r w:rsidRPr="005E0AB4">
        <w:rPr>
          <w:lang w:val="ru-RU"/>
        </w:rPr>
        <w:t>1. Внутренний идентификатор сущности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Например: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ЗАКУПОЧНАЯ ЗАЯВКА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— </w:t>
      </w:r>
      <w:r>
        <w:rPr>
          <w:rStyle w:val="HTMLCode"/>
        </w:rPr>
        <w:t>ID</w:t>
      </w:r>
      <w:r w:rsidRPr="005E0AB4">
        <w:rPr>
          <w:rStyle w:val="HTMLCode"/>
          <w:lang w:val="ru-RU"/>
        </w:rPr>
        <w:t xml:space="preserve"> закупочной заявки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дата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инициатор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статус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— сумма</w:t>
      </w:r>
    </w:p>
    <w:p w:rsidR="005E0AB4" w:rsidRPr="005E0AB4" w:rsidRDefault="005E0AB4" w:rsidP="005E0AB4">
      <w:pPr>
        <w:pStyle w:val="NormalWeb"/>
        <w:rPr>
          <w:lang w:val="ru-RU"/>
        </w:rPr>
      </w:pPr>
      <w:r>
        <w:rPr>
          <w:rStyle w:val="HTMLCode"/>
        </w:rPr>
        <w:t>ID</w:t>
      </w:r>
      <w:r w:rsidRPr="005E0AB4">
        <w:rPr>
          <w:rStyle w:val="HTMLCode"/>
          <w:lang w:val="ru-RU"/>
        </w:rPr>
        <w:t xml:space="preserve"> закупочной заявки</w:t>
      </w:r>
      <w:r w:rsidRPr="005E0AB4">
        <w:rPr>
          <w:lang w:val="ru-RU"/>
        </w:rPr>
        <w:t xml:space="preserve"> означает: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Как система однозначно понимает, что это именно эта закупочная заявка, а не другая?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На логическом уровне вполне достаточно написать: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rStyle w:val="Strong"/>
          <w:lang w:val="ru-RU"/>
        </w:rPr>
        <w:t>Идентификатор закупочной заявки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Не нужно пока придумывать:</w:t>
      </w:r>
    </w:p>
    <w:p w:rsidR="005E0AB4" w:rsidRDefault="005E0AB4" w:rsidP="005E0AB4">
      <w:pPr>
        <w:pStyle w:val="HTMLPreformatted"/>
      </w:pPr>
      <w:proofErr w:type="spellStart"/>
      <w:proofErr w:type="gramStart"/>
      <w:r>
        <w:rPr>
          <w:rStyle w:val="HTMLCode"/>
        </w:rPr>
        <w:t>procurement_request_id</w:t>
      </w:r>
      <w:proofErr w:type="spellEnd"/>
      <w:proofErr w:type="gramEnd"/>
      <w:r>
        <w:rPr>
          <w:rStyle w:val="HTMLCode"/>
        </w:rPr>
        <w:t xml:space="preserve"> BIGINT PRIMARY KEY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Это уже ближе к физической модели.</w:t>
      </w:r>
    </w:p>
    <w:p w:rsidR="005E0AB4" w:rsidRDefault="005E0AB4" w:rsidP="005E0AB4">
      <w:r>
        <w:pict>
          <v:rect id="_x0000_i1025" style="width:0;height:1.5pt" o:hralign="center" o:hrstd="t" o:hr="t" fillcolor="#a0a0a0" stroked="f"/>
        </w:pict>
      </w:r>
    </w:p>
    <w:p w:rsidR="005E0AB4" w:rsidRPr="005E0AB4" w:rsidRDefault="005E0AB4" w:rsidP="005E0AB4">
      <w:pPr>
        <w:pStyle w:val="Heading3"/>
        <w:rPr>
          <w:lang w:val="ru-RU"/>
        </w:rPr>
      </w:pPr>
      <w:r w:rsidRPr="005E0AB4">
        <w:rPr>
          <w:lang w:val="ru-RU"/>
        </w:rPr>
        <w:t>2. Бизнес-номер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 xml:space="preserve">Допустим, </w:t>
      </w:r>
      <w:r>
        <w:t>NURA</w:t>
      </w:r>
      <w:r w:rsidRPr="005E0AB4">
        <w:rPr>
          <w:lang w:val="ru-RU"/>
        </w:rPr>
        <w:t xml:space="preserve"> сама присваивает заявке номер:</w:t>
      </w:r>
    </w:p>
    <w:p w:rsidR="005E0AB4" w:rsidRPr="005E0AB4" w:rsidRDefault="005E0AB4" w:rsidP="005E0AB4">
      <w:pPr>
        <w:pStyle w:val="HTMLPreformatted"/>
        <w:rPr>
          <w:lang w:val="ru-RU"/>
        </w:rPr>
      </w:pPr>
      <w:r>
        <w:rPr>
          <w:rStyle w:val="HTMLCode"/>
        </w:rPr>
        <w:t>PR</w:t>
      </w:r>
      <w:r w:rsidRPr="005E0AB4">
        <w:rPr>
          <w:rStyle w:val="HTMLCode"/>
          <w:lang w:val="ru-RU"/>
        </w:rPr>
        <w:t>-2027-0156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 xml:space="preserve">Это уже не просто технический </w:t>
      </w:r>
      <w:r>
        <w:t>ID</w:t>
      </w:r>
      <w:r w:rsidRPr="005E0AB4">
        <w:rPr>
          <w:lang w:val="ru-RU"/>
        </w:rPr>
        <w:t xml:space="preserve">, а </w:t>
      </w:r>
      <w:r w:rsidRPr="005E0AB4">
        <w:rPr>
          <w:rStyle w:val="Strong"/>
          <w:lang w:val="ru-RU"/>
        </w:rPr>
        <w:t>бизнес-идентификатор</w:t>
      </w:r>
      <w:r w:rsidRPr="005E0AB4">
        <w:rPr>
          <w:lang w:val="ru-RU"/>
        </w:rPr>
        <w:t>, которым пользуются сотрудники.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Он может быть атрибутом закупочной заявки: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ЗАКУПОЧНАЯ ЗАЯВКА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идентификатор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регистрационный номер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дата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статус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...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Важно различать: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>
        <w:rPr>
          <w:rStyle w:val="HTMLCode"/>
        </w:rPr>
        <w:lastRenderedPageBreak/>
        <w:t>ID</w:t>
      </w:r>
      <w:r w:rsidRPr="005E0AB4">
        <w:rPr>
          <w:rStyle w:val="HTMLCode"/>
          <w:lang w:val="ru-RU"/>
        </w:rPr>
        <w:t xml:space="preserve"> = внутреннее устойчивое обозначение объекта системой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Регистрационный номер = обозначение объекта,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которое используется в бизнес-процессе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Они могут совпадать, но лучше изначально считать их разными понятиями.</w:t>
      </w:r>
    </w:p>
    <w:p w:rsidR="005E0AB4" w:rsidRDefault="005E0AB4" w:rsidP="005E0AB4">
      <w:r>
        <w:pict>
          <v:rect id="_x0000_i1026" style="width:0;height:1.5pt" o:hralign="center" o:hrstd="t" o:hr="t" fillcolor="#a0a0a0" stroked="f"/>
        </w:pict>
      </w:r>
    </w:p>
    <w:p w:rsidR="005E0AB4" w:rsidRPr="005E0AB4" w:rsidRDefault="005E0AB4" w:rsidP="005E0AB4">
      <w:pPr>
        <w:pStyle w:val="Heading3"/>
        <w:rPr>
          <w:lang w:val="ru-RU"/>
        </w:rPr>
      </w:pPr>
      <w:r w:rsidRPr="005E0AB4">
        <w:rPr>
          <w:lang w:val="ru-RU"/>
        </w:rPr>
        <w:t>3. Внешний идентификатор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 xml:space="preserve">А вот ваш случай с </w:t>
      </w:r>
      <w:r>
        <w:t>EDMS</w:t>
      </w:r>
      <w:r w:rsidRPr="005E0AB4">
        <w:rPr>
          <w:lang w:val="ru-RU"/>
        </w:rPr>
        <w:t xml:space="preserve"> интереснее.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 xml:space="preserve">Представим, что одна и та же заявка существует в </w:t>
      </w:r>
      <w:r>
        <w:t>ERP</w:t>
      </w:r>
      <w:r w:rsidRPr="005E0AB4">
        <w:rPr>
          <w:lang w:val="ru-RU"/>
        </w:rPr>
        <w:t>, но сведения о ней появляются и в других системах: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ERP</w:t>
      </w:r>
      <w:r w:rsidRPr="005E0AB4">
        <w:rPr>
          <w:rStyle w:val="HTMLCode"/>
          <w:lang w:val="ru-RU"/>
        </w:rPr>
        <w:t>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внутренний </w:t>
      </w:r>
      <w:r>
        <w:rPr>
          <w:rStyle w:val="HTMLCode"/>
        </w:rPr>
        <w:t>ID</w:t>
      </w:r>
      <w:r w:rsidRPr="005E0AB4">
        <w:rPr>
          <w:rStyle w:val="HTMLCode"/>
          <w:lang w:val="ru-RU"/>
        </w:rPr>
        <w:t xml:space="preserve"> = 5837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EDMS</w:t>
      </w:r>
      <w:r w:rsidRPr="005E0AB4">
        <w:rPr>
          <w:rStyle w:val="HTMLCode"/>
          <w:lang w:val="ru-RU"/>
        </w:rPr>
        <w:t>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номер = </w:t>
      </w:r>
      <w:r>
        <w:rPr>
          <w:rStyle w:val="HTMLCode"/>
        </w:rPr>
        <w:t>EDMS</w:t>
      </w:r>
      <w:r w:rsidRPr="005E0AB4">
        <w:rPr>
          <w:rStyle w:val="HTMLCode"/>
          <w:lang w:val="ru-RU"/>
        </w:rPr>
        <w:t>-2027-000245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реестр отдела закупок: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 xml:space="preserve">номер = </w:t>
      </w:r>
      <w:r>
        <w:rPr>
          <w:rStyle w:val="HTMLCode"/>
        </w:rPr>
        <w:t>ZK</w:t>
      </w:r>
      <w:r w:rsidRPr="005E0AB4">
        <w:rPr>
          <w:rStyle w:val="HTMLCode"/>
          <w:lang w:val="ru-RU"/>
        </w:rPr>
        <w:t>-2027-081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 xml:space="preserve">Все это может обозначать </w:t>
      </w:r>
      <w:r w:rsidRPr="005E0AB4">
        <w:rPr>
          <w:rStyle w:val="Strong"/>
          <w:lang w:val="ru-RU"/>
        </w:rPr>
        <w:t>одну и ту же закупочную заявку</w:t>
      </w:r>
      <w:r w:rsidRPr="005E0AB4">
        <w:rPr>
          <w:lang w:val="ru-RU"/>
        </w:rPr>
        <w:t>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Тогда на логическом уровне мы должны сохранить этот факт.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Самый простой вариант: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ЗАКУПОЧНАЯ ЗАЯВКА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идентификатор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— номер </w:t>
      </w:r>
      <w:r>
        <w:rPr>
          <w:rStyle w:val="HTMLCode"/>
        </w:rPr>
        <w:t>EDMS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номер реестра закупок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дата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статус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...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Для небольшой системы это совершенно нормальная логическая модель.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Но у вас возникает более интересная ситуация: внешних систем может стать много.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Например: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EDMS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1</w:t>
      </w:r>
      <w:r>
        <w:rPr>
          <w:rStyle w:val="HTMLCode"/>
        </w:rPr>
        <w:t>C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ERP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система закупок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Excel</w:t>
      </w:r>
      <w:r w:rsidRPr="005E0AB4">
        <w:rPr>
          <w:rStyle w:val="HTMLCode"/>
          <w:lang w:val="ru-RU"/>
        </w:rPr>
        <w:t>-реестр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государственный портал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lastRenderedPageBreak/>
        <w:t>И каждая может присваивать объекту свое обозначение.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Тогда более универсальная логическая модель: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ЗАКУПОЧНАЯ ЗАЯВКА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        │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        │ имеет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        ▼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ВНЕШНИЙ ИДЕНТИФИКАТОР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 xml:space="preserve">У </w:t>
      </w:r>
      <w:r w:rsidRPr="005E0AB4">
        <w:rPr>
          <w:rStyle w:val="HTMLCode"/>
          <w:lang w:val="ru-RU"/>
        </w:rPr>
        <w:t>Внешнего идентификатора</w:t>
      </w:r>
      <w:r w:rsidRPr="005E0AB4">
        <w:rPr>
          <w:lang w:val="ru-RU"/>
        </w:rPr>
        <w:t>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значение идентификатора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система-источник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тип идентификатора</w:t>
      </w:r>
    </w:p>
    <w:p w:rsidR="005E0AB4" w:rsidRDefault="005E0AB4" w:rsidP="005E0AB4">
      <w:pPr>
        <w:pStyle w:val="HTMLPreformatted"/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дата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присвоения</w:t>
      </w:r>
      <w:proofErr w:type="spellEnd"/>
    </w:p>
    <w:p w:rsidR="005E0AB4" w:rsidRDefault="005E0AB4" w:rsidP="005E0AB4">
      <w:pPr>
        <w:pStyle w:val="NormalWeb"/>
      </w:pPr>
      <w:proofErr w:type="spellStart"/>
      <w:r>
        <w:t>Например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469"/>
        <w:gridCol w:w="1744"/>
        <w:gridCol w:w="1857"/>
      </w:tblGrid>
      <w:tr w:rsidR="005E0AB4" w:rsidTr="005E0A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0AB4" w:rsidRDefault="005E0A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Заявка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AB4" w:rsidRDefault="005E0A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Система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AB4" w:rsidRDefault="005E0A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AB4" w:rsidRDefault="005E0A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Значение</w:t>
            </w:r>
            <w:proofErr w:type="spellEnd"/>
          </w:p>
        </w:tc>
      </w:tr>
      <w:tr w:rsidR="005E0AB4" w:rsidTr="005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AB4" w:rsidRDefault="005E0AB4">
            <w:proofErr w:type="spellStart"/>
            <w:r>
              <w:t>Заявка</w:t>
            </w:r>
            <w:proofErr w:type="spellEnd"/>
            <w:r>
              <w:t xml:space="preserve"> 5837</w:t>
            </w:r>
          </w:p>
        </w:tc>
        <w:tc>
          <w:tcPr>
            <w:tcW w:w="0" w:type="auto"/>
            <w:vAlign w:val="center"/>
            <w:hideMark/>
          </w:tcPr>
          <w:p w:rsidR="005E0AB4" w:rsidRDefault="005E0AB4">
            <w:r>
              <w:t>EDMS</w:t>
            </w:r>
          </w:p>
        </w:tc>
        <w:tc>
          <w:tcPr>
            <w:tcW w:w="0" w:type="auto"/>
            <w:vAlign w:val="center"/>
            <w:hideMark/>
          </w:tcPr>
          <w:p w:rsidR="005E0AB4" w:rsidRDefault="005E0AB4"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AB4" w:rsidRDefault="005E0AB4">
            <w:r>
              <w:t>EDMS-2027-000245</w:t>
            </w:r>
          </w:p>
        </w:tc>
      </w:tr>
      <w:tr w:rsidR="005E0AB4" w:rsidTr="005E0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0AB4" w:rsidRDefault="005E0AB4">
            <w:proofErr w:type="spellStart"/>
            <w:r>
              <w:t>Заявка</w:t>
            </w:r>
            <w:proofErr w:type="spellEnd"/>
            <w:r>
              <w:t xml:space="preserve"> 5837</w:t>
            </w:r>
          </w:p>
        </w:tc>
        <w:tc>
          <w:tcPr>
            <w:tcW w:w="0" w:type="auto"/>
            <w:vAlign w:val="center"/>
            <w:hideMark/>
          </w:tcPr>
          <w:p w:rsidR="005E0AB4" w:rsidRDefault="005E0AB4">
            <w:proofErr w:type="spellStart"/>
            <w:r>
              <w:t>Реестр</w:t>
            </w:r>
            <w:proofErr w:type="spellEnd"/>
            <w:r>
              <w:t xml:space="preserve"> </w:t>
            </w:r>
            <w:proofErr w:type="spellStart"/>
            <w:r>
              <w:t>закупок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AB4" w:rsidRDefault="005E0AB4"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0AB4" w:rsidRDefault="005E0AB4">
            <w:r>
              <w:t>ZK-2027-081</w:t>
            </w:r>
          </w:p>
        </w:tc>
      </w:tr>
    </w:tbl>
    <w:p w:rsidR="005E0AB4" w:rsidRDefault="005E0AB4" w:rsidP="005E0AB4">
      <w:pPr>
        <w:pStyle w:val="NormalWeb"/>
      </w:pPr>
      <w:proofErr w:type="spellStart"/>
      <w:r>
        <w:t>Получается</w:t>
      </w:r>
      <w:proofErr w:type="spellEnd"/>
      <w:r>
        <w:t>:</w:t>
      </w:r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>ЗАКУПОЧНАЯ ЗАЯВКА</w:t>
      </w:r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 xml:space="preserve">          1</w:t>
      </w:r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└────&lt; ВНЕШНИЙ ИДЕНТИФИКАТОР</w:t>
      </w:r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├── </w:t>
      </w:r>
      <w:proofErr w:type="spellStart"/>
      <w:proofErr w:type="gramStart"/>
      <w:r>
        <w:rPr>
          <w:rStyle w:val="HTMLCode"/>
        </w:rPr>
        <w:t>система</w:t>
      </w:r>
      <w:proofErr w:type="spellEnd"/>
      <w:proofErr w:type="gramEnd"/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├── </w:t>
      </w:r>
      <w:proofErr w:type="spellStart"/>
      <w:proofErr w:type="gramStart"/>
      <w:r>
        <w:rPr>
          <w:rStyle w:val="HTMLCode"/>
        </w:rPr>
        <w:t>тип</w:t>
      </w:r>
      <w:proofErr w:type="spellEnd"/>
      <w:proofErr w:type="gramEnd"/>
    </w:p>
    <w:p w:rsidR="005E0AB4" w:rsidRDefault="005E0AB4" w:rsidP="005E0AB4">
      <w:pPr>
        <w:pStyle w:val="HTMLPreformatted"/>
      </w:pPr>
      <w:r>
        <w:rPr>
          <w:rStyle w:val="HTMLCode"/>
        </w:rPr>
        <w:t xml:space="preserve">                        └── </w:t>
      </w:r>
      <w:proofErr w:type="spellStart"/>
      <w:proofErr w:type="gramStart"/>
      <w:r>
        <w:rPr>
          <w:rStyle w:val="HTMLCode"/>
        </w:rPr>
        <w:t>значение</w:t>
      </w:r>
      <w:proofErr w:type="spellEnd"/>
      <w:proofErr w:type="gramEnd"/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 xml:space="preserve">И вот здесь </w:t>
      </w:r>
      <w:r w:rsidRPr="005E0AB4">
        <w:rPr>
          <w:rStyle w:val="Strong"/>
          <w:lang w:val="ru-RU"/>
        </w:rPr>
        <w:t>«Внешний идентификатор» уже можно рассматривать как отдельную сущность логической модели</w:t>
      </w:r>
      <w:r w:rsidRPr="005E0AB4">
        <w:rPr>
          <w:lang w:val="ru-RU"/>
        </w:rPr>
        <w:t>, потому что одна заявка может иметь много таких идентификаторов.</w:t>
      </w:r>
    </w:p>
    <w:p w:rsidR="005E0AB4" w:rsidRDefault="005E0AB4" w:rsidP="005E0AB4">
      <w:r>
        <w:pict>
          <v:rect id="_x0000_i1027" style="width:0;height:1.5pt" o:hralign="center" o:hrstd="t" o:hr="t" fillcolor="#a0a0a0" stroked="f"/>
        </w:pict>
      </w:r>
    </w:p>
    <w:p w:rsidR="005E0AB4" w:rsidRPr="005E0AB4" w:rsidRDefault="005E0AB4" w:rsidP="005E0AB4">
      <w:pPr>
        <w:pStyle w:val="Heading3"/>
        <w:rPr>
          <w:lang w:val="ru-RU"/>
        </w:rPr>
      </w:pPr>
      <w:r w:rsidRPr="005E0AB4">
        <w:rPr>
          <w:lang w:val="ru-RU"/>
        </w:rPr>
        <w:t>Но есть еще более важный вопрос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До того как моделировать идентификаторы, вам нужно выяснить: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rStyle w:val="Strong"/>
          <w:lang w:val="ru-RU"/>
        </w:rPr>
        <w:t xml:space="preserve">Номер </w:t>
      </w:r>
      <w:r>
        <w:rPr>
          <w:rStyle w:val="Strong"/>
        </w:rPr>
        <w:t>EDMS</w:t>
      </w:r>
      <w:r w:rsidRPr="005E0AB4">
        <w:rPr>
          <w:rStyle w:val="Strong"/>
          <w:lang w:val="ru-RU"/>
        </w:rPr>
        <w:t xml:space="preserve"> и номер отдела закупок действительно обозначают один и тот же бизнес-объект?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Например, вы можете обнаружить: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>
        <w:rPr>
          <w:rStyle w:val="HTMLCode"/>
        </w:rPr>
        <w:lastRenderedPageBreak/>
        <w:t>EDMS</w:t>
      </w:r>
      <w:r w:rsidRPr="005E0AB4">
        <w:rPr>
          <w:rStyle w:val="HTMLCode"/>
          <w:lang w:val="ru-RU"/>
        </w:rPr>
        <w:t xml:space="preserve"> №123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       ↓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это номер ДОКУМЕНТА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Реестр закупок №456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       ↓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это номер ЗАКУПОЧНОЙ ЗАЯВКИ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Тогда это уже совсем другая модель: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ЗАКУПОЧНАЯ ЗАЯВКА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        │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        │ оформлена документом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 xml:space="preserve">        ▼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 xml:space="preserve">ДОКУМЕНТ </w:t>
      </w:r>
      <w:r>
        <w:rPr>
          <w:rStyle w:val="HTMLCode"/>
        </w:rPr>
        <w:t>EDMS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И: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номер 456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будет атрибутом закупочной заявки,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а: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 xml:space="preserve">номер </w:t>
      </w:r>
      <w:r>
        <w:rPr>
          <w:rStyle w:val="HTMLCode"/>
        </w:rPr>
        <w:t>EDMS</w:t>
      </w:r>
      <w:r w:rsidRPr="005E0AB4">
        <w:rPr>
          <w:rStyle w:val="HTMLCode"/>
          <w:lang w:val="ru-RU"/>
        </w:rPr>
        <w:t xml:space="preserve"> 123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— атрибутом документа.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Это принципиальная разница.</w:t>
      </w:r>
    </w:p>
    <w:p w:rsidR="005E0AB4" w:rsidRDefault="005E0AB4" w:rsidP="005E0AB4">
      <w:pPr>
        <w:pStyle w:val="NormalWeb"/>
      </w:pPr>
      <w:r w:rsidRPr="005E0AB4">
        <w:rPr>
          <w:lang w:val="ru-RU"/>
        </w:rPr>
        <w:t xml:space="preserve">Поэтому </w:t>
      </w:r>
      <w:r w:rsidRPr="005E0AB4">
        <w:rPr>
          <w:rStyle w:val="Strong"/>
          <w:lang w:val="ru-RU"/>
        </w:rPr>
        <w:t>не объединяйте номера только потому, что сотрудники говорят «номер заявки»</w:t>
      </w:r>
      <w:r w:rsidRPr="005E0AB4">
        <w:rPr>
          <w:lang w:val="ru-RU"/>
        </w:rPr>
        <w:t xml:space="preserve">.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выясните</w:t>
      </w:r>
      <w:proofErr w:type="spellEnd"/>
      <w:r>
        <w:t xml:space="preserve">, </w:t>
      </w:r>
      <w:proofErr w:type="spellStart"/>
      <w:r>
        <w:rPr>
          <w:rStyle w:val="Strong"/>
        </w:rPr>
        <w:t>какой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именно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объект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получает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каждый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номер</w:t>
      </w:r>
      <w:proofErr w:type="spellEnd"/>
      <w:r>
        <w:t>.</w:t>
      </w:r>
    </w:p>
    <w:p w:rsidR="005E0AB4" w:rsidRDefault="005E0AB4" w:rsidP="005E0AB4">
      <w:r>
        <w:pict>
          <v:rect id="_x0000_i1028" style="width:0;height:1.5pt" o:hralign="center" o:hrstd="t" o:hr="t" fillcolor="#a0a0a0" stroked="f"/>
        </w:pict>
      </w:r>
    </w:p>
    <w:p w:rsidR="005E0AB4" w:rsidRPr="005E0AB4" w:rsidRDefault="005E0AB4" w:rsidP="005E0AB4">
      <w:pPr>
        <w:pStyle w:val="Heading3"/>
        <w:rPr>
          <w:lang w:val="ru-RU"/>
        </w:rPr>
      </w:pPr>
      <w:r w:rsidRPr="005E0AB4">
        <w:rPr>
          <w:lang w:val="ru-RU"/>
        </w:rPr>
        <w:t>Где это находится на трех уровнях модели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rStyle w:val="Strong"/>
          <w:lang w:val="ru-RU"/>
        </w:rPr>
        <w:t>Концептуальный уровень: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Закупочная заявка</w:t>
      </w: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имеет обозначения во внешних системах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Можно вообще пока не разбирать структуру.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rStyle w:val="Strong"/>
          <w:lang w:val="ru-RU"/>
        </w:rPr>
        <w:t>Логический уровень: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ЗАКУПОЧНАЯ ЗАЯВКА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идентификатор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дата</w:t>
      </w:r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 xml:space="preserve">— </w:t>
      </w:r>
      <w:proofErr w:type="spellStart"/>
      <w:proofErr w:type="gramStart"/>
      <w:r>
        <w:rPr>
          <w:rStyle w:val="HTMLCode"/>
        </w:rPr>
        <w:t>статус</w:t>
      </w:r>
      <w:proofErr w:type="spellEnd"/>
      <w:proofErr w:type="gramEnd"/>
    </w:p>
    <w:p w:rsidR="005E0AB4" w:rsidRDefault="005E0AB4" w:rsidP="005E0AB4">
      <w:pPr>
        <w:pStyle w:val="HTMLPreformatted"/>
        <w:rPr>
          <w:rStyle w:val="HTMLCode"/>
        </w:rPr>
      </w:pPr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>ВНЕШНИЙ ИДЕНТИФИКАТОР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lastRenderedPageBreak/>
        <w:t>— система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тип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  <w:r w:rsidRPr="005E0AB4">
        <w:rPr>
          <w:rStyle w:val="HTMLCode"/>
          <w:lang w:val="ru-RU"/>
        </w:rPr>
        <w:t>— значение</w:t>
      </w:r>
    </w:p>
    <w:p w:rsidR="005E0AB4" w:rsidRPr="005E0AB4" w:rsidRDefault="005E0AB4" w:rsidP="005E0AB4">
      <w:pPr>
        <w:pStyle w:val="HTMLPreformatted"/>
        <w:rPr>
          <w:rStyle w:val="HTMLCode"/>
          <w:lang w:val="ru-RU"/>
        </w:rPr>
      </w:pPr>
    </w:p>
    <w:p w:rsidR="005E0AB4" w:rsidRPr="005E0AB4" w:rsidRDefault="005E0AB4" w:rsidP="005E0AB4">
      <w:pPr>
        <w:pStyle w:val="HTMLPreformatted"/>
        <w:rPr>
          <w:lang w:val="ru-RU"/>
        </w:rPr>
      </w:pPr>
      <w:r w:rsidRPr="005E0AB4">
        <w:rPr>
          <w:rStyle w:val="HTMLCode"/>
          <w:lang w:val="ru-RU"/>
        </w:rPr>
        <w:t>ЗАКУПОЧНАЯ ЗАЯВКА 1 ────&lt; много ВНЕШНИХ ИДЕНТИФИКАТОРОВ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Это как раз тот уровень, над которым вы сейчас работаете.</w:t>
      </w:r>
    </w:p>
    <w:p w:rsidR="005E0AB4" w:rsidRDefault="005E0AB4" w:rsidP="005E0AB4">
      <w:pPr>
        <w:pStyle w:val="NormalWeb"/>
      </w:pPr>
      <w:proofErr w:type="spellStart"/>
      <w:r>
        <w:rPr>
          <w:rStyle w:val="Strong"/>
        </w:rPr>
        <w:t>Физический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уровень</w:t>
      </w:r>
      <w:proofErr w:type="spellEnd"/>
      <w:r>
        <w:rPr>
          <w:rStyle w:val="Strong"/>
        </w:rPr>
        <w:t>:</w:t>
      </w:r>
    </w:p>
    <w:p w:rsidR="005E0AB4" w:rsidRDefault="005E0AB4" w:rsidP="005E0AB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procurement_request</w:t>
      </w:r>
      <w:proofErr w:type="spellEnd"/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>-------------------</w:t>
      </w:r>
    </w:p>
    <w:p w:rsidR="005E0AB4" w:rsidRDefault="005E0AB4" w:rsidP="005E0AB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request_id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  <w:r>
        <w:rPr>
          <w:rStyle w:val="HTMLCode"/>
        </w:rPr>
        <w:t xml:space="preserve"> PK</w:t>
      </w:r>
    </w:p>
    <w:p w:rsidR="005E0AB4" w:rsidRDefault="005E0AB4" w:rsidP="005E0AB4">
      <w:pPr>
        <w:pStyle w:val="HTMLPreformatted"/>
        <w:rPr>
          <w:rStyle w:val="HTMLCode"/>
        </w:rPr>
      </w:pPr>
    </w:p>
    <w:p w:rsidR="005E0AB4" w:rsidRDefault="005E0AB4" w:rsidP="005E0AB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external_identifier</w:t>
      </w:r>
      <w:proofErr w:type="spellEnd"/>
    </w:p>
    <w:p w:rsidR="005E0AB4" w:rsidRDefault="005E0AB4" w:rsidP="005E0AB4">
      <w:pPr>
        <w:pStyle w:val="HTMLPreformatted"/>
        <w:rPr>
          <w:rStyle w:val="HTMLCode"/>
        </w:rPr>
      </w:pPr>
      <w:r>
        <w:rPr>
          <w:rStyle w:val="HTMLCode"/>
        </w:rPr>
        <w:t>-------------------</w:t>
      </w:r>
    </w:p>
    <w:p w:rsidR="005E0AB4" w:rsidRDefault="005E0AB4" w:rsidP="005E0AB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external_id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  <w:r>
        <w:rPr>
          <w:rStyle w:val="HTMLCode"/>
        </w:rPr>
        <w:t xml:space="preserve"> PK</w:t>
      </w:r>
    </w:p>
    <w:p w:rsidR="005E0AB4" w:rsidRDefault="005E0AB4" w:rsidP="005E0AB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request_id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bigint</w:t>
      </w:r>
      <w:proofErr w:type="spellEnd"/>
      <w:r>
        <w:rPr>
          <w:rStyle w:val="HTMLCode"/>
        </w:rPr>
        <w:t xml:space="preserve"> FK</w:t>
      </w:r>
    </w:p>
    <w:p w:rsidR="005E0AB4" w:rsidRDefault="005E0AB4" w:rsidP="005E0AB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system_id</w:t>
      </w:r>
      <w:proofErr w:type="spellEnd"/>
      <w:proofErr w:type="gramEnd"/>
      <w:r>
        <w:rPr>
          <w:rStyle w:val="HTMLCode"/>
        </w:rPr>
        <w:t xml:space="preserve"> integer FK</w:t>
      </w:r>
    </w:p>
    <w:p w:rsidR="005E0AB4" w:rsidRDefault="005E0AB4" w:rsidP="005E0AB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identifier_type_id</w:t>
      </w:r>
      <w:proofErr w:type="spellEnd"/>
      <w:proofErr w:type="gramEnd"/>
      <w:r>
        <w:rPr>
          <w:rStyle w:val="HTMLCode"/>
        </w:rPr>
        <w:t xml:space="preserve"> integer FK</w:t>
      </w:r>
    </w:p>
    <w:p w:rsidR="005E0AB4" w:rsidRDefault="005E0AB4" w:rsidP="005E0AB4">
      <w:pPr>
        <w:pStyle w:val="HTMLPreformatted"/>
      </w:pPr>
      <w:proofErr w:type="spellStart"/>
      <w:proofErr w:type="gramStart"/>
      <w:r>
        <w:rPr>
          <w:rStyle w:val="HTMLCode"/>
        </w:rPr>
        <w:t>identifier_value</w:t>
      </w:r>
      <w:proofErr w:type="spellEnd"/>
      <w:proofErr w:type="gramEnd"/>
      <w:r>
        <w:rPr>
          <w:rStyle w:val="HTMLCode"/>
        </w:rPr>
        <w:t xml:space="preserve"> varchar(100)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Вот это вам пока не нужно.</w:t>
      </w:r>
    </w:p>
    <w:p w:rsidR="005E0AB4" w:rsidRDefault="005E0AB4" w:rsidP="005E0AB4">
      <w:r>
        <w:pict>
          <v:rect id="_x0000_i1029" style="width:0;height:1.5pt" o:hralign="center" o:hrstd="t" o:hr="t" fillcolor="#a0a0a0" stroked="f"/>
        </w:pic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 xml:space="preserve">Поэтому ответ на ваш вопрос: </w:t>
      </w:r>
      <w:r w:rsidRPr="005E0AB4">
        <w:rPr>
          <w:rStyle w:val="Strong"/>
          <w:lang w:val="ru-RU"/>
        </w:rPr>
        <w:t>да, идентификаторы входят в логическую модель</w:t>
      </w:r>
      <w:r w:rsidRPr="005E0AB4">
        <w:rPr>
          <w:lang w:val="ru-RU"/>
        </w:rPr>
        <w:t>. Причем внутренний идентификатор обычно является характеристикой самой сущности, а многочисленные внешние идентификаторы при необходимости можно моделировать как отдельную связанную сущность.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lang w:val="ru-RU"/>
        </w:rPr>
        <w:t>И в вашей работе я бы уже начала различать четыре понятия:</w:t>
      </w:r>
    </w:p>
    <w:p w:rsidR="005E0AB4" w:rsidRPr="005E0AB4" w:rsidRDefault="005E0AB4" w:rsidP="005E0AB4">
      <w:pPr>
        <w:pStyle w:val="NormalWeb"/>
        <w:rPr>
          <w:lang w:val="ru-RU"/>
        </w:rPr>
      </w:pPr>
      <w:r w:rsidRPr="005E0AB4">
        <w:rPr>
          <w:rStyle w:val="Strong"/>
          <w:lang w:val="ru-RU"/>
        </w:rPr>
        <w:t xml:space="preserve">внутренний </w:t>
      </w:r>
      <w:r>
        <w:rPr>
          <w:rStyle w:val="Strong"/>
        </w:rPr>
        <w:t>ID</w:t>
      </w:r>
      <w:r w:rsidRPr="005E0AB4">
        <w:rPr>
          <w:rStyle w:val="Strong"/>
          <w:lang w:val="ru-RU"/>
        </w:rPr>
        <w:t xml:space="preserve"> → бизнес-номер → внешний идентификатор → объект, которому этот номер на самом деле присвоен.</w:t>
      </w:r>
    </w:p>
    <w:p w:rsidR="005E0AB4" w:rsidRDefault="005E0AB4" w:rsidP="005E0AB4">
      <w:pPr>
        <w:pStyle w:val="NormalWeb"/>
      </w:pPr>
      <w:r w:rsidRPr="005E0AB4">
        <w:rPr>
          <w:lang w:val="ru-RU"/>
        </w:rPr>
        <w:t xml:space="preserve">Последний пункт особенно важен: он поможет вам распутать нынешнюю </w:t>
      </w:r>
      <w:proofErr w:type="spellStart"/>
      <w:r>
        <w:t>ситуацию</w:t>
      </w:r>
      <w:proofErr w:type="spellEnd"/>
      <w:r>
        <w:t xml:space="preserve"> с EDMS и Excel-</w:t>
      </w:r>
      <w:proofErr w:type="spellStart"/>
      <w:r>
        <w:t>реестрами</w:t>
      </w:r>
      <w:proofErr w:type="spellEnd"/>
      <w:r>
        <w:t>.</w:t>
      </w:r>
    </w:p>
    <w:p w:rsidR="00F2692E" w:rsidRPr="005E0AB4" w:rsidRDefault="00F2692E" w:rsidP="005E0AB4">
      <w:bookmarkStart w:id="0" w:name="_GoBack"/>
      <w:bookmarkEnd w:id="0"/>
    </w:p>
    <w:sectPr w:rsidR="00F2692E" w:rsidRPr="005E0AB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A36"/>
    <w:multiLevelType w:val="multilevel"/>
    <w:tmpl w:val="8A0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07EE"/>
    <w:multiLevelType w:val="multilevel"/>
    <w:tmpl w:val="EA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510A5"/>
    <w:multiLevelType w:val="multilevel"/>
    <w:tmpl w:val="7AF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97A4C"/>
    <w:multiLevelType w:val="multilevel"/>
    <w:tmpl w:val="31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0742A"/>
    <w:multiLevelType w:val="multilevel"/>
    <w:tmpl w:val="8F2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B47B5"/>
    <w:multiLevelType w:val="multilevel"/>
    <w:tmpl w:val="529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A0C13"/>
    <w:multiLevelType w:val="multilevel"/>
    <w:tmpl w:val="C5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E0BC4"/>
    <w:multiLevelType w:val="multilevel"/>
    <w:tmpl w:val="411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73C88"/>
    <w:multiLevelType w:val="multilevel"/>
    <w:tmpl w:val="C31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0"/>
  </w:num>
  <w:num w:numId="4">
    <w:abstractNumId w:val="11"/>
  </w:num>
  <w:num w:numId="5">
    <w:abstractNumId w:val="5"/>
  </w:num>
  <w:num w:numId="6">
    <w:abstractNumId w:val="26"/>
  </w:num>
  <w:num w:numId="7">
    <w:abstractNumId w:val="14"/>
  </w:num>
  <w:num w:numId="8">
    <w:abstractNumId w:val="16"/>
  </w:num>
  <w:num w:numId="9">
    <w:abstractNumId w:val="15"/>
  </w:num>
  <w:num w:numId="10">
    <w:abstractNumId w:val="1"/>
  </w:num>
  <w:num w:numId="11">
    <w:abstractNumId w:val="17"/>
  </w:num>
  <w:num w:numId="12">
    <w:abstractNumId w:val="24"/>
  </w:num>
  <w:num w:numId="13">
    <w:abstractNumId w:val="6"/>
  </w:num>
  <w:num w:numId="14">
    <w:abstractNumId w:val="22"/>
  </w:num>
  <w:num w:numId="15">
    <w:abstractNumId w:val="8"/>
  </w:num>
  <w:num w:numId="16">
    <w:abstractNumId w:val="12"/>
  </w:num>
  <w:num w:numId="17">
    <w:abstractNumId w:val="13"/>
  </w:num>
  <w:num w:numId="18">
    <w:abstractNumId w:val="4"/>
  </w:num>
  <w:num w:numId="19">
    <w:abstractNumId w:val="18"/>
  </w:num>
  <w:num w:numId="20">
    <w:abstractNumId w:val="19"/>
  </w:num>
  <w:num w:numId="21">
    <w:abstractNumId w:val="10"/>
  </w:num>
  <w:num w:numId="22">
    <w:abstractNumId w:val="9"/>
  </w:num>
  <w:num w:numId="23">
    <w:abstractNumId w:val="28"/>
  </w:num>
  <w:num w:numId="24">
    <w:abstractNumId w:val="3"/>
  </w:num>
  <w:num w:numId="25">
    <w:abstractNumId w:val="7"/>
  </w:num>
  <w:num w:numId="26">
    <w:abstractNumId w:val="2"/>
  </w:num>
  <w:num w:numId="27">
    <w:abstractNumId w:val="27"/>
  </w:num>
  <w:num w:numId="28">
    <w:abstractNumId w:val="23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0AB4"/>
    <w:rsid w:val="005E5086"/>
    <w:rsid w:val="00617055"/>
    <w:rsid w:val="006464E5"/>
    <w:rsid w:val="006D4848"/>
    <w:rsid w:val="006E0E7D"/>
    <w:rsid w:val="00772A8E"/>
    <w:rsid w:val="00815DA4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8165E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96DE8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816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2026-08-24T12:46:00Z</dcterms:created>
  <dcterms:modified xsi:type="dcterms:W3CDTF">2026-08-24T12:46:00Z</dcterms:modified>
</cp:coreProperties>
</file>