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5C2" w:rsidRPr="00F645C2" w:rsidRDefault="00F645C2" w:rsidP="00F645C2">
      <w:pPr>
        <w:pStyle w:val="NormalWeb"/>
        <w:rPr>
          <w:lang w:val="ru-RU"/>
        </w:rPr>
      </w:pPr>
      <w:r w:rsidRPr="00F645C2">
        <w:rPr>
          <w:lang w:val="ru-RU"/>
        </w:rPr>
        <w:t xml:space="preserve">Да, начинаю. Чтобы написать </w:t>
      </w:r>
      <w:r w:rsidRPr="00F645C2">
        <w:rPr>
          <w:rStyle w:val="Strong"/>
          <w:lang w:val="ru-RU"/>
        </w:rPr>
        <w:t xml:space="preserve">00. </w:t>
      </w:r>
      <w:r>
        <w:rPr>
          <w:rStyle w:val="Strong"/>
        </w:rPr>
        <w:t>Scope</w:t>
      </w:r>
      <w:r w:rsidRPr="00F645C2">
        <w:rPr>
          <w:rStyle w:val="Strong"/>
          <w:lang w:val="ru-RU"/>
        </w:rPr>
        <w:t xml:space="preserve"> &amp; </w:t>
      </w:r>
      <w:r>
        <w:rPr>
          <w:rStyle w:val="Strong"/>
        </w:rPr>
        <w:t>Architecture</w:t>
      </w:r>
      <w:r w:rsidRPr="00F645C2">
        <w:rPr>
          <w:rStyle w:val="Strong"/>
          <w:lang w:val="ru-RU"/>
        </w:rPr>
        <w:t xml:space="preserve"> </w:t>
      </w:r>
      <w:r>
        <w:rPr>
          <w:rStyle w:val="Strong"/>
        </w:rPr>
        <w:t>Principles</w:t>
      </w:r>
      <w:r w:rsidRPr="00F645C2">
        <w:rPr>
          <w:lang w:val="ru-RU"/>
        </w:rPr>
        <w:t xml:space="preserve"> нормально, мне нужны ответы на весь набор ниже. Отвечайте прямо по номерам; где пока не знаете — пишите </w:t>
      </w:r>
      <w:r>
        <w:rPr>
          <w:rStyle w:val="Strong"/>
        </w:rPr>
        <w:t>TBD</w:t>
      </w:r>
      <w:r w:rsidRPr="00F645C2">
        <w:rPr>
          <w:lang w:val="ru-RU"/>
        </w:rPr>
        <w:t>, это тоже полезный результат.</w:t>
      </w:r>
    </w:p>
    <w:p w:rsidR="00F645C2" w:rsidRPr="00F645C2" w:rsidRDefault="00F645C2" w:rsidP="00F645C2">
      <w:pPr>
        <w:pStyle w:val="NormalWeb"/>
        <w:numPr>
          <w:ilvl w:val="0"/>
          <w:numId w:val="40"/>
        </w:numPr>
        <w:rPr>
          <w:lang w:val="ru-RU"/>
        </w:rPr>
      </w:pPr>
      <w:r w:rsidRPr="00F645C2">
        <w:rPr>
          <w:rStyle w:val="Strong"/>
          <w:lang w:val="ru-RU"/>
        </w:rPr>
        <w:t xml:space="preserve">Кто является владельцем </w:t>
      </w:r>
      <w:r>
        <w:rPr>
          <w:rStyle w:val="Strong"/>
        </w:rPr>
        <w:t>NURA</w:t>
      </w:r>
      <w:r w:rsidRPr="00F645C2">
        <w:rPr>
          <w:rStyle w:val="Strong"/>
          <w:lang w:val="ru-RU"/>
        </w:rPr>
        <w:t xml:space="preserve"> </w:t>
      </w:r>
      <w:r>
        <w:rPr>
          <w:rStyle w:val="Strong"/>
        </w:rPr>
        <w:t>ERP</w:t>
      </w:r>
      <w:r w:rsidRPr="00F645C2">
        <w:rPr>
          <w:rStyle w:val="Strong"/>
          <w:lang w:val="ru-RU"/>
        </w:rPr>
        <w:t>?</w:t>
      </w:r>
      <w:r w:rsidRPr="00F645C2">
        <w:rPr>
          <w:lang w:val="ru-RU"/>
        </w:rPr>
        <w:t xml:space="preserve"> ЧУ </w:t>
      </w:r>
      <w:r>
        <w:t>NURA</w:t>
      </w:r>
      <w:r w:rsidRPr="00F645C2">
        <w:rPr>
          <w:lang w:val="ru-RU"/>
        </w:rPr>
        <w:t xml:space="preserve"> целиком или конкретное подразделение/руководитель?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 w:rsidRPr="00F645C2">
        <w:rPr>
          <w:rStyle w:val="Strong"/>
          <w:lang w:val="ru-RU"/>
        </w:rPr>
        <w:t>Кто основные пользователи системы?</w:t>
      </w:r>
      <w:r w:rsidRPr="00F645C2">
        <w:rPr>
          <w:lang w:val="ru-RU"/>
        </w:rPr>
        <w:t xml:space="preserve"> Например: </w:t>
      </w:r>
      <w:r>
        <w:t>PI</w:t>
      </w:r>
      <w:r w:rsidRPr="00F645C2">
        <w:rPr>
          <w:lang w:val="ru-RU"/>
        </w:rPr>
        <w:t xml:space="preserve">, </w:t>
      </w:r>
      <w:r>
        <w:t>Co</w:t>
      </w:r>
      <w:r w:rsidRPr="00F645C2">
        <w:rPr>
          <w:lang w:val="ru-RU"/>
        </w:rPr>
        <w:t>-</w:t>
      </w:r>
      <w:r>
        <w:t>PI</w:t>
      </w:r>
      <w:r w:rsidRPr="00F645C2">
        <w:rPr>
          <w:lang w:val="ru-RU"/>
        </w:rPr>
        <w:t xml:space="preserve">, сотрудники </w:t>
      </w:r>
      <w:r>
        <w:t>Pre</w:t>
      </w:r>
      <w:r w:rsidRPr="00F645C2">
        <w:rPr>
          <w:lang w:val="ru-RU"/>
        </w:rPr>
        <w:t>-</w:t>
      </w:r>
      <w:r>
        <w:t>award</w:t>
      </w:r>
      <w:r w:rsidRPr="00F645C2">
        <w:rPr>
          <w:lang w:val="ru-RU"/>
        </w:rPr>
        <w:t xml:space="preserve">, </w:t>
      </w:r>
      <w:r>
        <w:t>Post</w:t>
      </w:r>
      <w:r w:rsidRPr="00F645C2">
        <w:rPr>
          <w:lang w:val="ru-RU"/>
        </w:rPr>
        <w:t>-</w:t>
      </w:r>
      <w:r>
        <w:t>award</w:t>
      </w:r>
      <w:r w:rsidRPr="00F645C2">
        <w:rPr>
          <w:lang w:val="ru-RU"/>
        </w:rPr>
        <w:t xml:space="preserve">, </w:t>
      </w:r>
      <w:r>
        <w:t>Procurement</w:t>
      </w:r>
      <w:r w:rsidRPr="00F645C2">
        <w:rPr>
          <w:lang w:val="ru-RU"/>
        </w:rPr>
        <w:t xml:space="preserve">, </w:t>
      </w:r>
      <w:r>
        <w:t>Finance</w:t>
      </w:r>
      <w:r w:rsidRPr="00F645C2">
        <w:rPr>
          <w:lang w:val="ru-RU"/>
        </w:rPr>
        <w:t xml:space="preserve">, </w:t>
      </w:r>
      <w:r>
        <w:t>Legal</w:t>
      </w:r>
      <w:r w:rsidRPr="00F645C2">
        <w:rPr>
          <w:lang w:val="ru-RU"/>
        </w:rPr>
        <w:t xml:space="preserve">, руководство </w:t>
      </w:r>
      <w:r>
        <w:t>NURA</w:t>
      </w:r>
      <w:r w:rsidRPr="00F645C2">
        <w:rPr>
          <w:lang w:val="ru-RU"/>
        </w:rPr>
        <w:t xml:space="preserve">, сотрудники школ, внешние исследователи. </w:t>
      </w:r>
      <w:r>
        <w:t>Кто еще?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Будут ли пользователями только сотрудники Nazarbayev University или также внешние лица?</w:t>
      </w:r>
      <w:r>
        <w:t xml:space="preserve"> Например, приглашенные исследователи, подрядчики, рецензенты, поставщики.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Pre-award:</w:t>
      </w:r>
      <w:r>
        <w:t xml:space="preserve"> конкурс создается непосредственно в NURA ERP сотрудником Pre-award или ERP только публикует информацию, полученную из другого источника?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Pre-award:</w:t>
      </w:r>
      <w:r>
        <w:t xml:space="preserve"> PI создает и подает грантовую заявку непосредственно через ERP?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Грантовая заявка:</w:t>
      </w:r>
      <w:r>
        <w:t xml:space="preserve"> полный пакет документов хранится в ERP/S3 или после подачи официальный пакет должен находиться еще и в EDMS?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Согласование грантовой заявки:</w:t>
      </w:r>
      <w:r>
        <w:t xml:space="preserve"> должно полностью происходить внутри ERP или часть согласования остается в EDMS?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Результаты конкурса:</w:t>
      </w:r>
      <w:r>
        <w:t xml:space="preserve"> ERP сама фиксирует победителя/проигравшего или получает решение из внешнего источника и хранит его?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После победы:</w:t>
      </w:r>
      <w:r>
        <w:t xml:space="preserve"> должна ли выигравшая грантовая заявка автоматически становиться основанием для создания сущности </w:t>
      </w:r>
      <w:r>
        <w:rPr>
          <w:rStyle w:val="Strong"/>
        </w:rPr>
        <w:t>Project</w:t>
      </w:r>
      <w:r>
        <w:t>, без повторного ввода данных?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Доходный договор / funding agreement:</w:t>
      </w:r>
      <w:r>
        <w:t xml:space="preserve"> где пользователь должен впервые создавать проект договора — в ERP или в EDMS?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Где проходит юридическое/официальное согласование funding agreement:</w:t>
      </w:r>
      <w:r>
        <w:t xml:space="preserve"> ERP, EDMS или оба?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Где происходит электронное подписание договора?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Кто присваивает официальный номер договору — ERP или EDMS?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Где должна храниться юридически значимая/официальная версия подписанного договора — S3 NURA ERP, EDMS или в обоих местах?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ERP должна хранить сам файл договора или только ссылку/ID документа в EDMS?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После подписания funding agreement:</w:t>
      </w:r>
      <w:r>
        <w:t xml:space="preserve"> проект создается автоматически или проект уже существует раньше, а договор просто связывается с ним?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Бюджет проекта:</w:t>
      </w:r>
      <w:r>
        <w:t xml:space="preserve"> является ли NURA ERP основной системой, где создается, редактируется, версионируется и согласовывается бюджет проекта?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Финансовый учет:</w:t>
      </w:r>
      <w:r>
        <w:t xml:space="preserve"> должна ли ERP вести бухгалтерские проводки, банковские операции, начисления, налоговый учет? Я предполагаю, что </w:t>
      </w:r>
      <w:r>
        <w:rPr>
          <w:rStyle w:val="Strong"/>
        </w:rPr>
        <w:t>нет</w:t>
      </w:r>
      <w:r>
        <w:t>, но нужно подтвердить.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Фактические расходы:</w:t>
      </w:r>
      <w:r>
        <w:t xml:space="preserve"> ERP сама их создает или получает фактические данные из финансовой/бухгалтерской системы?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Какая финансовая система сейчас является источником фактических расходов и платежей?</w:t>
      </w:r>
      <w:r>
        <w:t xml:space="preserve"> Если несколько — перечислите.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Контроль бюджета:</w:t>
      </w:r>
      <w:r>
        <w:t xml:space="preserve"> ERP должна рассчитывать только </w:t>
      </w:r>
      <w:r>
        <w:rPr>
          <w:rStyle w:val="HTMLCode"/>
        </w:rPr>
        <w:t>budget vs actual</w:t>
      </w:r>
      <w:r>
        <w:t xml:space="preserve"> или еще </w:t>
      </w:r>
      <w:r>
        <w:rPr>
          <w:rStyle w:val="HTMLCode"/>
        </w:rPr>
        <w:t>committed/encumbered amounts</w:t>
      </w:r>
      <w:r>
        <w:t>, то есть учитывать уже инициированные, но еще не оплаченные обязательства?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Закуп услуг:</w:t>
      </w:r>
      <w:r>
        <w:t xml:space="preserve"> договоры с RA, travel, публикации и third-party services вы хотите вести внутри одного общего procurement-модуля или это разные процессы/модули?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lastRenderedPageBreak/>
        <w:t>RA:</w:t>
      </w:r>
      <w:r>
        <w:t xml:space="preserve"> кто такой RA в вашем контексте — Research Assistant? Это сотрудник, временный работник, физлицо по договору оказания услуг или возможны разные варианты?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Travel:</w:t>
      </w:r>
      <w:r>
        <w:t xml:space="preserve"> ERP должна автоматизировать только расходы проекта на поездки или весь travel-процесс организации?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Закуп товаров:</w:t>
      </w:r>
      <w:r>
        <w:t xml:space="preserve"> закупочная заявка должна впервые создаваться в ERP?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Что именно после создания закупочной заявки должно происходить в EDMS?</w:t>
      </w:r>
      <w:r>
        <w:t xml:space="preserve"> Например: официальный документ, согласование, присвоение номера, подписание — перечислите.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Procurement Office:</w:t>
      </w:r>
      <w:r>
        <w:t xml:space="preserve"> должен ли после принятия заявки работать непосредственно в NURA ERP и вести там свое </w:t>
      </w:r>
      <w:r>
        <w:rPr>
          <w:rStyle w:val="Strong"/>
        </w:rPr>
        <w:t>Procurement Case</w:t>
      </w:r>
      <w:r>
        <w:t>, или у Procurement остается собственная внешняя система?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Excel-реестр Procurement:</w:t>
      </w:r>
      <w:r>
        <w:t xml:space="preserve"> после внедрения ERP должен полностью исчезнуть?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Закупочная процедура:</w:t>
      </w:r>
      <w:r>
        <w:t xml:space="preserve"> хотите ли вы хранить в ERP предложения поставщиков, выбор поставщика, протоколы, лоты, результаты процедуры?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Поставщики:</w:t>
      </w:r>
      <w:r>
        <w:t xml:space="preserve"> ERP должна иметь собственный справочник Supplier или получать поставщиков из другой корпоративной системы?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Договор с поставщиком:</w:t>
      </w:r>
      <w:r>
        <w:t xml:space="preserve"> создается/согласуется/подписывается где — ERP или EDMS?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Приемка товара:</w:t>
      </w:r>
      <w:r>
        <w:t xml:space="preserve"> должна фиксироваться непосредственно в ERP? Кто подтверждает приемку: PI, администратор проекта, Procurement, материально ответственное лицо?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Оплата поставщику:</w:t>
      </w:r>
      <w:r>
        <w:t xml:space="preserve"> ERP только формирует основание/запрос на оплату или непосредственно инициирует платеж в финансовой системе?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Статус оплаты:</w:t>
      </w:r>
      <w:r>
        <w:t xml:space="preserve"> должен автоматически возвращаться из финансовой системы в ERP?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Post-award:</w:t>
      </w:r>
      <w:r>
        <w:t xml:space="preserve"> календарный план проекта должен храниться и управляться в ERP как структурированные данные, а не просто как файл?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Milestones/deliverables:</w:t>
      </w:r>
      <w:r>
        <w:t xml:space="preserve"> должны ли иметь собственные сроки, ответственных, статус выполнения и подтверждающие документы?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Научные отчеты:</w:t>
      </w:r>
      <w:r>
        <w:t xml:space="preserve"> создаются прямо в ERP через формы или пользователь загружает готовый Word/PDF?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Финансовые отчеты:</w:t>
      </w:r>
      <w:r>
        <w:t xml:space="preserve"> ERP должна автоматически собирать их из бюджета и фактических расходов или пользователь формирует их вручную?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Закрытие проекта:</w:t>
      </w:r>
      <w:r>
        <w:t xml:space="preserve"> ERP должна иметь формальный workflow закрытия с checklist — финансы закрыты, отчеты приняты, договор исполнен, остатки урегулированы и т. п.?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Файлы:</w:t>
      </w:r>
      <w:r>
        <w:t xml:space="preserve"> правильно ли я понимаю целевой принцип: все структурированные данные — </w:t>
      </w:r>
      <w:r>
        <w:rPr>
          <w:rStyle w:val="Strong"/>
        </w:rPr>
        <w:t>PostgreSQL</w:t>
      </w:r>
      <w:r>
        <w:t xml:space="preserve">, все пользовательские/сформированные файлы — </w:t>
      </w:r>
      <w:r>
        <w:rPr>
          <w:rStyle w:val="Strong"/>
        </w:rPr>
        <w:t>S3-compatible object storage</w:t>
      </w:r>
      <w:r>
        <w:t>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Должна ли ERP хранить версии файлов?</w:t>
      </w:r>
      <w:r>
        <w:t xml:space="preserve"> Например, Draft 1 → Draft 2 → Approved.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Нужно ли хранить историю изменения структурированных данных:</w:t>
      </w:r>
      <w:r>
        <w:t xml:space="preserve"> кто, когда и какое значение изменил?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Нужно ли запрещать физическое удаление существенных бизнес-данных, используя вместо этого статусы Cancelled/Inactive/Archived?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Люди:</w:t>
      </w:r>
      <w:r>
        <w:t xml:space="preserve"> откуда ERP получает ФИО, email, должность, школу/подразделение — из HR-системы или будет свой справочник?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Оргструктура:</w:t>
      </w:r>
      <w:r>
        <w:t xml:space="preserve"> какая система должна быть источником истины по школам, департаментам и другим подразделениям?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Аутентификация:</w:t>
      </w:r>
      <w:r>
        <w:t xml:space="preserve"> пользователи входят через корпоративный NU аккаунт/SSO? Если знаете технологию — Azure AD, LDAP, другое.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Роли и права:</w:t>
      </w:r>
      <w:r>
        <w:t xml:space="preserve"> должны определяться только должностью сотрудника или контекстом? Например один человек одновременно PI одного проекта и approver другого.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lastRenderedPageBreak/>
        <w:t>EDMS:</w:t>
      </w:r>
      <w:r>
        <w:t xml:space="preserve"> предполагается полноценная автоматическая интеграция по API или возможен на первом этапе ручной перенос номера/ссылки?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Какие еще корпоративные системы обязательно должны интегрироваться с ERP?</w:t>
      </w:r>
      <w:r>
        <w:t xml:space="preserve"> HR, Finance, Procurement, EDMS, email, SSO и т. д. — перечислите известные.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Excel:</w:t>
      </w:r>
      <w:r>
        <w:t xml:space="preserve"> является ли архитектурным принципом, что Excel может использоваться для экспорта/анализа, но </w:t>
      </w:r>
      <w:r>
        <w:rPr>
          <w:rStyle w:val="Strong"/>
        </w:rPr>
        <w:t>не должен быть системой учета или источником истины</w:t>
      </w:r>
      <w:r>
        <w:t>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Дублирование данных:</w:t>
      </w:r>
      <w:r>
        <w:t xml:space="preserve"> согласны ли вы с принципом </w:t>
      </w:r>
      <w:r>
        <w:rPr>
          <w:rStyle w:val="HTMLCode"/>
        </w:rPr>
        <w:t>enter once, reuse everywhere</w:t>
      </w:r>
      <w:r>
        <w:t xml:space="preserve"> — данные вводятся один раз и дальше используются через связи?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Source of Truth:</w:t>
      </w:r>
      <w:r>
        <w:t xml:space="preserve"> хотите ли вы, чтобы для каждого ключевого типа данных была назначена ровно одна authoritative/master system?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Project:</w:t>
      </w:r>
      <w:r>
        <w:t xml:space="preserve"> должна ли NURA ERP стать главным источником истины по научным проектам?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Grant Application:</w:t>
      </w:r>
      <w:r>
        <w:t xml:space="preserve"> должна ли NURA ERP стать главным источником истины по грантовым заявкам?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Project Budget:</w:t>
      </w:r>
      <w:r>
        <w:t xml:space="preserve"> должна ли NURA ERP стать главным источником истины по управленческому бюджету проекта, даже если бухгалтерские факты приходят извне?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Procurement Request:</w:t>
      </w:r>
      <w:r>
        <w:t xml:space="preserve"> должна ли NURA ERP стать главным источником истины по заявкам на закуп для научных проектов?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Analytics:</w:t>
      </w:r>
      <w:r>
        <w:t xml:space="preserve"> дэшборды должны строиться только на данных ERP или также напрямую подтягивать данные из других систем?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Нужны ли разные дэшборды по ролям:</w:t>
      </w:r>
      <w:r>
        <w:t xml:space="preserve"> PI, Pre-award, Post-award, Procurement, руководство?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Нужны ли исторические показатели:</w:t>
      </w:r>
      <w:r>
        <w:t xml:space="preserve"> например состояние портфеля проектов/бюджетов не только сейчас, но и «как было на 31 декабря прошлого года»?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Языки интерфейса:</w:t>
      </w:r>
      <w:r>
        <w:t xml:space="preserve"> русский + английский? Нужен ли казахский сразу или архитектура только должна позволять добавить его позже?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Языки данных:</w:t>
      </w:r>
      <w:r>
        <w:t xml:space="preserve"> должны ли некоторые бизнес-объекты иметь официальные названия/описания на нескольких языках, например Project Title RU/EN?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Персональные данные:</w:t>
      </w:r>
      <w:r>
        <w:t xml:space="preserve"> предполагается ли хранение в ERP только минимально необходимых данных о человеке, а чувствительная HR-информация остается в HR?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Доступ к проектам:</w:t>
      </w:r>
      <w:r>
        <w:t xml:space="preserve"> PI видит только свои проекты или также проекты своей школы/подразделения?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Руководство NURA:</w:t>
      </w:r>
      <w:r>
        <w:t xml:space="preserve"> должно иметь доступ ко всему портфелю проектов и агрегированной аналитике?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Школы:</w:t>
      </w:r>
      <w:r>
        <w:t xml:space="preserve"> нужны ли отдельные административные пользователи школ с доступом ко всем проектам своей школы?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ERP должна обслуживать только проекты, администрируемые NURA, или потенциально все research projects NU?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Только грантовые проекты или также внутренне финансируемые исследования, коммерческие проекты, consultancy, другие типы?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Закупки:</w:t>
      </w:r>
      <w:r>
        <w:t xml:space="preserve"> только расходы научных проектов или ERP потенциально должна поддерживать административные закупки NURA?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Главное ограничение первой версии:</w:t>
      </w:r>
      <w:r>
        <w:t xml:space="preserve"> есть ли процессы, которые сознательно НЕ войдут в MVP/Phase 1, хотя входят в конечный scope?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Архитектурный стиль:</w:t>
      </w:r>
      <w:r>
        <w:t xml:space="preserve"> система должна проектироваться модульно, чтобы Pre-award, Post-award, Procurement, Analytics могли развиваться независимо?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API-first:</w:t>
      </w:r>
      <w:r>
        <w:t xml:space="preserve"> хотите ли зафиксировать принцип, что интеграции должны осуществляться через документированные API, а не прямой доступ одной системы к таблицам другой?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lastRenderedPageBreak/>
        <w:t>Auditability:</w:t>
      </w:r>
      <w:r>
        <w:t xml:space="preserve"> необходимо ли иметь полный audit trail для значимых действий — approvals, status changes, budget revisions, contract changes?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Workflow:</w:t>
      </w:r>
      <w:r>
        <w:t xml:space="preserve"> должны ли маршруты согласования быть настраиваемыми администраторами без изменения программного кода?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Справочники:</w:t>
      </w:r>
      <w:r>
        <w:t xml:space="preserve"> должны ли контролируемые значения — статусы, роли, типы договоров, виды расходов и т. д. — централизованно управляться, а не вводиться свободным текстом?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Идентификаторы:</w:t>
      </w:r>
      <w:r>
        <w:t xml:space="preserve"> согласны ли вы с принципом, что каждый бизнес-объект получает внутренний устойчивый ERP ID, а номера EDMS, Finance, Procurement и других систем хранятся как внешние идентификаторы соответствующего объекта?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Документы и данные:</w:t>
      </w:r>
      <w:r>
        <w:t xml:space="preserve"> согласны ли вы с принципом, что документ не должен становиться единственным носителем важных данных — ключевые сведения из документов должны храниться в структурированном виде?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История:</w:t>
      </w:r>
      <w:r>
        <w:t xml:space="preserve"> если PI, бюджет, срок проекта или договор изменились, должна ли ERP сохранять прежнее состояние, а не просто перезаписывать его?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Автоматизация:</w:t>
      </w:r>
      <w:r>
        <w:t xml:space="preserve"> должен ли основной принцип быть таким: автоматизируется не существующий бумажный/Excel-процесс «как есть», а сначала устраняются дублирование и лишние шаги, после чего автоматизируется TO-BE процесс?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Что для вас является главным успехом системы через 2–3 года?</w:t>
      </w:r>
      <w:r>
        <w:t xml:space="preserve"> Назовите 3–5 конкретных результатов: например «нет параллельных Excel-реестров», «PI видит всю картину проекта в одном месте», «управленческий отчет формируется автоматически», «одно значение не вводится дважды».</w:t>
      </w:r>
    </w:p>
    <w:p w:rsidR="00F645C2" w:rsidRDefault="00F645C2" w:rsidP="00F645C2">
      <w:pPr>
        <w:pStyle w:val="NormalWeb"/>
        <w:numPr>
          <w:ilvl w:val="0"/>
          <w:numId w:val="40"/>
        </w:numPr>
      </w:pPr>
      <w:r>
        <w:rPr>
          <w:rStyle w:val="Strong"/>
        </w:rPr>
        <w:t>Есть ли принцип или требование, которое для вас абсолютно неприкосновенно</w:t>
      </w:r>
      <w:r>
        <w:t>, даже если разработчики будут предлагать более простой вариант?</w:t>
      </w:r>
    </w:p>
    <w:p w:rsidR="00F645C2" w:rsidRDefault="00F645C2" w:rsidP="00F645C2">
      <w:pPr>
        <w:pStyle w:val="NormalWeb"/>
      </w:pPr>
      <w:r>
        <w:t xml:space="preserve">Ответьте как удобно — можно очень коротко: </w:t>
      </w:r>
      <w:r>
        <w:rPr>
          <w:rStyle w:val="HTMLCode"/>
        </w:rPr>
        <w:t>1. NURA</w:t>
      </w:r>
      <w:r>
        <w:t xml:space="preserve">, </w:t>
      </w:r>
      <w:r>
        <w:rPr>
          <w:rStyle w:val="HTMLCode"/>
        </w:rPr>
        <w:t>2. PI, Pre-award...</w:t>
      </w:r>
      <w:r>
        <w:t xml:space="preserve">, </w:t>
      </w:r>
      <w:r>
        <w:rPr>
          <w:rStyle w:val="HTMLCode"/>
        </w:rPr>
        <w:t>3. внешних нет</w:t>
      </w:r>
      <w:r>
        <w:t xml:space="preserve">, и т. д. Необязательно отвечать красиво. </w:t>
      </w:r>
      <w:r>
        <w:rPr>
          <w:rStyle w:val="Strong"/>
        </w:rPr>
        <w:t>Из ваших сырых ответов уже я соберу профессиональный раздел 00</w:t>
      </w:r>
      <w:r>
        <w:t xml:space="preserve">, включая </w:t>
      </w:r>
      <w:r>
        <w:rPr>
          <w:rStyle w:val="HTMLCode"/>
        </w:rPr>
        <w:t>Purpose</w:t>
      </w:r>
      <w:r>
        <w:t xml:space="preserve">, </w:t>
      </w:r>
      <w:r>
        <w:rPr>
          <w:rStyle w:val="HTMLCode"/>
        </w:rPr>
        <w:t>Scope</w:t>
      </w:r>
      <w:r>
        <w:t xml:space="preserve">, </w:t>
      </w:r>
      <w:r>
        <w:rPr>
          <w:rStyle w:val="HTMLCode"/>
        </w:rPr>
        <w:t>In Scope</w:t>
      </w:r>
      <w:r>
        <w:t xml:space="preserve">, </w:t>
      </w:r>
      <w:r>
        <w:rPr>
          <w:rStyle w:val="HTMLCode"/>
        </w:rPr>
        <w:t>Out of Scope</w:t>
      </w:r>
      <w:r>
        <w:t xml:space="preserve">, </w:t>
      </w:r>
      <w:r>
        <w:rPr>
          <w:rStyle w:val="HTMLCode"/>
        </w:rPr>
        <w:t>System Boundaries</w:t>
      </w:r>
      <w:r>
        <w:t xml:space="preserve">, </w:t>
      </w:r>
      <w:r>
        <w:rPr>
          <w:rStyle w:val="HTMLCode"/>
        </w:rPr>
        <w:t>Architecture Principles</w:t>
      </w:r>
      <w:r>
        <w:t xml:space="preserve">, </w:t>
      </w:r>
      <w:r>
        <w:rPr>
          <w:rStyle w:val="HTMLCode"/>
        </w:rPr>
        <w:t>Assumptions/Constraints</w:t>
      </w:r>
      <w:r>
        <w:t xml:space="preserve"> и ключевые архитектурные решения.</w:t>
      </w:r>
    </w:p>
    <w:p w:rsidR="00F2692E" w:rsidRPr="00F645C2" w:rsidRDefault="00F2692E" w:rsidP="00F645C2">
      <w:bookmarkStart w:id="0" w:name="_GoBack"/>
      <w:bookmarkEnd w:id="0"/>
    </w:p>
    <w:sectPr w:rsidR="00F2692E" w:rsidRPr="00F645C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A36"/>
    <w:multiLevelType w:val="multilevel"/>
    <w:tmpl w:val="8A0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C0709"/>
    <w:multiLevelType w:val="multilevel"/>
    <w:tmpl w:val="0ABC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107EE"/>
    <w:multiLevelType w:val="multilevel"/>
    <w:tmpl w:val="EA8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D5682"/>
    <w:multiLevelType w:val="multilevel"/>
    <w:tmpl w:val="254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C7C3F"/>
    <w:multiLevelType w:val="multilevel"/>
    <w:tmpl w:val="A18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03F0C"/>
    <w:multiLevelType w:val="multilevel"/>
    <w:tmpl w:val="D996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D4EB8"/>
    <w:multiLevelType w:val="multilevel"/>
    <w:tmpl w:val="72A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510A5"/>
    <w:multiLevelType w:val="multilevel"/>
    <w:tmpl w:val="7AF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97A4C"/>
    <w:multiLevelType w:val="multilevel"/>
    <w:tmpl w:val="31C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0742A"/>
    <w:multiLevelType w:val="multilevel"/>
    <w:tmpl w:val="8F2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B0918"/>
    <w:multiLevelType w:val="multilevel"/>
    <w:tmpl w:val="FB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87968"/>
    <w:multiLevelType w:val="multilevel"/>
    <w:tmpl w:val="9A2E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021EE"/>
    <w:multiLevelType w:val="multilevel"/>
    <w:tmpl w:val="A8D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D5D67"/>
    <w:multiLevelType w:val="multilevel"/>
    <w:tmpl w:val="0AC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A5CB9"/>
    <w:multiLevelType w:val="multilevel"/>
    <w:tmpl w:val="FE7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81003"/>
    <w:multiLevelType w:val="multilevel"/>
    <w:tmpl w:val="DBE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721A9"/>
    <w:multiLevelType w:val="multilevel"/>
    <w:tmpl w:val="35A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B47B5"/>
    <w:multiLevelType w:val="multilevel"/>
    <w:tmpl w:val="529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C1F3E"/>
    <w:multiLevelType w:val="multilevel"/>
    <w:tmpl w:val="A70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D1EBA"/>
    <w:multiLevelType w:val="multilevel"/>
    <w:tmpl w:val="092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A0C13"/>
    <w:multiLevelType w:val="multilevel"/>
    <w:tmpl w:val="C50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750AA"/>
    <w:multiLevelType w:val="multilevel"/>
    <w:tmpl w:val="9E6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E0BC4"/>
    <w:multiLevelType w:val="multilevel"/>
    <w:tmpl w:val="411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73C88"/>
    <w:multiLevelType w:val="multilevel"/>
    <w:tmpl w:val="C31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7"/>
  </w:num>
  <w:num w:numId="3">
    <w:abstractNumId w:val="0"/>
  </w:num>
  <w:num w:numId="4">
    <w:abstractNumId w:val="15"/>
  </w:num>
  <w:num w:numId="5">
    <w:abstractNumId w:val="7"/>
  </w:num>
  <w:num w:numId="6">
    <w:abstractNumId w:val="37"/>
  </w:num>
  <w:num w:numId="7">
    <w:abstractNumId w:val="18"/>
  </w:num>
  <w:num w:numId="8">
    <w:abstractNumId w:val="20"/>
  </w:num>
  <w:num w:numId="9">
    <w:abstractNumId w:val="19"/>
  </w:num>
  <w:num w:numId="10">
    <w:abstractNumId w:val="1"/>
  </w:num>
  <w:num w:numId="11">
    <w:abstractNumId w:val="21"/>
  </w:num>
  <w:num w:numId="12">
    <w:abstractNumId w:val="33"/>
  </w:num>
  <w:num w:numId="13">
    <w:abstractNumId w:val="9"/>
  </w:num>
  <w:num w:numId="14">
    <w:abstractNumId w:val="29"/>
  </w:num>
  <w:num w:numId="15">
    <w:abstractNumId w:val="12"/>
  </w:num>
  <w:num w:numId="16">
    <w:abstractNumId w:val="16"/>
  </w:num>
  <w:num w:numId="17">
    <w:abstractNumId w:val="17"/>
  </w:num>
  <w:num w:numId="18">
    <w:abstractNumId w:val="5"/>
  </w:num>
  <w:num w:numId="19">
    <w:abstractNumId w:val="23"/>
  </w:num>
  <w:num w:numId="20">
    <w:abstractNumId w:val="24"/>
  </w:num>
  <w:num w:numId="21">
    <w:abstractNumId w:val="14"/>
  </w:num>
  <w:num w:numId="22">
    <w:abstractNumId w:val="13"/>
  </w:num>
  <w:num w:numId="23">
    <w:abstractNumId w:val="39"/>
  </w:num>
  <w:num w:numId="24">
    <w:abstractNumId w:val="4"/>
  </w:num>
  <w:num w:numId="25">
    <w:abstractNumId w:val="11"/>
  </w:num>
  <w:num w:numId="26">
    <w:abstractNumId w:val="2"/>
  </w:num>
  <w:num w:numId="27">
    <w:abstractNumId w:val="38"/>
  </w:num>
  <w:num w:numId="28">
    <w:abstractNumId w:val="31"/>
  </w:num>
  <w:num w:numId="29">
    <w:abstractNumId w:val="35"/>
  </w:num>
  <w:num w:numId="30">
    <w:abstractNumId w:val="28"/>
  </w:num>
  <w:num w:numId="31">
    <w:abstractNumId w:val="36"/>
  </w:num>
  <w:num w:numId="32">
    <w:abstractNumId w:val="34"/>
  </w:num>
  <w:num w:numId="33">
    <w:abstractNumId w:val="6"/>
  </w:num>
  <w:num w:numId="34">
    <w:abstractNumId w:val="10"/>
  </w:num>
  <w:num w:numId="35">
    <w:abstractNumId w:val="26"/>
  </w:num>
  <w:num w:numId="36">
    <w:abstractNumId w:val="8"/>
  </w:num>
  <w:num w:numId="37">
    <w:abstractNumId w:val="32"/>
  </w:num>
  <w:num w:numId="38">
    <w:abstractNumId w:val="22"/>
  </w:num>
  <w:num w:numId="39">
    <w:abstractNumId w:val="30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17413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0AB4"/>
    <w:rsid w:val="005E5086"/>
    <w:rsid w:val="00617055"/>
    <w:rsid w:val="006464E5"/>
    <w:rsid w:val="006D4848"/>
    <w:rsid w:val="006E0E7D"/>
    <w:rsid w:val="00772A8E"/>
    <w:rsid w:val="00815DA4"/>
    <w:rsid w:val="00840C8E"/>
    <w:rsid w:val="00854369"/>
    <w:rsid w:val="008C54EF"/>
    <w:rsid w:val="008D6CDC"/>
    <w:rsid w:val="008F39BA"/>
    <w:rsid w:val="00926BE8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3130A"/>
    <w:rsid w:val="00B44C9A"/>
    <w:rsid w:val="00B64D08"/>
    <w:rsid w:val="00B660B9"/>
    <w:rsid w:val="00BB198B"/>
    <w:rsid w:val="00BF616D"/>
    <w:rsid w:val="00C56CBA"/>
    <w:rsid w:val="00C77CE2"/>
    <w:rsid w:val="00C8165E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96DE8"/>
    <w:rsid w:val="00EA1F4C"/>
    <w:rsid w:val="00F2692E"/>
    <w:rsid w:val="00F330AC"/>
    <w:rsid w:val="00F645C2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C8165E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1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4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0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2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1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0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1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9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5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1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0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4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2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2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5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1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8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3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9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04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0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2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0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1610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2026-08-24T13:04:00Z</dcterms:created>
  <dcterms:modified xsi:type="dcterms:W3CDTF">2026-08-24T13:04:00Z</dcterms:modified>
</cp:coreProperties>
</file>