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1D54" w:rsidRPr="00111D54" w:rsidRDefault="00111D54" w:rsidP="00111D54">
      <w:pPr>
        <w:pStyle w:val="NormalWeb"/>
        <w:rPr>
          <w:lang w:val="ru-RU"/>
        </w:rPr>
      </w:pPr>
      <w:r w:rsidRPr="00111D54">
        <w:rPr>
          <w:lang w:val="ru-RU"/>
        </w:rPr>
        <w:t>Учту обязательно. Зафиксировала это как отдельное архитектурное правило для следующих разделов:</w:t>
      </w:r>
    </w:p>
    <w:p w:rsidR="00111D54" w:rsidRPr="00111D54" w:rsidRDefault="00111D54" w:rsidP="00111D54">
      <w:pPr>
        <w:pStyle w:val="NormalWeb"/>
        <w:numPr>
          <w:ilvl w:val="0"/>
          <w:numId w:val="1"/>
        </w:numPr>
        <w:rPr>
          <w:lang w:val="ru-RU"/>
        </w:rPr>
      </w:pPr>
      <w:r>
        <w:rPr>
          <w:rStyle w:val="Strong"/>
        </w:rPr>
        <w:t>Funding</w:t>
      </w:r>
      <w:r w:rsidRPr="00111D54">
        <w:rPr>
          <w:rStyle w:val="Strong"/>
          <w:lang w:val="ru-RU"/>
        </w:rPr>
        <w:t xml:space="preserve"> </w:t>
      </w:r>
      <w:r>
        <w:rPr>
          <w:rStyle w:val="Strong"/>
        </w:rPr>
        <w:t>Agreement</w:t>
      </w:r>
      <w:r w:rsidRPr="00111D54">
        <w:rPr>
          <w:rStyle w:val="Strong"/>
          <w:lang w:val="ru-RU"/>
        </w:rPr>
        <w:t xml:space="preserve"> </w:t>
      </w:r>
      <w:r>
        <w:rPr>
          <w:rStyle w:val="Strong"/>
        </w:rPr>
        <w:t>Amendment</w:t>
      </w:r>
      <w:r w:rsidRPr="00111D54">
        <w:rPr>
          <w:rStyle w:val="Strong"/>
          <w:lang w:val="ru-RU"/>
        </w:rPr>
        <w:t xml:space="preserve"> — отдельная сущность</w:t>
      </w:r>
      <w:r w:rsidRPr="00111D54">
        <w:rPr>
          <w:lang w:val="ru-RU"/>
        </w:rPr>
        <w:t>, а не просто файл/тип документа.</w:t>
      </w:r>
    </w:p>
    <w:p w:rsidR="00111D54" w:rsidRPr="00111D54" w:rsidRDefault="00111D54" w:rsidP="00111D54">
      <w:pPr>
        <w:pStyle w:val="NormalWeb"/>
        <w:numPr>
          <w:ilvl w:val="0"/>
          <w:numId w:val="1"/>
        </w:numPr>
        <w:rPr>
          <w:lang w:val="ru-RU"/>
        </w:rPr>
      </w:pPr>
      <w:r>
        <w:rPr>
          <w:rStyle w:val="Strong"/>
        </w:rPr>
        <w:t>Agreement</w:t>
      </w:r>
      <w:r w:rsidRPr="00111D54">
        <w:rPr>
          <w:rStyle w:val="Strong"/>
          <w:lang w:val="ru-RU"/>
        </w:rPr>
        <w:t xml:space="preserve">, </w:t>
      </w:r>
      <w:r>
        <w:rPr>
          <w:rStyle w:val="Strong"/>
        </w:rPr>
        <w:t>Project</w:t>
      </w:r>
      <w:r w:rsidRPr="00111D54">
        <w:rPr>
          <w:rStyle w:val="Strong"/>
          <w:lang w:val="ru-RU"/>
        </w:rPr>
        <w:t xml:space="preserve"> и </w:t>
      </w:r>
      <w:r>
        <w:rPr>
          <w:rStyle w:val="Strong"/>
        </w:rPr>
        <w:t>Budget</w:t>
      </w:r>
      <w:r w:rsidRPr="00111D54">
        <w:rPr>
          <w:rStyle w:val="Strong"/>
          <w:lang w:val="ru-RU"/>
        </w:rPr>
        <w:t xml:space="preserve"> имеют независимые истории изменений</w:t>
      </w:r>
      <w:r w:rsidRPr="00111D54">
        <w:rPr>
          <w:lang w:val="ru-RU"/>
        </w:rPr>
        <w:t>.</w:t>
      </w:r>
    </w:p>
    <w:p w:rsidR="00111D54" w:rsidRPr="00111D54" w:rsidRDefault="00111D54" w:rsidP="00111D54">
      <w:pPr>
        <w:pStyle w:val="NormalWeb"/>
        <w:numPr>
          <w:ilvl w:val="0"/>
          <w:numId w:val="1"/>
        </w:numPr>
        <w:rPr>
          <w:lang w:val="ru-RU"/>
        </w:rPr>
      </w:pPr>
      <w:r w:rsidRPr="00111D54">
        <w:rPr>
          <w:lang w:val="ru-RU"/>
        </w:rPr>
        <w:t xml:space="preserve">Между изменениями должна сохраняться </w:t>
      </w:r>
      <w:r w:rsidRPr="00111D54">
        <w:rPr>
          <w:rStyle w:val="Strong"/>
          <w:lang w:val="ru-RU"/>
        </w:rPr>
        <w:t>причинная связь и основание</w:t>
      </w:r>
      <w:r w:rsidRPr="00111D54">
        <w:rPr>
          <w:lang w:val="ru-RU"/>
        </w:rPr>
        <w:t>.</w:t>
      </w:r>
    </w:p>
    <w:p w:rsidR="00111D54" w:rsidRPr="00111D54" w:rsidRDefault="00111D54" w:rsidP="00111D54">
      <w:pPr>
        <w:pStyle w:val="NormalWeb"/>
        <w:numPr>
          <w:ilvl w:val="0"/>
          <w:numId w:val="1"/>
        </w:numPr>
        <w:rPr>
          <w:lang w:val="ru-RU"/>
        </w:rPr>
      </w:pPr>
      <w:r w:rsidRPr="00111D54">
        <w:rPr>
          <w:lang w:val="ru-RU"/>
        </w:rPr>
        <w:t>История должна позволять восстановить цепочку вроде:</w:t>
      </w:r>
      <w:r w:rsidRPr="00111D54">
        <w:rPr>
          <w:lang w:val="ru-RU"/>
        </w:rPr>
        <w:br/>
      </w:r>
      <w:r>
        <w:rPr>
          <w:rStyle w:val="HTMLCode"/>
        </w:rPr>
        <w:t>Amendment</w:t>
      </w:r>
      <w:r w:rsidRPr="00111D54">
        <w:rPr>
          <w:rStyle w:val="HTMLCode"/>
          <w:lang w:val="ru-RU"/>
        </w:rPr>
        <w:t xml:space="preserve"> №2 → </w:t>
      </w:r>
      <w:r>
        <w:rPr>
          <w:rStyle w:val="HTMLCode"/>
        </w:rPr>
        <w:t>Funding</w:t>
      </w:r>
      <w:r w:rsidRPr="00111D54">
        <w:rPr>
          <w:rStyle w:val="HTMLCode"/>
          <w:lang w:val="ru-RU"/>
        </w:rPr>
        <w:t xml:space="preserve"> </w:t>
      </w:r>
      <w:r>
        <w:rPr>
          <w:rStyle w:val="HTMLCode"/>
        </w:rPr>
        <w:t>decreased</w:t>
      </w:r>
      <w:r w:rsidRPr="00111D54">
        <w:rPr>
          <w:rStyle w:val="HTMLCode"/>
          <w:lang w:val="ru-RU"/>
        </w:rPr>
        <w:t xml:space="preserve"> → </w:t>
      </w:r>
      <w:r>
        <w:rPr>
          <w:rStyle w:val="HTMLCode"/>
        </w:rPr>
        <w:t>Budget</w:t>
      </w:r>
      <w:r w:rsidRPr="00111D54">
        <w:rPr>
          <w:rStyle w:val="HTMLCode"/>
          <w:lang w:val="ru-RU"/>
        </w:rPr>
        <w:t xml:space="preserve"> </w:t>
      </w:r>
      <w:r>
        <w:rPr>
          <w:rStyle w:val="HTMLCode"/>
        </w:rPr>
        <w:t>Revision</w:t>
      </w:r>
      <w:r w:rsidRPr="00111D54">
        <w:rPr>
          <w:rStyle w:val="HTMLCode"/>
          <w:lang w:val="ru-RU"/>
        </w:rPr>
        <w:t xml:space="preserve"> №4 → </w:t>
      </w:r>
      <w:r>
        <w:rPr>
          <w:rStyle w:val="HTMLCode"/>
        </w:rPr>
        <w:t>Budget</w:t>
      </w:r>
      <w:r w:rsidRPr="00111D54">
        <w:rPr>
          <w:rStyle w:val="HTMLCode"/>
          <w:lang w:val="ru-RU"/>
        </w:rPr>
        <w:t xml:space="preserve"> </w:t>
      </w:r>
      <w:r>
        <w:rPr>
          <w:rStyle w:val="HTMLCode"/>
        </w:rPr>
        <w:t>v</w:t>
      </w:r>
      <w:r w:rsidRPr="00111D54">
        <w:rPr>
          <w:rStyle w:val="HTMLCode"/>
          <w:lang w:val="ru-RU"/>
        </w:rPr>
        <w:t xml:space="preserve">5 </w:t>
      </w:r>
      <w:r>
        <w:rPr>
          <w:rStyle w:val="HTMLCode"/>
        </w:rPr>
        <w:t>became</w:t>
      </w:r>
      <w:r w:rsidRPr="00111D54">
        <w:rPr>
          <w:rStyle w:val="HTMLCode"/>
          <w:lang w:val="ru-RU"/>
        </w:rPr>
        <w:t xml:space="preserve"> </w:t>
      </w:r>
      <w:r>
        <w:rPr>
          <w:rStyle w:val="HTMLCode"/>
        </w:rPr>
        <w:t>effective</w:t>
      </w:r>
      <w:r w:rsidRPr="00111D54">
        <w:rPr>
          <w:lang w:val="ru-RU"/>
        </w:rPr>
        <w:t>.</w:t>
      </w:r>
    </w:p>
    <w:p w:rsidR="00111D54" w:rsidRPr="00111D54" w:rsidRDefault="00111D54" w:rsidP="00111D54">
      <w:pPr>
        <w:pStyle w:val="NormalWeb"/>
        <w:numPr>
          <w:ilvl w:val="0"/>
          <w:numId w:val="1"/>
        </w:numPr>
        <w:rPr>
          <w:lang w:val="ru-RU"/>
        </w:rPr>
      </w:pPr>
      <w:r w:rsidRPr="00111D54">
        <w:rPr>
          <w:lang w:val="ru-RU"/>
        </w:rPr>
        <w:t>Никакого простого перезаписывания юридически и финансово значимых значений без истории.</w:t>
      </w:r>
    </w:p>
    <w:p w:rsidR="00111D54" w:rsidRDefault="00111D54" w:rsidP="00111D54">
      <w:pPr>
        <w:pStyle w:val="NormalWeb"/>
      </w:pPr>
      <w:r>
        <w:t xml:space="preserve">В </w:t>
      </w:r>
      <w:r>
        <w:rPr>
          <w:rStyle w:val="Strong"/>
        </w:rPr>
        <w:t>04. Data Architecture</w:t>
      </w:r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ляжет</w:t>
      </w:r>
      <w:proofErr w:type="spellEnd"/>
      <w:r>
        <w:t xml:space="preserve"> в </w:t>
      </w:r>
      <w:r>
        <w:rPr>
          <w:rStyle w:val="HTMLCode"/>
        </w:rPr>
        <w:t>Data Lifecycle</w:t>
      </w:r>
      <w:r>
        <w:t xml:space="preserve">, </w:t>
      </w:r>
      <w:r>
        <w:rPr>
          <w:rStyle w:val="HTMLCode"/>
        </w:rPr>
        <w:t>Data Ownership</w:t>
      </w:r>
      <w:r>
        <w:t xml:space="preserve">, </w:t>
      </w:r>
      <w:r>
        <w:rPr>
          <w:rStyle w:val="HTMLCode"/>
        </w:rPr>
        <w:t>Systems of Record</w:t>
      </w:r>
      <w:r>
        <w:t xml:space="preserve"> и </w:t>
      </w:r>
      <w:r>
        <w:rPr>
          <w:rStyle w:val="HTMLCode"/>
        </w:rPr>
        <w:t>Data Governance Rules</w:t>
      </w:r>
      <w:r>
        <w:t>.</w:t>
      </w:r>
      <w:r>
        <w:br/>
        <w:t xml:space="preserve">В </w:t>
      </w:r>
      <w:r>
        <w:rPr>
          <w:rStyle w:val="Strong"/>
        </w:rPr>
        <w:t>05. Data Model</w:t>
      </w:r>
      <w:r>
        <w:t xml:space="preserve"> — в </w:t>
      </w:r>
      <w:proofErr w:type="spellStart"/>
      <w:r>
        <w:t>отдельные</w:t>
      </w:r>
      <w:proofErr w:type="spellEnd"/>
      <w:r>
        <w:t xml:space="preserve"> </w:t>
      </w:r>
      <w:proofErr w:type="spellStart"/>
      <w:r>
        <w:t>сущности</w:t>
      </w:r>
      <w:proofErr w:type="spellEnd"/>
      <w:r>
        <w:t>/</w:t>
      </w:r>
      <w:proofErr w:type="spellStart"/>
      <w:r>
        <w:t>связи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rPr>
          <w:rStyle w:val="HTMLCode"/>
        </w:rPr>
        <w:t>Funding Agreement</w:t>
      </w:r>
      <w:r>
        <w:t xml:space="preserve">, </w:t>
      </w:r>
      <w:r>
        <w:rPr>
          <w:rStyle w:val="HTMLCode"/>
        </w:rPr>
        <w:t>Funding Agreement Amendment</w:t>
      </w:r>
      <w:r>
        <w:t xml:space="preserve">, </w:t>
      </w:r>
      <w:r>
        <w:rPr>
          <w:rStyle w:val="HTMLCode"/>
        </w:rPr>
        <w:t>Budget</w:t>
      </w:r>
      <w:r>
        <w:t xml:space="preserve">, </w:t>
      </w:r>
      <w:r>
        <w:rPr>
          <w:rStyle w:val="HTMLCode"/>
        </w:rPr>
        <w:t>Budget Revision</w:t>
      </w:r>
      <w:r>
        <w:t xml:space="preserve">, </w:t>
      </w:r>
      <w:r>
        <w:rPr>
          <w:rStyle w:val="HTMLCode"/>
        </w:rPr>
        <w:t>Budget Version</w:t>
      </w:r>
      <w:r>
        <w:t xml:space="preserve"> и </w:t>
      </w:r>
      <w:proofErr w:type="spellStart"/>
      <w:r>
        <w:t>основания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>.</w:t>
      </w:r>
    </w:p>
    <w:p w:rsidR="00F2692E" w:rsidRDefault="00F2692E">
      <w:bookmarkStart w:id="0" w:name="_GoBack"/>
      <w:bookmarkEnd w:id="0"/>
    </w:p>
    <w:sectPr w:rsidR="00F2692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68C5580"/>
    <w:multiLevelType w:val="multilevel"/>
    <w:tmpl w:val="906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D54"/>
    <w:rsid w:val="0000776A"/>
    <w:rsid w:val="00036C6F"/>
    <w:rsid w:val="00050C1A"/>
    <w:rsid w:val="00075BA0"/>
    <w:rsid w:val="000A5970"/>
    <w:rsid w:val="000B0E07"/>
    <w:rsid w:val="000F2935"/>
    <w:rsid w:val="00106610"/>
    <w:rsid w:val="00111D54"/>
    <w:rsid w:val="00131FB2"/>
    <w:rsid w:val="002373EC"/>
    <w:rsid w:val="00245500"/>
    <w:rsid w:val="002A1628"/>
    <w:rsid w:val="002A61DC"/>
    <w:rsid w:val="002E4AA5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5086"/>
    <w:rsid w:val="00617055"/>
    <w:rsid w:val="006464E5"/>
    <w:rsid w:val="006E0E7D"/>
    <w:rsid w:val="00840C8E"/>
    <w:rsid w:val="00854369"/>
    <w:rsid w:val="008D6CDC"/>
    <w:rsid w:val="008F39BA"/>
    <w:rsid w:val="00936335"/>
    <w:rsid w:val="009C5320"/>
    <w:rsid w:val="009D01D4"/>
    <w:rsid w:val="009F3D22"/>
    <w:rsid w:val="00A41797"/>
    <w:rsid w:val="00A70693"/>
    <w:rsid w:val="00A74144"/>
    <w:rsid w:val="00A7689F"/>
    <w:rsid w:val="00A95804"/>
    <w:rsid w:val="00AC68AD"/>
    <w:rsid w:val="00B24450"/>
    <w:rsid w:val="00B44C9A"/>
    <w:rsid w:val="00B64D08"/>
    <w:rsid w:val="00B660B9"/>
    <w:rsid w:val="00BB198B"/>
    <w:rsid w:val="00BF616D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4A5BBF-5FF7-41EC-8660-9714F920F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1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1D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1D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9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1</cp:revision>
  <dcterms:created xsi:type="dcterms:W3CDTF">2026-08-24T14:04:00Z</dcterms:created>
  <dcterms:modified xsi:type="dcterms:W3CDTF">2026-08-24T14:05:00Z</dcterms:modified>
</cp:coreProperties>
</file>