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43EB4" w:rsidRPr="00543EB4" w:rsidRDefault="00543EB4" w:rsidP="00543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43EB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Да. После повторной проверки всех ваших ответов вижу еще несколько </w:t>
      </w:r>
      <w:r w:rsidRPr="00543EB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реально важных дыр</w:t>
      </w:r>
      <w:r w:rsidRPr="00543EB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Часть из них существеннее, чем отсутствие </w:t>
      </w:r>
      <w:r w:rsidRPr="00543EB4">
        <w:rPr>
          <w:rFonts w:ascii="Times New Roman" w:eastAsia="Times New Roman" w:hAnsi="Times New Roman" w:cs="Times New Roman"/>
          <w:sz w:val="24"/>
          <w:szCs w:val="24"/>
        </w:rPr>
        <w:t>Amendment</w:t>
      </w:r>
      <w:r w:rsidRPr="00543EB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Их лучше закрыть сейчас, пока мы не ушли в </w:t>
      </w:r>
      <w:r w:rsidRPr="00543EB4">
        <w:rPr>
          <w:rFonts w:ascii="Times New Roman" w:eastAsia="Times New Roman" w:hAnsi="Times New Roman" w:cs="Times New Roman"/>
          <w:sz w:val="24"/>
          <w:szCs w:val="24"/>
        </w:rPr>
        <w:t>System</w:t>
      </w:r>
      <w:r w:rsidRPr="00543EB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543EB4">
        <w:rPr>
          <w:rFonts w:ascii="Times New Roman" w:eastAsia="Times New Roman" w:hAnsi="Times New Roman" w:cs="Times New Roman"/>
          <w:sz w:val="24"/>
          <w:szCs w:val="24"/>
        </w:rPr>
        <w:t>Analysis</w:t>
      </w:r>
      <w:r w:rsidRPr="00543EB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</w:t>
      </w:r>
      <w:r w:rsidRPr="00543EB4">
        <w:rPr>
          <w:rFonts w:ascii="Times New Roman" w:eastAsia="Times New Roman" w:hAnsi="Times New Roman" w:cs="Times New Roman"/>
          <w:sz w:val="24"/>
          <w:szCs w:val="24"/>
        </w:rPr>
        <w:t>Data</w:t>
      </w:r>
      <w:r w:rsidRPr="00543EB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543EB4">
        <w:rPr>
          <w:rFonts w:ascii="Times New Roman" w:eastAsia="Times New Roman" w:hAnsi="Times New Roman" w:cs="Times New Roman"/>
          <w:sz w:val="24"/>
          <w:szCs w:val="24"/>
        </w:rPr>
        <w:t>Model</w:t>
      </w:r>
      <w:r w:rsidRPr="00543EB4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543EB4" w:rsidRPr="00543EB4" w:rsidRDefault="00543EB4" w:rsidP="00543E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543EB4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1. Мы почти не описали управление самим финансированием</w:t>
      </w:r>
    </w:p>
    <w:p w:rsidR="00543EB4" w:rsidRPr="00543EB4" w:rsidRDefault="00543EB4" w:rsidP="00543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43EB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Сейчас у нас есть </w:t>
      </w:r>
      <w:r w:rsidRPr="00543EB4">
        <w:rPr>
          <w:rFonts w:ascii="Courier New" w:eastAsia="Times New Roman" w:hAnsi="Courier New" w:cs="Courier New"/>
          <w:sz w:val="20"/>
          <w:szCs w:val="20"/>
        </w:rPr>
        <w:t>Funding</w:t>
      </w:r>
      <w:r w:rsidRPr="00543EB4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r w:rsidRPr="00543EB4">
        <w:rPr>
          <w:rFonts w:ascii="Courier New" w:eastAsia="Times New Roman" w:hAnsi="Courier New" w:cs="Courier New"/>
          <w:sz w:val="20"/>
          <w:szCs w:val="20"/>
        </w:rPr>
        <w:t>Agreement</w:t>
      </w:r>
      <w:r w:rsidRPr="00543EB4">
        <w:rPr>
          <w:rFonts w:ascii="Courier New" w:eastAsia="Times New Roman" w:hAnsi="Courier New" w:cs="Courier New"/>
          <w:sz w:val="20"/>
          <w:szCs w:val="20"/>
          <w:lang w:val="ru-RU"/>
        </w:rPr>
        <w:t xml:space="preserve"> → </w:t>
      </w:r>
      <w:r w:rsidRPr="00543EB4">
        <w:rPr>
          <w:rFonts w:ascii="Courier New" w:eastAsia="Times New Roman" w:hAnsi="Courier New" w:cs="Courier New"/>
          <w:sz w:val="20"/>
          <w:szCs w:val="20"/>
        </w:rPr>
        <w:t>Budget</w:t>
      </w:r>
      <w:r w:rsidRPr="00543EB4">
        <w:rPr>
          <w:rFonts w:ascii="Courier New" w:eastAsia="Times New Roman" w:hAnsi="Courier New" w:cs="Courier New"/>
          <w:sz w:val="20"/>
          <w:szCs w:val="20"/>
          <w:lang w:val="ru-RU"/>
        </w:rPr>
        <w:t xml:space="preserve"> → </w:t>
      </w:r>
      <w:r w:rsidRPr="00543EB4">
        <w:rPr>
          <w:rFonts w:ascii="Courier New" w:eastAsia="Times New Roman" w:hAnsi="Courier New" w:cs="Courier New"/>
          <w:sz w:val="20"/>
          <w:szCs w:val="20"/>
        </w:rPr>
        <w:t>Expenses</w:t>
      </w:r>
      <w:r w:rsidRPr="00543EB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но между договором и бюджетом отсутствует отдельный слой </w:t>
      </w:r>
      <w:r w:rsidRPr="00543EB4">
        <w:rPr>
          <w:rFonts w:ascii="Times New Roman" w:eastAsia="Times New Roman" w:hAnsi="Times New Roman" w:cs="Times New Roman"/>
          <w:b/>
          <w:bCs/>
          <w:sz w:val="24"/>
          <w:szCs w:val="24"/>
        </w:rPr>
        <w:t>Funding</w:t>
      </w:r>
      <w:r w:rsidRPr="00543EB4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543EB4" w:rsidRPr="00543EB4" w:rsidRDefault="00543EB4" w:rsidP="00543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43EB4">
        <w:rPr>
          <w:rFonts w:ascii="Times New Roman" w:eastAsia="Times New Roman" w:hAnsi="Times New Roman" w:cs="Times New Roman"/>
          <w:sz w:val="24"/>
          <w:szCs w:val="24"/>
          <w:lang w:val="ru-RU"/>
        </w:rPr>
        <w:t>А у вас могут быть:</w:t>
      </w:r>
    </w:p>
    <w:p w:rsidR="00543EB4" w:rsidRPr="00543EB4" w:rsidRDefault="00543EB4" w:rsidP="00543E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t>договор на 300 млн;</w:t>
      </w:r>
    </w:p>
    <w:p w:rsidR="00543EB4" w:rsidRPr="00543EB4" w:rsidRDefault="00543EB4" w:rsidP="00543E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43EB4">
        <w:rPr>
          <w:rFonts w:ascii="Times New Roman" w:eastAsia="Times New Roman" w:hAnsi="Times New Roman" w:cs="Times New Roman"/>
          <w:sz w:val="24"/>
          <w:szCs w:val="24"/>
          <w:lang w:val="ru-RU"/>
        </w:rPr>
        <w:t>фактически на текущий год дали только 80 млн;</w:t>
      </w:r>
    </w:p>
    <w:p w:rsidR="00543EB4" w:rsidRPr="00543EB4" w:rsidRDefault="00543EB4" w:rsidP="00543E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t>транш задержали;</w:t>
      </w:r>
    </w:p>
    <w:p w:rsidR="00543EB4" w:rsidRPr="00543EB4" w:rsidRDefault="00543EB4" w:rsidP="00543E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t>дали меньше обещанного;</w:t>
      </w:r>
    </w:p>
    <w:p w:rsidR="00543EB4" w:rsidRPr="00543EB4" w:rsidRDefault="00543EB4" w:rsidP="00543E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t>часть проекта финансирует Университет;</w:t>
      </w:r>
    </w:p>
    <w:p w:rsidR="00543EB4" w:rsidRPr="00543EB4" w:rsidRDefault="00543EB4" w:rsidP="00543E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t>часть — внешний партнер;</w:t>
      </w:r>
    </w:p>
    <w:p w:rsidR="00543EB4" w:rsidRPr="00543EB4" w:rsidRDefault="00543EB4" w:rsidP="00543E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43EB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партнер вообще не перечисляет деньги </w:t>
      </w:r>
      <w:r w:rsidRPr="00543EB4">
        <w:rPr>
          <w:rFonts w:ascii="Times New Roman" w:eastAsia="Times New Roman" w:hAnsi="Times New Roman" w:cs="Times New Roman"/>
          <w:sz w:val="24"/>
          <w:szCs w:val="24"/>
        </w:rPr>
        <w:t>NURA</w:t>
      </w:r>
      <w:r w:rsidRPr="00543EB4">
        <w:rPr>
          <w:rFonts w:ascii="Times New Roman" w:eastAsia="Times New Roman" w:hAnsi="Times New Roman" w:cs="Times New Roman"/>
          <w:sz w:val="24"/>
          <w:szCs w:val="24"/>
          <w:lang w:val="ru-RU"/>
        </w:rPr>
        <w:t>, а сам оплачивает публикацию;</w:t>
      </w:r>
    </w:p>
    <w:p w:rsidR="00543EB4" w:rsidRPr="00543EB4" w:rsidRDefault="00543EB4" w:rsidP="00543E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t>NURA</w:t>
      </w:r>
      <w:r w:rsidRPr="00543EB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временно начинает проект за собственные средства;</w:t>
      </w:r>
    </w:p>
    <w:p w:rsidR="00543EB4" w:rsidRPr="00543EB4" w:rsidRDefault="00543EB4" w:rsidP="00543E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43EB4">
        <w:rPr>
          <w:rFonts w:ascii="Times New Roman" w:eastAsia="Times New Roman" w:hAnsi="Times New Roman" w:cs="Times New Roman"/>
          <w:sz w:val="24"/>
          <w:szCs w:val="24"/>
          <w:lang w:val="ru-RU"/>
        </w:rPr>
        <w:t>следующий год финансируется уже из другого источника.</w:t>
      </w:r>
    </w:p>
    <w:p w:rsidR="00543EB4" w:rsidRPr="00543EB4" w:rsidRDefault="00543EB4" w:rsidP="00543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t xml:space="preserve">Следовательно, нужно добавить процесс </w:t>
      </w:r>
      <w:r w:rsidRPr="00543EB4">
        <w:rPr>
          <w:rFonts w:ascii="Times New Roman" w:eastAsia="Times New Roman" w:hAnsi="Times New Roman" w:cs="Times New Roman"/>
          <w:b/>
          <w:bCs/>
          <w:sz w:val="24"/>
          <w:szCs w:val="24"/>
        </w:rPr>
        <w:t>Funding Schedule &amp; Funding Receipt Management</w:t>
      </w:r>
      <w:r w:rsidRPr="00543EB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43EB4" w:rsidRPr="00543EB4" w:rsidRDefault="00543EB4" w:rsidP="00543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Courier New" w:eastAsia="Times New Roman" w:hAnsi="Courier New" w:cs="Courier New"/>
          <w:sz w:val="20"/>
          <w:szCs w:val="20"/>
        </w:rPr>
        <w:t>Contracted Funding → Planned Tranches → Funding Due → Funding Received → Reconciliation with 1C</w:t>
      </w:r>
    </w:p>
    <w:p w:rsidR="00543EB4" w:rsidRPr="00543EB4" w:rsidRDefault="00543EB4" w:rsidP="00543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t>И отдельно различать:</w:t>
      </w:r>
    </w:p>
    <w:p w:rsidR="00543EB4" w:rsidRPr="00543EB4" w:rsidRDefault="00543EB4" w:rsidP="00543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b/>
          <w:bCs/>
          <w:sz w:val="24"/>
          <w:szCs w:val="24"/>
        </w:rPr>
        <w:t>Contracted Amount ≠ Allocated Amount ≠ Cash Received ≠ Project Budget ≠ Available to Spend.</w:t>
      </w:r>
    </w:p>
    <w:p w:rsidR="00543EB4" w:rsidRPr="00543EB4" w:rsidRDefault="00543EB4" w:rsidP="00543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43EB4">
        <w:rPr>
          <w:rFonts w:ascii="Times New Roman" w:eastAsia="Times New Roman" w:hAnsi="Times New Roman" w:cs="Times New Roman"/>
          <w:sz w:val="24"/>
          <w:szCs w:val="24"/>
          <w:lang w:val="ru-RU"/>
        </w:rPr>
        <w:t>Это затем очень важно для 04–05.</w:t>
      </w:r>
    </w:p>
    <w:p w:rsidR="00543EB4" w:rsidRPr="00543EB4" w:rsidRDefault="00543EB4" w:rsidP="00543E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43EB4" w:rsidRPr="00543EB4" w:rsidRDefault="00543EB4" w:rsidP="00543E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3EB4">
        <w:rPr>
          <w:rFonts w:ascii="Times New Roman" w:eastAsia="Times New Roman" w:hAnsi="Times New Roman" w:cs="Times New Roman"/>
          <w:b/>
          <w:bCs/>
          <w:sz w:val="27"/>
          <w:szCs w:val="27"/>
        </w:rPr>
        <w:t>2. Нужен общий процесс Project Change Management</w:t>
      </w:r>
    </w:p>
    <w:p w:rsidR="00543EB4" w:rsidRPr="00543EB4" w:rsidRDefault="00543EB4" w:rsidP="00543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43EB4">
        <w:rPr>
          <w:rFonts w:ascii="Courier New" w:eastAsia="Times New Roman" w:hAnsi="Courier New" w:cs="Courier New"/>
          <w:sz w:val="20"/>
          <w:szCs w:val="20"/>
        </w:rPr>
        <w:t>Funding</w:t>
      </w:r>
      <w:r w:rsidRPr="00543EB4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r w:rsidRPr="00543EB4">
        <w:rPr>
          <w:rFonts w:ascii="Courier New" w:eastAsia="Times New Roman" w:hAnsi="Courier New" w:cs="Courier New"/>
          <w:sz w:val="20"/>
          <w:szCs w:val="20"/>
        </w:rPr>
        <w:t>Agreement</w:t>
      </w:r>
      <w:r w:rsidRPr="00543EB4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r w:rsidRPr="00543EB4">
        <w:rPr>
          <w:rFonts w:ascii="Courier New" w:eastAsia="Times New Roman" w:hAnsi="Courier New" w:cs="Courier New"/>
          <w:sz w:val="20"/>
          <w:szCs w:val="20"/>
        </w:rPr>
        <w:t>Amendment</w:t>
      </w:r>
      <w:r w:rsidRPr="00543EB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решает только часть проблемы.</w:t>
      </w:r>
    </w:p>
    <w:p w:rsidR="00543EB4" w:rsidRPr="00543EB4" w:rsidRDefault="00543EB4" w:rsidP="00543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43EB4">
        <w:rPr>
          <w:rFonts w:ascii="Times New Roman" w:eastAsia="Times New Roman" w:hAnsi="Times New Roman" w:cs="Times New Roman"/>
          <w:sz w:val="24"/>
          <w:szCs w:val="24"/>
          <w:lang w:val="ru-RU"/>
        </w:rPr>
        <w:t>После запуска проекта могут поменяться:</w:t>
      </w:r>
    </w:p>
    <w:p w:rsidR="00543EB4" w:rsidRPr="00543EB4" w:rsidRDefault="00543EB4" w:rsidP="00543E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t>PI;</w:t>
      </w:r>
    </w:p>
    <w:p w:rsidR="00543EB4" w:rsidRPr="00543EB4" w:rsidRDefault="00543EB4" w:rsidP="00543E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t>команда;</w:t>
      </w:r>
    </w:p>
    <w:p w:rsidR="00543EB4" w:rsidRPr="00543EB4" w:rsidRDefault="00543EB4" w:rsidP="00543E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t>сумма;</w:t>
      </w:r>
    </w:p>
    <w:p w:rsidR="00543EB4" w:rsidRPr="00543EB4" w:rsidRDefault="00543EB4" w:rsidP="00543E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t>бюджет;</w:t>
      </w:r>
    </w:p>
    <w:p w:rsidR="00543EB4" w:rsidRPr="00543EB4" w:rsidRDefault="00543EB4" w:rsidP="00543E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t>источник финансирования;</w:t>
      </w:r>
    </w:p>
    <w:p w:rsidR="00543EB4" w:rsidRPr="00543EB4" w:rsidRDefault="00543EB4" w:rsidP="00543E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t>Calendar Plan;</w:t>
      </w:r>
    </w:p>
    <w:p w:rsidR="00543EB4" w:rsidRPr="00543EB4" w:rsidRDefault="00543EB4" w:rsidP="00543E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t>сроки отдельных работ;</w:t>
      </w:r>
    </w:p>
    <w:p w:rsidR="00543EB4" w:rsidRPr="00543EB4" w:rsidRDefault="00543EB4" w:rsidP="00543E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t>Deliverables;</w:t>
      </w:r>
    </w:p>
    <w:p w:rsidR="00543EB4" w:rsidRPr="00543EB4" w:rsidRDefault="00543EB4" w:rsidP="00543E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lastRenderedPageBreak/>
        <w:t>другие условия.</w:t>
      </w:r>
    </w:p>
    <w:p w:rsidR="00543EB4" w:rsidRPr="00543EB4" w:rsidRDefault="00543EB4" w:rsidP="00543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43EB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И далеко не каждое изменение требует </w:t>
      </w:r>
      <w:r w:rsidRPr="00543EB4">
        <w:rPr>
          <w:rFonts w:ascii="Times New Roman" w:eastAsia="Times New Roman" w:hAnsi="Times New Roman" w:cs="Times New Roman"/>
          <w:sz w:val="24"/>
          <w:szCs w:val="24"/>
        </w:rPr>
        <w:t>Amendment</w:t>
      </w:r>
      <w:r w:rsidRPr="00543EB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к договору.</w:t>
      </w:r>
    </w:p>
    <w:p w:rsidR="00543EB4" w:rsidRPr="00543EB4" w:rsidRDefault="00543EB4" w:rsidP="00543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t>Поэтому нужен общий процесс:</w:t>
      </w:r>
    </w:p>
    <w:p w:rsidR="00543EB4" w:rsidRPr="00543EB4" w:rsidRDefault="00543EB4" w:rsidP="00543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b/>
          <w:bCs/>
          <w:sz w:val="24"/>
          <w:szCs w:val="24"/>
        </w:rPr>
        <w:t>Change Initiated</w:t>
      </w:r>
      <w:r w:rsidRPr="00543EB4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→ Change Request</w:t>
      </w:r>
      <w:r w:rsidRPr="00543EB4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→ Impact Assessment</w:t>
      </w:r>
      <w:r w:rsidRPr="00543EB4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→ Determine Required Approval</w:t>
      </w:r>
      <w:r w:rsidRPr="00543EB4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→ Internal / External Approval</w:t>
      </w:r>
      <w:r w:rsidRPr="00543EB4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→ Supporting Document</w:t>
      </w:r>
      <w:r w:rsidRPr="00543EB4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→ Change Becomes Effective</w:t>
      </w:r>
      <w:r w:rsidRPr="00543EB4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→ Related Objects Updated.</w:t>
      </w:r>
    </w:p>
    <w:p w:rsidR="00543EB4" w:rsidRPr="00543EB4" w:rsidRDefault="00543EB4" w:rsidP="00543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t>Например:</w:t>
      </w:r>
    </w:p>
    <w:p w:rsidR="00543EB4" w:rsidRPr="00543EB4" w:rsidRDefault="00543EB4" w:rsidP="00543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Courier New" w:eastAsia="Times New Roman" w:hAnsi="Courier New" w:cs="Courier New"/>
          <w:sz w:val="20"/>
          <w:szCs w:val="20"/>
        </w:rPr>
        <w:t>PI Change Request → NNS Decision → Project PI changed</w:t>
      </w:r>
    </w:p>
    <w:p w:rsidR="00543EB4" w:rsidRPr="00543EB4" w:rsidRDefault="00543EB4" w:rsidP="00543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t>или:</w:t>
      </w:r>
    </w:p>
    <w:p w:rsidR="00543EB4" w:rsidRPr="00543EB4" w:rsidRDefault="00543EB4" w:rsidP="00543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Courier New" w:eastAsia="Times New Roman" w:hAnsi="Courier New" w:cs="Courier New"/>
          <w:sz w:val="20"/>
          <w:szCs w:val="20"/>
        </w:rPr>
        <w:t>Calendar Plan Change → Post-Award Approval → Calendar Plan v3 effective</w:t>
      </w:r>
    </w:p>
    <w:p w:rsidR="00543EB4" w:rsidRPr="00543EB4" w:rsidRDefault="00543EB4" w:rsidP="00543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t>или уже наш вариант:</w:t>
      </w:r>
    </w:p>
    <w:p w:rsidR="00543EB4" w:rsidRPr="00543EB4" w:rsidRDefault="00543EB4" w:rsidP="00543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Courier New" w:eastAsia="Times New Roman" w:hAnsi="Courier New" w:cs="Courier New"/>
          <w:sz w:val="20"/>
          <w:szCs w:val="20"/>
        </w:rPr>
        <w:t>Funding Agreement Amendment №2 → Funding decreased → Budget Revision №4 → Budget v5 effective</w:t>
      </w:r>
      <w:r w:rsidRPr="00543EB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43EB4" w:rsidRPr="00543EB4" w:rsidRDefault="00543EB4" w:rsidP="00543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43EB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Это должен быть один из центральных процессов </w:t>
      </w:r>
      <w:r w:rsidRPr="00543EB4">
        <w:rPr>
          <w:rFonts w:ascii="Times New Roman" w:eastAsia="Times New Roman" w:hAnsi="Times New Roman" w:cs="Times New Roman"/>
          <w:sz w:val="24"/>
          <w:szCs w:val="24"/>
        </w:rPr>
        <w:t>ERP</w:t>
      </w:r>
      <w:r w:rsidRPr="00543EB4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543EB4" w:rsidRPr="00543EB4" w:rsidRDefault="00543EB4" w:rsidP="00543E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43EB4" w:rsidRPr="00543EB4" w:rsidRDefault="00543EB4" w:rsidP="00543E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543EB4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3. Мы недостаточно описали </w:t>
      </w:r>
      <w:r w:rsidRPr="00543EB4">
        <w:rPr>
          <w:rFonts w:ascii="Times New Roman" w:eastAsia="Times New Roman" w:hAnsi="Times New Roman" w:cs="Times New Roman"/>
          <w:b/>
          <w:bCs/>
          <w:sz w:val="27"/>
          <w:szCs w:val="27"/>
        </w:rPr>
        <w:t>Project</w:t>
      </w:r>
      <w:r w:rsidRPr="00543EB4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</w:t>
      </w:r>
      <w:r w:rsidRPr="00543EB4">
        <w:rPr>
          <w:rFonts w:ascii="Times New Roman" w:eastAsia="Times New Roman" w:hAnsi="Times New Roman" w:cs="Times New Roman"/>
          <w:b/>
          <w:bCs/>
          <w:sz w:val="27"/>
          <w:szCs w:val="27"/>
        </w:rPr>
        <w:t>Setup</w:t>
      </w:r>
    </w:p>
    <w:p w:rsidR="00543EB4" w:rsidRPr="00543EB4" w:rsidRDefault="00543EB4" w:rsidP="00543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43EB4">
        <w:rPr>
          <w:rFonts w:ascii="Times New Roman" w:eastAsia="Times New Roman" w:hAnsi="Times New Roman" w:cs="Times New Roman"/>
          <w:sz w:val="24"/>
          <w:szCs w:val="24"/>
          <w:lang w:val="ru-RU"/>
        </w:rPr>
        <w:t>Сейчас получилось примерно:</w:t>
      </w:r>
    </w:p>
    <w:p w:rsidR="00543EB4" w:rsidRPr="00543EB4" w:rsidRDefault="00543EB4" w:rsidP="00543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Courier New" w:eastAsia="Times New Roman" w:hAnsi="Courier New" w:cs="Courier New"/>
          <w:sz w:val="20"/>
          <w:szCs w:val="20"/>
        </w:rPr>
        <w:t>Funding Decision → Project created → Post-Award assigned → работа началась</w:t>
      </w:r>
      <w:r w:rsidRPr="00543EB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43EB4" w:rsidRPr="00543EB4" w:rsidRDefault="00543EB4" w:rsidP="00543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43EB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На практике между ними нужен </w:t>
      </w:r>
      <w:r w:rsidRPr="00543EB4">
        <w:rPr>
          <w:rFonts w:ascii="Times New Roman" w:eastAsia="Times New Roman" w:hAnsi="Times New Roman" w:cs="Times New Roman"/>
          <w:b/>
          <w:bCs/>
          <w:sz w:val="24"/>
          <w:szCs w:val="24"/>
        </w:rPr>
        <w:t>Project</w:t>
      </w:r>
      <w:r w:rsidRPr="00543EB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543EB4">
        <w:rPr>
          <w:rFonts w:ascii="Times New Roman" w:eastAsia="Times New Roman" w:hAnsi="Times New Roman" w:cs="Times New Roman"/>
          <w:b/>
          <w:bCs/>
          <w:sz w:val="24"/>
          <w:szCs w:val="24"/>
        </w:rPr>
        <w:t>Setup</w:t>
      </w:r>
      <w:r w:rsidRPr="00543EB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/ </w:t>
      </w:r>
      <w:r w:rsidRPr="00543EB4">
        <w:rPr>
          <w:rFonts w:ascii="Times New Roman" w:eastAsia="Times New Roman" w:hAnsi="Times New Roman" w:cs="Times New Roman"/>
          <w:b/>
          <w:bCs/>
          <w:sz w:val="24"/>
          <w:szCs w:val="24"/>
        </w:rPr>
        <w:t>Onboarding</w:t>
      </w:r>
      <w:r w:rsidRPr="00543EB4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543EB4" w:rsidRPr="00543EB4" w:rsidRDefault="00543EB4" w:rsidP="00543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t>Post</w:t>
      </w:r>
      <w:r w:rsidRPr="00543EB4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Pr="00543EB4">
        <w:rPr>
          <w:rFonts w:ascii="Times New Roman" w:eastAsia="Times New Roman" w:hAnsi="Times New Roman" w:cs="Times New Roman"/>
          <w:sz w:val="24"/>
          <w:szCs w:val="24"/>
        </w:rPr>
        <w:t>Award</w:t>
      </w:r>
      <w:r w:rsidRPr="00543EB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должен структурировать проект:</w:t>
      </w:r>
    </w:p>
    <w:p w:rsidR="00543EB4" w:rsidRPr="00543EB4" w:rsidRDefault="00543EB4" w:rsidP="00543E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t>Funding Source;</w:t>
      </w:r>
    </w:p>
    <w:p w:rsidR="00543EB4" w:rsidRPr="00543EB4" w:rsidRDefault="00543EB4" w:rsidP="00543E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t>Agreement;</w:t>
      </w:r>
    </w:p>
    <w:p w:rsidR="00543EB4" w:rsidRPr="00543EB4" w:rsidRDefault="00543EB4" w:rsidP="00543E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t>сроки;</w:t>
      </w:r>
    </w:p>
    <w:p w:rsidR="00543EB4" w:rsidRPr="00543EB4" w:rsidRDefault="00543EB4" w:rsidP="00543E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t>сумму;</w:t>
      </w:r>
    </w:p>
    <w:p w:rsidR="00543EB4" w:rsidRPr="00543EB4" w:rsidRDefault="00543EB4" w:rsidP="00543E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t>PI;</w:t>
      </w:r>
    </w:p>
    <w:p w:rsidR="00543EB4" w:rsidRPr="00543EB4" w:rsidRDefault="00543EB4" w:rsidP="00543E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t>команду;</w:t>
      </w:r>
    </w:p>
    <w:p w:rsidR="00543EB4" w:rsidRPr="00543EB4" w:rsidRDefault="00543EB4" w:rsidP="00543E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t>Budget;</w:t>
      </w:r>
    </w:p>
    <w:p w:rsidR="00543EB4" w:rsidRPr="00543EB4" w:rsidRDefault="00543EB4" w:rsidP="00543E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lastRenderedPageBreak/>
        <w:t>Calendar Plan;</w:t>
      </w:r>
    </w:p>
    <w:p w:rsidR="00543EB4" w:rsidRPr="00543EB4" w:rsidRDefault="00543EB4" w:rsidP="00543E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t>отчетные даты;</w:t>
      </w:r>
    </w:p>
    <w:p w:rsidR="00543EB4" w:rsidRPr="00543EB4" w:rsidRDefault="00543EB4" w:rsidP="00543E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t>Milestones;</w:t>
      </w:r>
    </w:p>
    <w:p w:rsidR="00543EB4" w:rsidRPr="00543EB4" w:rsidRDefault="00543EB4" w:rsidP="00543E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t>Deliverables;</w:t>
      </w:r>
    </w:p>
    <w:p w:rsidR="00543EB4" w:rsidRPr="00543EB4" w:rsidRDefault="00543EB4" w:rsidP="00543E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t>ограничения грантодателя;</w:t>
      </w:r>
    </w:p>
    <w:p w:rsidR="00543EB4" w:rsidRPr="00543EB4" w:rsidRDefault="00543EB4" w:rsidP="00543E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t>специальные Budget Rules;</w:t>
      </w:r>
    </w:p>
    <w:p w:rsidR="00543EB4" w:rsidRPr="00543EB4" w:rsidRDefault="00543EB4" w:rsidP="00543E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t>обязательные approvals;</w:t>
      </w:r>
    </w:p>
    <w:p w:rsidR="00543EB4" w:rsidRPr="00543EB4" w:rsidRDefault="00543EB4" w:rsidP="00543E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t>отчетные формы;</w:t>
      </w:r>
    </w:p>
    <w:p w:rsidR="00543EB4" w:rsidRPr="00543EB4" w:rsidRDefault="00543EB4" w:rsidP="00543E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43EB4">
        <w:rPr>
          <w:rFonts w:ascii="Times New Roman" w:eastAsia="Times New Roman" w:hAnsi="Times New Roman" w:cs="Times New Roman"/>
          <w:sz w:val="24"/>
          <w:szCs w:val="24"/>
          <w:lang w:val="ru-RU"/>
        </w:rPr>
        <w:t>документы, которые должны быть получены к закрытию.</w:t>
      </w:r>
    </w:p>
    <w:p w:rsidR="00543EB4" w:rsidRPr="00543EB4" w:rsidRDefault="00543EB4" w:rsidP="00543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43EB4">
        <w:rPr>
          <w:rFonts w:ascii="Times New Roman" w:eastAsia="Times New Roman" w:hAnsi="Times New Roman" w:cs="Times New Roman"/>
          <w:sz w:val="24"/>
          <w:szCs w:val="24"/>
          <w:lang w:val="ru-RU"/>
        </w:rPr>
        <w:t>То есть из договора, конкурсной документации, решения ННС/</w:t>
      </w:r>
      <w:r w:rsidRPr="00543EB4">
        <w:rPr>
          <w:rFonts w:ascii="Times New Roman" w:eastAsia="Times New Roman" w:hAnsi="Times New Roman" w:cs="Times New Roman"/>
          <w:sz w:val="24"/>
          <w:szCs w:val="24"/>
        </w:rPr>
        <w:t>RC</w:t>
      </w:r>
      <w:r w:rsidRPr="00543EB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нормативных документов надо получить </w:t>
      </w:r>
      <w:r w:rsidRPr="00543EB4">
        <w:rPr>
          <w:rFonts w:ascii="Times New Roman" w:eastAsia="Times New Roman" w:hAnsi="Times New Roman" w:cs="Times New Roman"/>
          <w:b/>
          <w:bCs/>
          <w:sz w:val="24"/>
          <w:szCs w:val="24"/>
        </w:rPr>
        <w:t>Project</w:t>
      </w:r>
      <w:r w:rsidRPr="00543EB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543EB4">
        <w:rPr>
          <w:rFonts w:ascii="Times New Roman" w:eastAsia="Times New Roman" w:hAnsi="Times New Roman" w:cs="Times New Roman"/>
          <w:b/>
          <w:bCs/>
          <w:sz w:val="24"/>
          <w:szCs w:val="24"/>
        </w:rPr>
        <w:t>Obligations</w:t>
      </w:r>
      <w:r w:rsidRPr="00543EB4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543EB4" w:rsidRPr="00543EB4" w:rsidRDefault="00543EB4" w:rsidP="00543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t>Нужен процесс:</w:t>
      </w:r>
    </w:p>
    <w:p w:rsidR="00543EB4" w:rsidRPr="00543EB4" w:rsidRDefault="00543EB4" w:rsidP="00543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Courier New" w:eastAsia="Times New Roman" w:hAnsi="Courier New" w:cs="Courier New"/>
          <w:sz w:val="20"/>
          <w:szCs w:val="20"/>
        </w:rPr>
        <w:t>Project Created → Project Setup → Obligations Registered → Budget Baseline → Calendar/Reporting Requirements → Post-Award Check → Ready for Administration</w:t>
      </w:r>
      <w:r w:rsidRPr="00543EB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43EB4" w:rsidRPr="00543EB4" w:rsidRDefault="00543EB4" w:rsidP="00543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43EB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Иначе </w:t>
      </w:r>
      <w:r w:rsidRPr="00543EB4">
        <w:rPr>
          <w:rFonts w:ascii="Times New Roman" w:eastAsia="Times New Roman" w:hAnsi="Times New Roman" w:cs="Times New Roman"/>
          <w:sz w:val="24"/>
          <w:szCs w:val="24"/>
        </w:rPr>
        <w:t>ERP</w:t>
      </w:r>
      <w:r w:rsidRPr="00543EB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создаст </w:t>
      </w:r>
      <w:r w:rsidRPr="00543EB4">
        <w:rPr>
          <w:rFonts w:ascii="Times New Roman" w:eastAsia="Times New Roman" w:hAnsi="Times New Roman" w:cs="Times New Roman"/>
          <w:sz w:val="24"/>
          <w:szCs w:val="24"/>
        </w:rPr>
        <w:t>Project</w:t>
      </w:r>
      <w:r w:rsidRPr="00543EB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но сама еще не будет знать, </w:t>
      </w:r>
      <w:r w:rsidRPr="00543EB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что по нему нужно контролировать</w:t>
      </w:r>
      <w:r w:rsidRPr="00543EB4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543EB4" w:rsidRPr="00543EB4" w:rsidRDefault="00543EB4" w:rsidP="00543E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43EB4" w:rsidRPr="00543EB4" w:rsidRDefault="00543EB4" w:rsidP="00543E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543EB4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4. </w:t>
      </w:r>
      <w:r w:rsidRPr="00543EB4">
        <w:rPr>
          <w:rFonts w:ascii="Times New Roman" w:eastAsia="Times New Roman" w:hAnsi="Times New Roman" w:cs="Times New Roman"/>
          <w:b/>
          <w:bCs/>
          <w:sz w:val="27"/>
          <w:szCs w:val="27"/>
        </w:rPr>
        <w:t>Funding</w:t>
      </w:r>
      <w:r w:rsidRPr="00543EB4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</w:t>
      </w:r>
      <w:r w:rsidRPr="00543EB4">
        <w:rPr>
          <w:rFonts w:ascii="Times New Roman" w:eastAsia="Times New Roman" w:hAnsi="Times New Roman" w:cs="Times New Roman"/>
          <w:b/>
          <w:bCs/>
          <w:sz w:val="27"/>
          <w:szCs w:val="27"/>
        </w:rPr>
        <w:t>Agreement</w:t>
      </w:r>
      <w:r w:rsidRPr="00543EB4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— не единственный договор, управляющий </w:t>
      </w:r>
      <w:r w:rsidRPr="00543EB4">
        <w:rPr>
          <w:rFonts w:ascii="Times New Roman" w:eastAsia="Times New Roman" w:hAnsi="Times New Roman" w:cs="Times New Roman"/>
          <w:b/>
          <w:bCs/>
          <w:sz w:val="27"/>
          <w:szCs w:val="27"/>
        </w:rPr>
        <w:t>Project</w:t>
      </w:r>
    </w:p>
    <w:p w:rsidR="00543EB4" w:rsidRPr="00543EB4" w:rsidRDefault="00543EB4" w:rsidP="00543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43EB4">
        <w:rPr>
          <w:rFonts w:ascii="Times New Roman" w:eastAsia="Times New Roman" w:hAnsi="Times New Roman" w:cs="Times New Roman"/>
          <w:sz w:val="24"/>
          <w:szCs w:val="24"/>
          <w:lang w:val="ru-RU"/>
        </w:rPr>
        <w:t>Мы слишком сильно сфокусировались именно на доходном договоре.</w:t>
      </w:r>
    </w:p>
    <w:p w:rsidR="00543EB4" w:rsidRPr="00543EB4" w:rsidRDefault="00543EB4" w:rsidP="00543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43EB4">
        <w:rPr>
          <w:rFonts w:ascii="Times New Roman" w:eastAsia="Times New Roman" w:hAnsi="Times New Roman" w:cs="Times New Roman"/>
          <w:sz w:val="24"/>
          <w:szCs w:val="24"/>
          <w:lang w:val="ru-RU"/>
        </w:rPr>
        <w:t>У проекта могут одновременно существовать:</w:t>
      </w:r>
    </w:p>
    <w:p w:rsidR="00543EB4" w:rsidRPr="00543EB4" w:rsidRDefault="00543EB4" w:rsidP="00543E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t>Funding Agreement;</w:t>
      </w:r>
    </w:p>
    <w:p w:rsidR="00543EB4" w:rsidRPr="00543EB4" w:rsidRDefault="00543EB4" w:rsidP="00543E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t>Consortium Agreement;</w:t>
      </w:r>
    </w:p>
    <w:p w:rsidR="00543EB4" w:rsidRPr="00543EB4" w:rsidRDefault="00543EB4" w:rsidP="00543E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t>Collaboration Agreement;</w:t>
      </w:r>
    </w:p>
    <w:p w:rsidR="00543EB4" w:rsidRPr="00543EB4" w:rsidRDefault="00543EB4" w:rsidP="00543E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t>Contract Research Agreement;</w:t>
      </w:r>
    </w:p>
    <w:p w:rsidR="00543EB4" w:rsidRPr="00543EB4" w:rsidRDefault="00543EB4" w:rsidP="00543E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t>Amendments;</w:t>
      </w:r>
    </w:p>
    <w:p w:rsidR="00543EB4" w:rsidRPr="00543EB4" w:rsidRDefault="00543EB4" w:rsidP="00543E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t>иные соглашения.</w:t>
      </w:r>
    </w:p>
    <w:p w:rsidR="00543EB4" w:rsidRPr="00543EB4" w:rsidRDefault="00543EB4" w:rsidP="00543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43EB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Причем договор может быть подписан </w:t>
      </w:r>
      <w:r w:rsidRPr="00543EB4">
        <w:rPr>
          <w:rFonts w:ascii="Times New Roman" w:eastAsia="Times New Roman" w:hAnsi="Times New Roman" w:cs="Times New Roman"/>
          <w:b/>
          <w:bCs/>
          <w:sz w:val="24"/>
          <w:szCs w:val="24"/>
        </w:rPr>
        <w:t>NU</w:t>
      </w:r>
      <w:r w:rsidRPr="00543EB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а администрировать проект будет </w:t>
      </w:r>
      <w:r w:rsidRPr="00543EB4">
        <w:rPr>
          <w:rFonts w:ascii="Times New Roman" w:eastAsia="Times New Roman" w:hAnsi="Times New Roman" w:cs="Times New Roman"/>
          <w:b/>
          <w:bCs/>
          <w:sz w:val="24"/>
          <w:szCs w:val="24"/>
        </w:rPr>
        <w:t>NURA</w:t>
      </w:r>
      <w:r w:rsidRPr="00543EB4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543EB4" w:rsidRPr="00543EB4" w:rsidRDefault="00543EB4" w:rsidP="00543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43EB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Поэтому выше </w:t>
      </w:r>
      <w:r w:rsidRPr="00543EB4">
        <w:rPr>
          <w:rFonts w:ascii="Times New Roman" w:eastAsia="Times New Roman" w:hAnsi="Times New Roman" w:cs="Times New Roman"/>
          <w:sz w:val="24"/>
          <w:szCs w:val="24"/>
        </w:rPr>
        <w:t>Funding</w:t>
      </w:r>
      <w:r w:rsidRPr="00543EB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543EB4">
        <w:rPr>
          <w:rFonts w:ascii="Times New Roman" w:eastAsia="Times New Roman" w:hAnsi="Times New Roman" w:cs="Times New Roman"/>
          <w:sz w:val="24"/>
          <w:szCs w:val="24"/>
        </w:rPr>
        <w:t>Agreement</w:t>
      </w:r>
      <w:r w:rsidRPr="00543EB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нужен более широкий процесс:</w:t>
      </w:r>
    </w:p>
    <w:p w:rsidR="00543EB4" w:rsidRPr="00543EB4" w:rsidRDefault="00543EB4" w:rsidP="00543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b/>
          <w:bCs/>
          <w:sz w:val="24"/>
          <w:szCs w:val="24"/>
        </w:rPr>
        <w:t>Project Agreement Management</w:t>
      </w:r>
    </w:p>
    <w:p w:rsidR="00543EB4" w:rsidRPr="00543EB4" w:rsidRDefault="00543EB4" w:rsidP="00543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t>с типами Agreement.</w:t>
      </w:r>
    </w:p>
    <w:p w:rsidR="00543EB4" w:rsidRPr="00543EB4" w:rsidRDefault="00543EB4" w:rsidP="00543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43EB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А </w:t>
      </w:r>
      <w:r w:rsidRPr="00543EB4">
        <w:rPr>
          <w:rFonts w:ascii="Courier New" w:eastAsia="Times New Roman" w:hAnsi="Courier New" w:cs="Courier New"/>
          <w:sz w:val="20"/>
          <w:szCs w:val="20"/>
        </w:rPr>
        <w:t>Funding</w:t>
      </w:r>
      <w:r w:rsidRPr="00543EB4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r w:rsidRPr="00543EB4">
        <w:rPr>
          <w:rFonts w:ascii="Courier New" w:eastAsia="Times New Roman" w:hAnsi="Courier New" w:cs="Courier New"/>
          <w:sz w:val="20"/>
          <w:szCs w:val="20"/>
        </w:rPr>
        <w:t>Agreement</w:t>
      </w:r>
      <w:r w:rsidRPr="00543EB4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r w:rsidRPr="00543EB4">
        <w:rPr>
          <w:rFonts w:ascii="Courier New" w:eastAsia="Times New Roman" w:hAnsi="Courier New" w:cs="Courier New"/>
          <w:sz w:val="20"/>
          <w:szCs w:val="20"/>
        </w:rPr>
        <w:t>Amendment</w:t>
      </w:r>
      <w:r w:rsidRPr="00543EB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остается отдельной сущностью именно для изменения соответствующего </w:t>
      </w:r>
      <w:r w:rsidRPr="00543EB4">
        <w:rPr>
          <w:rFonts w:ascii="Times New Roman" w:eastAsia="Times New Roman" w:hAnsi="Times New Roman" w:cs="Times New Roman"/>
          <w:sz w:val="24"/>
          <w:szCs w:val="24"/>
        </w:rPr>
        <w:t>Agreement</w:t>
      </w:r>
      <w:r w:rsidRPr="00543EB4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543EB4" w:rsidRPr="00543EB4" w:rsidRDefault="00543EB4" w:rsidP="00543E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543EB4" w:rsidRPr="00543EB4" w:rsidRDefault="00543EB4" w:rsidP="00543E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543EB4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lastRenderedPageBreak/>
        <w:t>5. Не описан жизненный цикл исследовательской команды</w:t>
      </w:r>
    </w:p>
    <w:p w:rsidR="00543EB4" w:rsidRPr="00543EB4" w:rsidRDefault="00543EB4" w:rsidP="00543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43EB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Сейчас </w:t>
      </w:r>
      <w:r w:rsidRPr="00543EB4">
        <w:rPr>
          <w:rFonts w:ascii="Times New Roman" w:eastAsia="Times New Roman" w:hAnsi="Times New Roman" w:cs="Times New Roman"/>
          <w:sz w:val="24"/>
          <w:szCs w:val="24"/>
        </w:rPr>
        <w:t>RA</w:t>
      </w:r>
      <w:r w:rsidRPr="00543EB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появляется у нас преимущественно через договор на услуги.</w:t>
      </w:r>
    </w:p>
    <w:p w:rsidR="00543EB4" w:rsidRPr="00543EB4" w:rsidRDefault="00543EB4" w:rsidP="00543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43EB4">
        <w:rPr>
          <w:rFonts w:ascii="Times New Roman" w:eastAsia="Times New Roman" w:hAnsi="Times New Roman" w:cs="Times New Roman"/>
          <w:sz w:val="24"/>
          <w:szCs w:val="24"/>
          <w:lang w:val="ru-RU"/>
        </w:rPr>
        <w:t>Но это неверно как общая модель.</w:t>
      </w:r>
    </w:p>
    <w:p w:rsidR="00543EB4" w:rsidRPr="00543EB4" w:rsidRDefault="00543EB4" w:rsidP="00543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t>Участник может:</w:t>
      </w:r>
    </w:p>
    <w:p w:rsidR="00543EB4" w:rsidRPr="00543EB4" w:rsidRDefault="00543EB4" w:rsidP="00543E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t>быть PI;</w:t>
      </w:r>
    </w:p>
    <w:p w:rsidR="00543EB4" w:rsidRPr="00543EB4" w:rsidRDefault="00543EB4" w:rsidP="00543E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t>Co-PI;</w:t>
      </w:r>
    </w:p>
    <w:p w:rsidR="00543EB4" w:rsidRPr="00543EB4" w:rsidRDefault="00543EB4" w:rsidP="00543E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t>RA;</w:t>
      </w:r>
    </w:p>
    <w:p w:rsidR="00543EB4" w:rsidRPr="00543EB4" w:rsidRDefault="00543EB4" w:rsidP="00543E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t>Researcher;</w:t>
      </w:r>
    </w:p>
    <w:p w:rsidR="00543EB4" w:rsidRPr="00543EB4" w:rsidRDefault="00543EB4" w:rsidP="00543E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t>быть неоплачиваемым участником;</w:t>
      </w:r>
    </w:p>
    <w:p w:rsidR="00543EB4" w:rsidRPr="00543EB4" w:rsidRDefault="00543EB4" w:rsidP="00543E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t>работать в NU;</w:t>
      </w:r>
    </w:p>
    <w:p w:rsidR="00543EB4" w:rsidRPr="00543EB4" w:rsidRDefault="00543EB4" w:rsidP="00543E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t>быть внешним исследователем;</w:t>
      </w:r>
    </w:p>
    <w:p w:rsidR="00543EB4" w:rsidRPr="00543EB4" w:rsidRDefault="00543EB4" w:rsidP="00543E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t>присоединиться позднее;</w:t>
      </w:r>
    </w:p>
    <w:p w:rsidR="00543EB4" w:rsidRPr="00543EB4" w:rsidRDefault="00543EB4" w:rsidP="00543E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t>выйти из проекта.</w:t>
      </w:r>
    </w:p>
    <w:p w:rsidR="00543EB4" w:rsidRPr="00543EB4" w:rsidRDefault="00543EB4" w:rsidP="00543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t>Поэтому нужен отдельный процесс:</w:t>
      </w:r>
    </w:p>
    <w:p w:rsidR="00543EB4" w:rsidRPr="00543EB4" w:rsidRDefault="00543EB4" w:rsidP="00543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b/>
          <w:bCs/>
          <w:sz w:val="24"/>
          <w:szCs w:val="24"/>
        </w:rPr>
        <w:t>Research Team Management</w:t>
      </w:r>
    </w:p>
    <w:p w:rsidR="00543EB4" w:rsidRPr="00543EB4" w:rsidRDefault="00543EB4" w:rsidP="00543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Courier New" w:eastAsia="Times New Roman" w:hAnsi="Courier New" w:cs="Courier New"/>
          <w:sz w:val="20"/>
          <w:szCs w:val="20"/>
        </w:rPr>
        <w:t>Add Participant → Role → Effective Date → Required Approval → Active Participation → Role/Participation Change → End Participation</w:t>
      </w:r>
      <w:r w:rsidRPr="00543EB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43EB4" w:rsidRPr="00543EB4" w:rsidRDefault="00543EB4" w:rsidP="00543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43EB4">
        <w:rPr>
          <w:rFonts w:ascii="Times New Roman" w:eastAsia="Times New Roman" w:hAnsi="Times New Roman" w:cs="Times New Roman"/>
          <w:sz w:val="24"/>
          <w:szCs w:val="24"/>
          <w:lang w:val="ru-RU"/>
        </w:rPr>
        <w:t>А уже отдельно может существовать:</w:t>
      </w:r>
    </w:p>
    <w:p w:rsidR="00543EB4" w:rsidRPr="00543EB4" w:rsidRDefault="00543EB4" w:rsidP="00543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Courier New" w:eastAsia="Times New Roman" w:hAnsi="Courier New" w:cs="Courier New"/>
          <w:sz w:val="20"/>
          <w:szCs w:val="20"/>
        </w:rPr>
        <w:t>Participation → paid RA Agreement</w:t>
      </w:r>
    </w:p>
    <w:p w:rsidR="00543EB4" w:rsidRPr="00543EB4" w:rsidRDefault="00543EB4" w:rsidP="00543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t>или не существовать вообще.</w:t>
      </w:r>
    </w:p>
    <w:p w:rsidR="00543EB4" w:rsidRPr="00543EB4" w:rsidRDefault="00543EB4" w:rsidP="00543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t>Это потом критично для Data Model:</w:t>
      </w:r>
      <w:r w:rsidRPr="00543EB4">
        <w:rPr>
          <w:rFonts w:ascii="Times New Roman" w:eastAsia="Times New Roman" w:hAnsi="Times New Roman" w:cs="Times New Roman"/>
          <w:sz w:val="24"/>
          <w:szCs w:val="24"/>
        </w:rPr>
        <w:br/>
      </w:r>
      <w:r w:rsidRPr="00543EB4">
        <w:rPr>
          <w:rFonts w:ascii="Times New Roman" w:eastAsia="Times New Roman" w:hAnsi="Times New Roman" w:cs="Times New Roman"/>
          <w:b/>
          <w:bCs/>
          <w:sz w:val="24"/>
          <w:szCs w:val="24"/>
        </w:rPr>
        <w:t>Project Participation ≠ RA Agreement.</w:t>
      </w:r>
    </w:p>
    <w:p w:rsidR="00543EB4" w:rsidRPr="00543EB4" w:rsidRDefault="00543EB4" w:rsidP="00543E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543EB4" w:rsidRPr="00543EB4" w:rsidRDefault="00543EB4" w:rsidP="00543E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3EB4">
        <w:rPr>
          <w:rFonts w:ascii="Times New Roman" w:eastAsia="Times New Roman" w:hAnsi="Times New Roman" w:cs="Times New Roman"/>
          <w:b/>
          <w:bCs/>
          <w:sz w:val="27"/>
          <w:szCs w:val="27"/>
        </w:rPr>
        <w:t>6. Мы вообще пропустили Employment-Related Project Costs</w:t>
      </w:r>
    </w:p>
    <w:p w:rsidR="00543EB4" w:rsidRPr="00543EB4" w:rsidRDefault="00543EB4" w:rsidP="00543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t>Вы отдельно рассказывали про:</w:t>
      </w:r>
    </w:p>
    <w:p w:rsidR="00543EB4" w:rsidRPr="00543EB4" w:rsidRDefault="00543EB4" w:rsidP="00543E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t>трудовые договоры с PI на минимальную ставку;</w:t>
      </w:r>
    </w:p>
    <w:p w:rsidR="00543EB4" w:rsidRPr="00543EB4" w:rsidRDefault="00543EB4" w:rsidP="00543E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t>временные трудовые договоры некоторых RA;</w:t>
      </w:r>
    </w:p>
    <w:p w:rsidR="00543EB4" w:rsidRPr="00543EB4" w:rsidRDefault="00543EB4" w:rsidP="00543E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t>HR Manager;</w:t>
      </w:r>
    </w:p>
    <w:p w:rsidR="00543EB4" w:rsidRPr="00543EB4" w:rsidRDefault="00543EB4" w:rsidP="00543E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t>ежемесячные выплаты;</w:t>
      </w:r>
    </w:p>
    <w:p w:rsidR="00543EB4" w:rsidRPr="00543EB4" w:rsidRDefault="00543EB4" w:rsidP="00543E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t>расходы, которые Post-Award должен учитывать в Project.</w:t>
      </w:r>
    </w:p>
    <w:p w:rsidR="00543EB4" w:rsidRPr="00543EB4" w:rsidRDefault="00543EB4" w:rsidP="00543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t>В Process Architecture этого сейчас практически нет.</w:t>
      </w:r>
    </w:p>
    <w:p w:rsidR="00543EB4" w:rsidRPr="00543EB4" w:rsidRDefault="00543EB4" w:rsidP="00543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t>Нужен отдельный подпроцесс:</w:t>
      </w:r>
    </w:p>
    <w:p w:rsidR="00543EB4" w:rsidRPr="00543EB4" w:rsidRDefault="00543EB4" w:rsidP="00543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Employment-Related Project Costs</w:t>
      </w:r>
    </w:p>
    <w:p w:rsidR="00543EB4" w:rsidRPr="00543EB4" w:rsidRDefault="00543EB4" w:rsidP="00543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t>например:</w:t>
      </w:r>
    </w:p>
    <w:p w:rsidR="00543EB4" w:rsidRPr="00543EB4" w:rsidRDefault="00543EB4" w:rsidP="00543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Courier New" w:eastAsia="Times New Roman" w:hAnsi="Courier New" w:cs="Courier New"/>
          <w:sz w:val="20"/>
          <w:szCs w:val="20"/>
        </w:rPr>
        <w:t>Project Employment Need → Budget Check → HR Processing → Employment Contract → Monthly Cost Schedule → 1C Actual → Project Cost Reconciliation</w:t>
      </w:r>
      <w:r w:rsidRPr="00543EB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43EB4" w:rsidRPr="00543EB4" w:rsidRDefault="00543EB4" w:rsidP="00543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t xml:space="preserve">Это не надо смешивать с </w:t>
      </w:r>
      <w:r w:rsidRPr="00543EB4">
        <w:rPr>
          <w:rFonts w:ascii="Courier New" w:eastAsia="Times New Roman" w:hAnsi="Courier New" w:cs="Courier New"/>
          <w:sz w:val="20"/>
          <w:szCs w:val="20"/>
        </w:rPr>
        <w:t>RA Service Agreement</w:t>
      </w:r>
      <w:r w:rsidRPr="00543EB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43EB4" w:rsidRPr="00543EB4" w:rsidRDefault="00543EB4" w:rsidP="00543E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543EB4" w:rsidRPr="00543EB4" w:rsidRDefault="00543EB4" w:rsidP="00543E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3EB4">
        <w:rPr>
          <w:rFonts w:ascii="Times New Roman" w:eastAsia="Times New Roman" w:hAnsi="Times New Roman" w:cs="Times New Roman"/>
          <w:b/>
          <w:bCs/>
          <w:sz w:val="27"/>
          <w:szCs w:val="27"/>
        </w:rPr>
        <w:t>7. Нужен единый Payment Process</w:t>
      </w:r>
    </w:p>
    <w:p w:rsidR="00543EB4" w:rsidRPr="00543EB4" w:rsidRDefault="00543EB4" w:rsidP="00543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t>Сейчас платежный процесс повторяется отдельно в:</w:t>
      </w:r>
    </w:p>
    <w:p w:rsidR="00543EB4" w:rsidRPr="00543EB4" w:rsidRDefault="00543EB4" w:rsidP="00543E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t>RA;</w:t>
      </w:r>
    </w:p>
    <w:p w:rsidR="00543EB4" w:rsidRPr="00543EB4" w:rsidRDefault="00543EB4" w:rsidP="00543E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t>third-party service;</w:t>
      </w:r>
    </w:p>
    <w:p w:rsidR="00543EB4" w:rsidRPr="00543EB4" w:rsidRDefault="00543EB4" w:rsidP="00543E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t>publication;</w:t>
      </w:r>
    </w:p>
    <w:p w:rsidR="00543EB4" w:rsidRPr="00543EB4" w:rsidRDefault="00543EB4" w:rsidP="00543E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t>goods;</w:t>
      </w:r>
    </w:p>
    <w:p w:rsidR="00543EB4" w:rsidRPr="00543EB4" w:rsidRDefault="00543EB4" w:rsidP="00543E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t>travel.</w:t>
      </w:r>
    </w:p>
    <w:p w:rsidR="00543EB4" w:rsidRPr="00543EB4" w:rsidRDefault="00543EB4" w:rsidP="00543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t>Но фактически в конце они все сходятся в одну бизнес-функцию:</w:t>
      </w:r>
    </w:p>
    <w:p w:rsidR="00543EB4" w:rsidRPr="00543EB4" w:rsidRDefault="00543EB4" w:rsidP="00543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b/>
          <w:bCs/>
          <w:sz w:val="24"/>
          <w:szCs w:val="24"/>
        </w:rPr>
        <w:t>Payment Request → Accounting → Payment → 1C confirmation.</w:t>
      </w:r>
    </w:p>
    <w:p w:rsidR="00543EB4" w:rsidRPr="00543EB4" w:rsidRDefault="00543EB4" w:rsidP="00543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t>Нам нужен общий подпроцесс:</w:t>
      </w:r>
    </w:p>
    <w:p w:rsidR="00543EB4" w:rsidRPr="00543EB4" w:rsidRDefault="00543EB4" w:rsidP="00543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b/>
          <w:bCs/>
          <w:sz w:val="24"/>
          <w:szCs w:val="24"/>
        </w:rPr>
        <w:t>Payment Management</w:t>
      </w:r>
    </w:p>
    <w:p w:rsidR="00543EB4" w:rsidRPr="00543EB4" w:rsidRDefault="00543EB4" w:rsidP="00543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t>с разными требованиями к пакету документов.</w:t>
      </w:r>
    </w:p>
    <w:p w:rsidR="00543EB4" w:rsidRPr="00543EB4" w:rsidRDefault="00543EB4" w:rsidP="00543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t>Например:</w:t>
      </w:r>
    </w:p>
    <w:p w:rsidR="00543EB4" w:rsidRPr="00543EB4" w:rsidRDefault="00543EB4" w:rsidP="00543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Courier New" w:eastAsia="Times New Roman" w:hAnsi="Courier New" w:cs="Courier New"/>
          <w:sz w:val="20"/>
          <w:szCs w:val="20"/>
        </w:rPr>
        <w:t>Expense/Acceptance completed → Payment Package generated → Required Documents Validation → Approval → Payment Request → Accounting Received → Returned for Correction / Accepted → Payment Pending → Paid in 1C.</w:t>
      </w:r>
    </w:p>
    <w:p w:rsidR="00543EB4" w:rsidRPr="00543EB4" w:rsidRDefault="00543EB4" w:rsidP="00543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t xml:space="preserve">И это хорошее место для одной из главных целей ERP: </w:t>
      </w:r>
      <w:r w:rsidRPr="00543EB4">
        <w:rPr>
          <w:rFonts w:ascii="Times New Roman" w:eastAsia="Times New Roman" w:hAnsi="Times New Roman" w:cs="Times New Roman"/>
          <w:b/>
          <w:bCs/>
          <w:sz w:val="24"/>
          <w:szCs w:val="24"/>
        </w:rPr>
        <w:t>убрать физическое ношение бумажной заявки на платеж в бухгалтерию</w:t>
      </w:r>
      <w:r w:rsidRPr="00543EB4">
        <w:rPr>
          <w:rFonts w:ascii="Times New Roman" w:eastAsia="Times New Roman" w:hAnsi="Times New Roman" w:cs="Times New Roman"/>
          <w:sz w:val="24"/>
          <w:szCs w:val="24"/>
        </w:rPr>
        <w:t>, если организационно и технически это возможно.</w:t>
      </w:r>
    </w:p>
    <w:p w:rsidR="00543EB4" w:rsidRPr="00543EB4" w:rsidRDefault="00543EB4" w:rsidP="00543E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543EB4" w:rsidRPr="00543EB4" w:rsidRDefault="00543EB4" w:rsidP="00543E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3EB4">
        <w:rPr>
          <w:rFonts w:ascii="Times New Roman" w:eastAsia="Times New Roman" w:hAnsi="Times New Roman" w:cs="Times New Roman"/>
          <w:b/>
          <w:bCs/>
          <w:sz w:val="27"/>
          <w:szCs w:val="27"/>
        </w:rPr>
        <w:t>8. Нужен отдельный Financial Reconciliation Process</w:t>
      </w:r>
    </w:p>
    <w:p w:rsidR="00543EB4" w:rsidRPr="00543EB4" w:rsidRDefault="00543EB4" w:rsidP="00543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t xml:space="preserve">Мы написали, что </w:t>
      </w:r>
      <w:r w:rsidRPr="00543EB4">
        <w:rPr>
          <w:rFonts w:ascii="Courier New" w:eastAsia="Times New Roman" w:hAnsi="Courier New" w:cs="Courier New"/>
          <w:sz w:val="20"/>
          <w:szCs w:val="20"/>
        </w:rPr>
        <w:t>Operational Actual</w:t>
      </w:r>
      <w:r w:rsidRPr="00543EB4">
        <w:rPr>
          <w:rFonts w:ascii="Times New Roman" w:eastAsia="Times New Roman" w:hAnsi="Times New Roman" w:cs="Times New Roman"/>
          <w:sz w:val="24"/>
          <w:szCs w:val="24"/>
        </w:rPr>
        <w:t xml:space="preserve"> отличается от </w:t>
      </w:r>
      <w:r w:rsidRPr="00543EB4">
        <w:rPr>
          <w:rFonts w:ascii="Courier New" w:eastAsia="Times New Roman" w:hAnsi="Courier New" w:cs="Courier New"/>
          <w:sz w:val="20"/>
          <w:szCs w:val="20"/>
        </w:rPr>
        <w:t>Accounting Actual</w:t>
      </w:r>
      <w:r w:rsidRPr="00543EB4">
        <w:rPr>
          <w:rFonts w:ascii="Times New Roman" w:eastAsia="Times New Roman" w:hAnsi="Times New Roman" w:cs="Times New Roman"/>
          <w:sz w:val="24"/>
          <w:szCs w:val="24"/>
        </w:rPr>
        <w:t xml:space="preserve">, но не описали, </w:t>
      </w:r>
      <w:r w:rsidRPr="00543EB4">
        <w:rPr>
          <w:rFonts w:ascii="Times New Roman" w:eastAsia="Times New Roman" w:hAnsi="Times New Roman" w:cs="Times New Roman"/>
          <w:b/>
          <w:bCs/>
          <w:sz w:val="24"/>
          <w:szCs w:val="24"/>
        </w:rPr>
        <w:t>что делать, когда они не совпали</w:t>
      </w:r>
      <w:r w:rsidRPr="00543EB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43EB4" w:rsidRPr="00543EB4" w:rsidRDefault="00543EB4" w:rsidP="00543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t>Например:</w:t>
      </w:r>
    </w:p>
    <w:p w:rsidR="00543EB4" w:rsidRPr="00543EB4" w:rsidRDefault="00543EB4" w:rsidP="00543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lastRenderedPageBreak/>
        <w:t>Procurement считает расход 2,4 млн →</w:t>
      </w:r>
      <w:r w:rsidRPr="00543EB4">
        <w:rPr>
          <w:rFonts w:ascii="Times New Roman" w:eastAsia="Times New Roman" w:hAnsi="Times New Roman" w:cs="Times New Roman"/>
          <w:sz w:val="24"/>
          <w:szCs w:val="24"/>
        </w:rPr>
        <w:br/>
        <w:t>в 1C появляется 2,5 млн →</w:t>
      </w:r>
      <w:r w:rsidRPr="00543EB4">
        <w:rPr>
          <w:rFonts w:ascii="Times New Roman" w:eastAsia="Times New Roman" w:hAnsi="Times New Roman" w:cs="Times New Roman"/>
          <w:sz w:val="24"/>
          <w:szCs w:val="24"/>
        </w:rPr>
        <w:br/>
        <w:t>или бухгалтер отнес расход на другую статью.</w:t>
      </w:r>
    </w:p>
    <w:p w:rsidR="00543EB4" w:rsidRPr="00543EB4" w:rsidRDefault="00543EB4" w:rsidP="00543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t>ERP должна создать:</w:t>
      </w:r>
    </w:p>
    <w:p w:rsidR="00543EB4" w:rsidRPr="00543EB4" w:rsidRDefault="00543EB4" w:rsidP="00543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b/>
          <w:bCs/>
          <w:sz w:val="24"/>
          <w:szCs w:val="24"/>
        </w:rPr>
        <w:t>Reconciliation Exception</w:t>
      </w:r>
    </w:p>
    <w:p w:rsidR="00543EB4" w:rsidRPr="00543EB4" w:rsidRDefault="00543EB4" w:rsidP="00543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t>и процесс:</w:t>
      </w:r>
    </w:p>
    <w:p w:rsidR="00543EB4" w:rsidRPr="00543EB4" w:rsidRDefault="00543EB4" w:rsidP="00543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Courier New" w:eastAsia="Times New Roman" w:hAnsi="Courier New" w:cs="Courier New"/>
          <w:sz w:val="20"/>
          <w:szCs w:val="20"/>
        </w:rPr>
        <w:t>Mismatch Detected → Post-Award Review → Accounting Clarification → Correction in Source System / Mapping Correction → Reconciled</w:t>
      </w:r>
      <w:r w:rsidRPr="00543EB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43EB4" w:rsidRPr="00543EB4" w:rsidRDefault="00543EB4" w:rsidP="00543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t>Причем если источник ошибки — 1C, ERP не должна сама «исправлять бухгалтерский факт».</w:t>
      </w:r>
    </w:p>
    <w:p w:rsidR="00543EB4" w:rsidRPr="00543EB4" w:rsidRDefault="00543EB4" w:rsidP="00543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t>Это важная вещь для достоверности данных.</w:t>
      </w:r>
    </w:p>
    <w:p w:rsidR="00543EB4" w:rsidRPr="00543EB4" w:rsidRDefault="00543EB4" w:rsidP="00543E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543EB4" w:rsidRPr="00543EB4" w:rsidRDefault="00543EB4" w:rsidP="00543E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3EB4">
        <w:rPr>
          <w:rFonts w:ascii="Times New Roman" w:eastAsia="Times New Roman" w:hAnsi="Times New Roman" w:cs="Times New Roman"/>
          <w:b/>
          <w:bCs/>
          <w:sz w:val="27"/>
          <w:szCs w:val="27"/>
        </w:rPr>
        <w:t>9. Supplier Registration нельзя автоматически превращать в доверенного Supplier</w:t>
      </w:r>
    </w:p>
    <w:p w:rsidR="00543EB4" w:rsidRPr="00543EB4" w:rsidRDefault="00543EB4" w:rsidP="00543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t xml:space="preserve">Мы пока написали Supplier Portal, но пропустили </w:t>
      </w:r>
      <w:r w:rsidRPr="00543EB4">
        <w:rPr>
          <w:rFonts w:ascii="Times New Roman" w:eastAsia="Times New Roman" w:hAnsi="Times New Roman" w:cs="Times New Roman"/>
          <w:b/>
          <w:bCs/>
          <w:sz w:val="24"/>
          <w:szCs w:val="24"/>
        </w:rPr>
        <w:t>Supplier Onboarding</w:t>
      </w:r>
      <w:r w:rsidRPr="00543EB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43EB4" w:rsidRPr="00543EB4" w:rsidRDefault="00543EB4" w:rsidP="00543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t>Поставщик зарегистрировался — это еще не означает, что его данные проверены.</w:t>
      </w:r>
    </w:p>
    <w:p w:rsidR="00543EB4" w:rsidRPr="00543EB4" w:rsidRDefault="00543EB4" w:rsidP="00543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t>Лучше lifecycle:</w:t>
      </w:r>
    </w:p>
    <w:p w:rsidR="00543EB4" w:rsidRPr="00543EB4" w:rsidRDefault="00543EB4" w:rsidP="00543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Courier New" w:eastAsia="Times New Roman" w:hAnsi="Courier New" w:cs="Courier New"/>
          <w:sz w:val="20"/>
          <w:szCs w:val="20"/>
        </w:rPr>
        <w:t>Registered → Verification Pending → Verified / Active → Suspended / Blocked / Inactive.</w:t>
      </w:r>
    </w:p>
    <w:p w:rsidR="00543EB4" w:rsidRPr="00543EB4" w:rsidRDefault="00543EB4" w:rsidP="00543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t>Нужно предусмотреть:</w:t>
      </w:r>
    </w:p>
    <w:p w:rsidR="00543EB4" w:rsidRPr="00543EB4" w:rsidRDefault="00543EB4" w:rsidP="00543E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t>проверку реквизитов;</w:t>
      </w:r>
    </w:p>
    <w:p w:rsidR="00543EB4" w:rsidRPr="00543EB4" w:rsidRDefault="00543EB4" w:rsidP="00543E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t>обязательные документы;</w:t>
      </w:r>
    </w:p>
    <w:p w:rsidR="00543EB4" w:rsidRPr="00543EB4" w:rsidRDefault="00543EB4" w:rsidP="00543E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t>срок действия документов;</w:t>
      </w:r>
    </w:p>
    <w:p w:rsidR="00543EB4" w:rsidRPr="00543EB4" w:rsidRDefault="00543EB4" w:rsidP="00543E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t>eligibility;</w:t>
      </w:r>
    </w:p>
    <w:p w:rsidR="00543EB4" w:rsidRPr="00543EB4" w:rsidRDefault="00543EB4" w:rsidP="00543E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t>блокировку;</w:t>
      </w:r>
    </w:p>
    <w:p w:rsidR="00543EB4" w:rsidRPr="00543EB4" w:rsidRDefault="00543EB4" w:rsidP="00543E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t>историю изменения Supplier profile.</w:t>
      </w:r>
    </w:p>
    <w:p w:rsidR="00543EB4" w:rsidRPr="00543EB4" w:rsidRDefault="00543EB4" w:rsidP="00543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t xml:space="preserve">Иначе в </w:t>
      </w:r>
      <w:r w:rsidRPr="00543EB4">
        <w:rPr>
          <w:rFonts w:ascii="Courier New" w:eastAsia="Times New Roman" w:hAnsi="Courier New" w:cs="Courier New"/>
          <w:sz w:val="20"/>
          <w:szCs w:val="20"/>
        </w:rPr>
        <w:t>Supplier Master</w:t>
      </w:r>
      <w:r w:rsidRPr="00543EB4">
        <w:rPr>
          <w:rFonts w:ascii="Times New Roman" w:eastAsia="Times New Roman" w:hAnsi="Times New Roman" w:cs="Times New Roman"/>
          <w:sz w:val="24"/>
          <w:szCs w:val="24"/>
        </w:rPr>
        <w:t xml:space="preserve"> автоматически попадет любой, кто заполнил форму.</w:t>
      </w:r>
    </w:p>
    <w:p w:rsidR="00543EB4" w:rsidRPr="00543EB4" w:rsidRDefault="00543EB4" w:rsidP="00543E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543EB4" w:rsidRPr="00543EB4" w:rsidRDefault="00543EB4" w:rsidP="00543E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3EB4">
        <w:rPr>
          <w:rFonts w:ascii="Times New Roman" w:eastAsia="Times New Roman" w:hAnsi="Times New Roman" w:cs="Times New Roman"/>
          <w:b/>
          <w:bCs/>
          <w:sz w:val="27"/>
          <w:szCs w:val="27"/>
        </w:rPr>
        <w:t>10. Мы пропустили отдельный процесс запросов в комитеты</w:t>
      </w:r>
    </w:p>
    <w:p w:rsidR="00543EB4" w:rsidRPr="00543EB4" w:rsidRDefault="00543EB4" w:rsidP="00543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t>Это довольно большой пропуск, потому что вы прямо называли:</w:t>
      </w:r>
    </w:p>
    <w:p w:rsidR="00543EB4" w:rsidRPr="00543EB4" w:rsidRDefault="00543EB4" w:rsidP="00543E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t>Research Ethics;</w:t>
      </w:r>
    </w:p>
    <w:p w:rsidR="00543EB4" w:rsidRPr="00543EB4" w:rsidRDefault="00543EB4" w:rsidP="00543E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lastRenderedPageBreak/>
        <w:t>Animal Subjects;</w:t>
      </w:r>
    </w:p>
    <w:p w:rsidR="00543EB4" w:rsidRPr="00543EB4" w:rsidRDefault="00543EB4" w:rsidP="00543E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t>Radiological/Hazardous Materials;</w:t>
      </w:r>
    </w:p>
    <w:p w:rsidR="00543EB4" w:rsidRPr="00543EB4" w:rsidRDefault="00543EB4" w:rsidP="00543E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t>Space Allocation;</w:t>
      </w:r>
    </w:p>
    <w:p w:rsidR="00543EB4" w:rsidRPr="00543EB4" w:rsidRDefault="00543EB4" w:rsidP="00543E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t>Major Equipment Procurement Committee.</w:t>
      </w:r>
    </w:p>
    <w:p w:rsidR="00543EB4" w:rsidRPr="00543EB4" w:rsidRDefault="00543EB4" w:rsidP="00543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t>В Stakeholder Map они есть, а в Process Architecture — почти нет.</w:t>
      </w:r>
    </w:p>
    <w:p w:rsidR="00543EB4" w:rsidRPr="00543EB4" w:rsidRDefault="00543EB4" w:rsidP="00543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t>Нужен process family:</w:t>
      </w:r>
    </w:p>
    <w:p w:rsidR="00543EB4" w:rsidRPr="00543EB4" w:rsidRDefault="00543EB4" w:rsidP="00543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b/>
          <w:bCs/>
          <w:sz w:val="24"/>
          <w:szCs w:val="24"/>
        </w:rPr>
        <w:t>Research Administration Requests &amp; Committee Approvals</w:t>
      </w:r>
    </w:p>
    <w:p w:rsidR="00543EB4" w:rsidRPr="00543EB4" w:rsidRDefault="00543EB4" w:rsidP="00543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t>с общей моделью:</w:t>
      </w:r>
    </w:p>
    <w:p w:rsidR="00543EB4" w:rsidRPr="00543EB4" w:rsidRDefault="00543EB4" w:rsidP="00543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Courier New" w:eastAsia="Times New Roman" w:hAnsi="Courier New" w:cs="Courier New"/>
          <w:sz w:val="20"/>
          <w:szCs w:val="20"/>
        </w:rPr>
        <w:t>Request Draft → Submitted → Administrative Check → Committee Review → Revision Required / Approved / Rejected → Decision Recorded → Linked to Project.</w:t>
      </w:r>
    </w:p>
    <w:p w:rsidR="00543EB4" w:rsidRPr="00543EB4" w:rsidRDefault="00543EB4" w:rsidP="00543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t xml:space="preserve">И процесс должен быть </w:t>
      </w:r>
      <w:r w:rsidRPr="00543EB4">
        <w:rPr>
          <w:rFonts w:ascii="Times New Roman" w:eastAsia="Times New Roman" w:hAnsi="Times New Roman" w:cs="Times New Roman"/>
          <w:b/>
          <w:bCs/>
          <w:sz w:val="24"/>
          <w:szCs w:val="24"/>
        </w:rPr>
        <w:t>configurable</w:t>
      </w:r>
      <w:r w:rsidRPr="00543EB4">
        <w:rPr>
          <w:rFonts w:ascii="Times New Roman" w:eastAsia="Times New Roman" w:hAnsi="Times New Roman" w:cs="Times New Roman"/>
          <w:sz w:val="24"/>
          <w:szCs w:val="24"/>
        </w:rPr>
        <w:t>, чтобы завтра появился новый Committee без разработки отдельного модуля с нуля.</w:t>
      </w:r>
    </w:p>
    <w:p w:rsidR="00543EB4" w:rsidRPr="00543EB4" w:rsidRDefault="00543EB4" w:rsidP="00543E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543EB4" w:rsidRPr="00543EB4" w:rsidRDefault="00543EB4" w:rsidP="00543E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3EB4">
        <w:rPr>
          <w:rFonts w:ascii="Times New Roman" w:eastAsia="Times New Roman" w:hAnsi="Times New Roman" w:cs="Times New Roman"/>
          <w:b/>
          <w:bCs/>
          <w:sz w:val="27"/>
          <w:szCs w:val="27"/>
        </w:rPr>
        <w:t>11. Не учтена dissemination / research promotion</w:t>
      </w:r>
    </w:p>
    <w:p w:rsidR="00543EB4" w:rsidRPr="00543EB4" w:rsidRDefault="00543EB4" w:rsidP="00543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t>Вы сами указали важный момент: по государственному финансированию результаты должны быть доступны и распространяться.</w:t>
      </w:r>
    </w:p>
    <w:p w:rsidR="00543EB4" w:rsidRPr="00543EB4" w:rsidRDefault="00543EB4" w:rsidP="00543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t>Это значит, что некоторые Project Obligations могут иметь тип:</w:t>
      </w:r>
    </w:p>
    <w:p w:rsidR="00543EB4" w:rsidRPr="00543EB4" w:rsidRDefault="00543EB4" w:rsidP="00543E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t>publication;</w:t>
      </w:r>
    </w:p>
    <w:p w:rsidR="00543EB4" w:rsidRPr="00543EB4" w:rsidRDefault="00543EB4" w:rsidP="00543E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t>dissemination;</w:t>
      </w:r>
    </w:p>
    <w:p w:rsidR="00543EB4" w:rsidRPr="00543EB4" w:rsidRDefault="00543EB4" w:rsidP="00543E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t>public communication;</w:t>
      </w:r>
    </w:p>
    <w:p w:rsidR="00543EB4" w:rsidRPr="00543EB4" w:rsidRDefault="00543EB4" w:rsidP="00543E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t>event;</w:t>
      </w:r>
    </w:p>
    <w:p w:rsidR="00543EB4" w:rsidRPr="00543EB4" w:rsidRDefault="00543EB4" w:rsidP="00543E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t>website publication;</w:t>
      </w:r>
    </w:p>
    <w:p w:rsidR="00543EB4" w:rsidRPr="00543EB4" w:rsidRDefault="00543EB4" w:rsidP="00543E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t>и т. п.</w:t>
      </w:r>
    </w:p>
    <w:p w:rsidR="00543EB4" w:rsidRPr="00543EB4" w:rsidRDefault="00543EB4" w:rsidP="00543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t>И здесь Research Promotion может подключаться как исполнитель/поддерживающая роль.</w:t>
      </w:r>
    </w:p>
    <w:p w:rsidR="00543EB4" w:rsidRPr="00543EB4" w:rsidRDefault="00543EB4" w:rsidP="00543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t xml:space="preserve">Я бы не делала пока отдельный огромный модуль, но в </w:t>
      </w:r>
      <w:r w:rsidRPr="00543EB4">
        <w:rPr>
          <w:rFonts w:ascii="Courier New" w:eastAsia="Times New Roman" w:hAnsi="Courier New" w:cs="Courier New"/>
          <w:sz w:val="20"/>
          <w:szCs w:val="20"/>
        </w:rPr>
        <w:t>Project Obligations</w:t>
      </w:r>
      <w:r w:rsidRPr="00543EB4">
        <w:rPr>
          <w:rFonts w:ascii="Times New Roman" w:eastAsia="Times New Roman" w:hAnsi="Times New Roman" w:cs="Times New Roman"/>
          <w:sz w:val="24"/>
          <w:szCs w:val="24"/>
        </w:rPr>
        <w:t xml:space="preserve"> и Reporting обязательно предусмотрела:</w:t>
      </w:r>
    </w:p>
    <w:p w:rsidR="00543EB4" w:rsidRPr="00543EB4" w:rsidRDefault="00543EB4" w:rsidP="00543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Courier New" w:eastAsia="Times New Roman" w:hAnsi="Courier New" w:cs="Courier New"/>
          <w:sz w:val="20"/>
          <w:szCs w:val="20"/>
        </w:rPr>
        <w:t>Dissemination Requirement → Assigned to PI / Research Promotion → Evidence → Completed</w:t>
      </w:r>
      <w:r w:rsidRPr="00543EB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43EB4" w:rsidRPr="00543EB4" w:rsidRDefault="00543EB4" w:rsidP="00543E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543EB4" w:rsidRPr="00543EB4" w:rsidRDefault="00543EB4" w:rsidP="00543E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3EB4">
        <w:rPr>
          <w:rFonts w:ascii="Times New Roman" w:eastAsia="Times New Roman" w:hAnsi="Times New Roman" w:cs="Times New Roman"/>
          <w:b/>
          <w:bCs/>
          <w:sz w:val="27"/>
          <w:szCs w:val="27"/>
        </w:rPr>
        <w:t>12. Нужен процесс Controlled Data Correction</w:t>
      </w:r>
    </w:p>
    <w:p w:rsidR="00543EB4" w:rsidRPr="00543EB4" w:rsidRDefault="00543EB4" w:rsidP="00543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t>Мы уже правильно решили, что System Administrator не должен просто заходить и менять утвержденный Budget или Project.</w:t>
      </w:r>
    </w:p>
    <w:p w:rsidR="00543EB4" w:rsidRPr="00543EB4" w:rsidRDefault="00543EB4" w:rsidP="00543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lastRenderedPageBreak/>
        <w:t>Но в Process Architecture пока отсутствует сам процесс исправления ошибки.</w:t>
      </w:r>
    </w:p>
    <w:p w:rsidR="00543EB4" w:rsidRPr="00543EB4" w:rsidRDefault="00543EB4" w:rsidP="00543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t>Например:</w:t>
      </w:r>
    </w:p>
    <w:p w:rsidR="00543EB4" w:rsidRPr="00543EB4" w:rsidRDefault="00543EB4" w:rsidP="00543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Courier New" w:eastAsia="Times New Roman" w:hAnsi="Courier New" w:cs="Courier New"/>
          <w:sz w:val="20"/>
          <w:szCs w:val="20"/>
        </w:rPr>
        <w:t>Data Error Reported → Business Owner verifies error → Correction authorized → Corrected value recorded → Original value preserved → Reason + evidence + user + date stored.</w:t>
      </w:r>
    </w:p>
    <w:p w:rsidR="00543EB4" w:rsidRPr="00543EB4" w:rsidRDefault="00543EB4" w:rsidP="00543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t xml:space="preserve">А если изменение бизнесовое, а не ошибка — это уже не </w:t>
      </w:r>
      <w:r w:rsidRPr="00543EB4">
        <w:rPr>
          <w:rFonts w:ascii="Courier New" w:eastAsia="Times New Roman" w:hAnsi="Courier New" w:cs="Courier New"/>
          <w:sz w:val="20"/>
          <w:szCs w:val="20"/>
        </w:rPr>
        <w:t>Correction</w:t>
      </w:r>
      <w:r w:rsidRPr="00543EB4">
        <w:rPr>
          <w:rFonts w:ascii="Times New Roman" w:eastAsia="Times New Roman" w:hAnsi="Times New Roman" w:cs="Times New Roman"/>
          <w:sz w:val="24"/>
          <w:szCs w:val="24"/>
        </w:rPr>
        <w:t xml:space="preserve">, а </w:t>
      </w:r>
      <w:r w:rsidRPr="00543EB4">
        <w:rPr>
          <w:rFonts w:ascii="Courier New" w:eastAsia="Times New Roman" w:hAnsi="Courier New" w:cs="Courier New"/>
          <w:sz w:val="20"/>
          <w:szCs w:val="20"/>
        </w:rPr>
        <w:t>Revision / Amendment</w:t>
      </w:r>
      <w:r w:rsidRPr="00543EB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43EB4" w:rsidRPr="00543EB4" w:rsidRDefault="00543EB4" w:rsidP="00543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t>Очень важно различить:</w:t>
      </w:r>
    </w:p>
    <w:p w:rsidR="00543EB4" w:rsidRPr="00543EB4" w:rsidRDefault="00543EB4" w:rsidP="00543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b/>
          <w:bCs/>
          <w:sz w:val="24"/>
          <w:szCs w:val="24"/>
        </w:rPr>
        <w:t>Correction ≠ Business Change.</w:t>
      </w:r>
    </w:p>
    <w:p w:rsidR="00543EB4" w:rsidRPr="00543EB4" w:rsidRDefault="00543EB4" w:rsidP="00543E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543EB4" w:rsidRPr="00543EB4" w:rsidRDefault="00543EB4" w:rsidP="00543E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3EB4">
        <w:rPr>
          <w:rFonts w:ascii="Times New Roman" w:eastAsia="Times New Roman" w:hAnsi="Times New Roman" w:cs="Times New Roman"/>
          <w:b/>
          <w:bCs/>
          <w:sz w:val="27"/>
          <w:szCs w:val="27"/>
        </w:rPr>
        <w:t>13. Мы недостаточно развели разные Procurement Methods</w:t>
      </w:r>
    </w:p>
    <w:p w:rsidR="00543EB4" w:rsidRPr="00543EB4" w:rsidRDefault="00543EB4" w:rsidP="00543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t>Сейчас закупка описана как один общий поток, хотя у вас реально минимум четыре сценария:</w:t>
      </w:r>
    </w:p>
    <w:p w:rsidR="00543EB4" w:rsidRPr="00543EB4" w:rsidRDefault="00543EB4" w:rsidP="00543EB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t>запрос трех КП;</w:t>
      </w:r>
    </w:p>
    <w:p w:rsidR="00543EB4" w:rsidRPr="00543EB4" w:rsidRDefault="00543EB4" w:rsidP="00543EB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t>Single Source в рамках рамочного договора;</w:t>
      </w:r>
    </w:p>
    <w:p w:rsidR="00543EB4" w:rsidRPr="00543EB4" w:rsidRDefault="00543EB4" w:rsidP="00543EB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t>покупка непосредственно у производителя / invoice;</w:t>
      </w:r>
    </w:p>
    <w:p w:rsidR="00543EB4" w:rsidRPr="00543EB4" w:rsidRDefault="00543EB4" w:rsidP="00543EB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t>Competition / Procurement Committee.</w:t>
      </w:r>
    </w:p>
    <w:p w:rsidR="00543EB4" w:rsidRPr="00543EB4" w:rsidRDefault="00543EB4" w:rsidP="00543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t>У них различаются:</w:t>
      </w:r>
    </w:p>
    <w:p w:rsidR="00543EB4" w:rsidRPr="00543EB4" w:rsidRDefault="00543EB4" w:rsidP="00543EB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t>количество предложений;</w:t>
      </w:r>
    </w:p>
    <w:p w:rsidR="00543EB4" w:rsidRPr="00543EB4" w:rsidRDefault="00543EB4" w:rsidP="00543EB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t>документы;</w:t>
      </w:r>
    </w:p>
    <w:p w:rsidR="00543EB4" w:rsidRPr="00543EB4" w:rsidRDefault="00543EB4" w:rsidP="00543EB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t>decision maker;</w:t>
      </w:r>
    </w:p>
    <w:p w:rsidR="00543EB4" w:rsidRPr="00543EB4" w:rsidRDefault="00543EB4" w:rsidP="00543EB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t>необходимость комиссии;</w:t>
      </w:r>
    </w:p>
    <w:p w:rsidR="00543EB4" w:rsidRPr="00543EB4" w:rsidRDefault="00543EB4" w:rsidP="00543EB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t>contract flow.</w:t>
      </w:r>
    </w:p>
    <w:p w:rsidR="00543EB4" w:rsidRPr="00543EB4" w:rsidRDefault="00543EB4" w:rsidP="00543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t>В Process Architecture стоит сделать:</w:t>
      </w:r>
    </w:p>
    <w:p w:rsidR="00543EB4" w:rsidRPr="00543EB4" w:rsidRDefault="00543EB4" w:rsidP="00543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b/>
          <w:bCs/>
          <w:sz w:val="24"/>
          <w:szCs w:val="24"/>
        </w:rPr>
        <w:t>Procurement Case → Determine Procurement Method → соответствующий sub-process.</w:t>
      </w:r>
    </w:p>
    <w:p w:rsidR="00543EB4" w:rsidRPr="00543EB4" w:rsidRDefault="00543EB4" w:rsidP="00543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t xml:space="preserve">Иначе потом разработчик начнет городить один огромный workflow со 150 </w:t>
      </w:r>
      <w:r w:rsidRPr="00543EB4">
        <w:rPr>
          <w:rFonts w:ascii="Courier New" w:eastAsia="Times New Roman" w:hAnsi="Courier New" w:cs="Courier New"/>
          <w:sz w:val="20"/>
          <w:szCs w:val="20"/>
        </w:rPr>
        <w:t>if</w:t>
      </w:r>
      <w:r w:rsidRPr="00543EB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43EB4" w:rsidRPr="00543EB4" w:rsidRDefault="00543EB4" w:rsidP="00543E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543EB4" w:rsidRPr="00543EB4" w:rsidRDefault="00543EB4" w:rsidP="00543E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3EB4">
        <w:rPr>
          <w:rFonts w:ascii="Times New Roman" w:eastAsia="Times New Roman" w:hAnsi="Times New Roman" w:cs="Times New Roman"/>
          <w:b/>
          <w:bCs/>
          <w:sz w:val="27"/>
          <w:szCs w:val="27"/>
        </w:rPr>
        <w:t>14. Split / Merge Procurement Cases надо описать как настоящий процесс</w:t>
      </w:r>
    </w:p>
    <w:p w:rsidR="00543EB4" w:rsidRPr="00543EB4" w:rsidRDefault="00543EB4" w:rsidP="00543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t>Мы зафиксировали:</w:t>
      </w:r>
    </w:p>
    <w:p w:rsidR="00543EB4" w:rsidRPr="00543EB4" w:rsidRDefault="00543EB4" w:rsidP="00543EB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t>один Request может разбиться на несколько Cases;</w:t>
      </w:r>
    </w:p>
    <w:p w:rsidR="00543EB4" w:rsidRPr="00543EB4" w:rsidRDefault="00543EB4" w:rsidP="00543EB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t>несколько Requests могут объединиться в один Case.</w:t>
      </w:r>
    </w:p>
    <w:p w:rsidR="00543EB4" w:rsidRPr="00543EB4" w:rsidRDefault="00543EB4" w:rsidP="00543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lastRenderedPageBreak/>
        <w:t>Но дальше не разобрали последствия.</w:t>
      </w:r>
    </w:p>
    <w:p w:rsidR="00543EB4" w:rsidRPr="00543EB4" w:rsidRDefault="00543EB4" w:rsidP="00543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43EB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Например, если объединены </w:t>
      </w:r>
      <w:r w:rsidRPr="00543EB4">
        <w:rPr>
          <w:rFonts w:ascii="Times New Roman" w:eastAsia="Times New Roman" w:hAnsi="Times New Roman" w:cs="Times New Roman"/>
          <w:sz w:val="24"/>
          <w:szCs w:val="24"/>
        </w:rPr>
        <w:t>Procurement</w:t>
      </w:r>
      <w:r w:rsidRPr="00543EB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543EB4">
        <w:rPr>
          <w:rFonts w:ascii="Times New Roman" w:eastAsia="Times New Roman" w:hAnsi="Times New Roman" w:cs="Times New Roman"/>
          <w:sz w:val="24"/>
          <w:szCs w:val="24"/>
        </w:rPr>
        <w:t>Requests</w:t>
      </w:r>
      <w:r w:rsidRPr="00543EB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543EB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разных </w:t>
      </w:r>
      <w:r w:rsidRPr="00543EB4">
        <w:rPr>
          <w:rFonts w:ascii="Times New Roman" w:eastAsia="Times New Roman" w:hAnsi="Times New Roman" w:cs="Times New Roman"/>
          <w:b/>
          <w:bCs/>
          <w:sz w:val="24"/>
          <w:szCs w:val="24"/>
        </w:rPr>
        <w:t>Projects</w:t>
      </w:r>
      <w:r w:rsidRPr="00543EB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один договор с </w:t>
      </w:r>
      <w:r w:rsidRPr="00543EB4">
        <w:rPr>
          <w:rFonts w:ascii="Times New Roman" w:eastAsia="Times New Roman" w:hAnsi="Times New Roman" w:cs="Times New Roman"/>
          <w:sz w:val="24"/>
          <w:szCs w:val="24"/>
        </w:rPr>
        <w:t>Supplier</w:t>
      </w:r>
      <w:r w:rsidRPr="00543EB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может покрывать товары нескольких проектов.</w:t>
      </w:r>
    </w:p>
    <w:p w:rsidR="00543EB4" w:rsidRPr="00543EB4" w:rsidRDefault="00543EB4" w:rsidP="00543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43EB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Значит, система должна сохранить </w:t>
      </w:r>
      <w:r w:rsidRPr="00543EB4">
        <w:rPr>
          <w:rFonts w:ascii="Times New Roman" w:eastAsia="Times New Roman" w:hAnsi="Times New Roman" w:cs="Times New Roman"/>
          <w:sz w:val="24"/>
          <w:szCs w:val="24"/>
        </w:rPr>
        <w:t>allocation</w:t>
      </w:r>
      <w:r w:rsidRPr="00543EB4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</w:p>
    <w:p w:rsidR="00543EB4" w:rsidRPr="00543EB4" w:rsidRDefault="00543EB4" w:rsidP="00543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Courier New" w:eastAsia="Times New Roman" w:hAnsi="Courier New" w:cs="Courier New"/>
          <w:sz w:val="20"/>
          <w:szCs w:val="20"/>
        </w:rPr>
        <w:t>Contract / Lot → Request → Project → Budget Line → Amount</w:t>
      </w:r>
      <w:r w:rsidRPr="00543EB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43EB4" w:rsidRPr="00543EB4" w:rsidRDefault="00543EB4" w:rsidP="00543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43EB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Это потом очень важно для </w:t>
      </w:r>
      <w:r w:rsidRPr="00543EB4">
        <w:rPr>
          <w:rFonts w:ascii="Times New Roman" w:eastAsia="Times New Roman" w:hAnsi="Times New Roman" w:cs="Times New Roman"/>
          <w:sz w:val="24"/>
          <w:szCs w:val="24"/>
        </w:rPr>
        <w:t>Data</w:t>
      </w:r>
      <w:r w:rsidRPr="00543EB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543EB4">
        <w:rPr>
          <w:rFonts w:ascii="Times New Roman" w:eastAsia="Times New Roman" w:hAnsi="Times New Roman" w:cs="Times New Roman"/>
          <w:sz w:val="24"/>
          <w:szCs w:val="24"/>
        </w:rPr>
        <w:t>Model</w:t>
      </w:r>
      <w:r w:rsidRPr="00543EB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финансовой сверки.</w:t>
      </w:r>
    </w:p>
    <w:p w:rsidR="00543EB4" w:rsidRPr="00543EB4" w:rsidRDefault="00543EB4" w:rsidP="00543E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543EB4" w:rsidRPr="00543EB4" w:rsidRDefault="00543EB4" w:rsidP="00543E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3EB4">
        <w:rPr>
          <w:rFonts w:ascii="Times New Roman" w:eastAsia="Times New Roman" w:hAnsi="Times New Roman" w:cs="Times New Roman"/>
          <w:b/>
          <w:bCs/>
          <w:sz w:val="27"/>
          <w:szCs w:val="27"/>
        </w:rPr>
        <w:t>15. Нужен полноценный Delivery Exception / Claim процесс</w:t>
      </w:r>
    </w:p>
    <w:p w:rsidR="00543EB4" w:rsidRPr="00543EB4" w:rsidRDefault="00543EB4" w:rsidP="00543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43EB4">
        <w:rPr>
          <w:rFonts w:ascii="Times New Roman" w:eastAsia="Times New Roman" w:hAnsi="Times New Roman" w:cs="Times New Roman"/>
          <w:sz w:val="24"/>
          <w:szCs w:val="24"/>
          <w:lang w:val="ru-RU"/>
        </w:rPr>
        <w:t>Мы описали обычную поставку и частичные поставки, но недостаточно описали ситуацию:</w:t>
      </w:r>
    </w:p>
    <w:p w:rsidR="00543EB4" w:rsidRPr="00543EB4" w:rsidRDefault="00543EB4" w:rsidP="00543EB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t>не тот товар;</w:t>
      </w:r>
    </w:p>
    <w:p w:rsidR="00543EB4" w:rsidRPr="00543EB4" w:rsidRDefault="00543EB4" w:rsidP="00543EB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t>недостача;</w:t>
      </w:r>
    </w:p>
    <w:p w:rsidR="00543EB4" w:rsidRPr="00543EB4" w:rsidRDefault="00543EB4" w:rsidP="00543EB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t>повреждение;</w:t>
      </w:r>
    </w:p>
    <w:p w:rsidR="00543EB4" w:rsidRPr="00543EB4" w:rsidRDefault="00543EB4" w:rsidP="00543EB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t>просрочка;</w:t>
      </w:r>
    </w:p>
    <w:p w:rsidR="00543EB4" w:rsidRPr="00543EB4" w:rsidRDefault="00543EB4" w:rsidP="00543EB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t>возврат;</w:t>
      </w:r>
    </w:p>
    <w:p w:rsidR="00543EB4" w:rsidRPr="00543EB4" w:rsidRDefault="00543EB4" w:rsidP="00543EB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t>замена;</w:t>
      </w:r>
    </w:p>
    <w:p w:rsidR="00543EB4" w:rsidRPr="00543EB4" w:rsidRDefault="00543EB4" w:rsidP="00543EB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t>penalty;</w:t>
      </w:r>
    </w:p>
    <w:p w:rsidR="00543EB4" w:rsidRPr="00543EB4" w:rsidRDefault="00543EB4" w:rsidP="00543EB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t>частичное acceptance.</w:t>
      </w:r>
    </w:p>
    <w:p w:rsidR="00543EB4" w:rsidRPr="00543EB4" w:rsidRDefault="00543EB4" w:rsidP="00543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t>Должен существовать:</w:t>
      </w:r>
    </w:p>
    <w:p w:rsidR="00543EB4" w:rsidRPr="00543EB4" w:rsidRDefault="00543EB4" w:rsidP="00543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Courier New" w:eastAsia="Times New Roman" w:hAnsi="Courier New" w:cs="Courier New"/>
          <w:sz w:val="20"/>
          <w:szCs w:val="20"/>
        </w:rPr>
        <w:t>Delivery → Inspection → Accepted / Partially Accepted / Rejected → Supplier Claim → Replacement / Return / Penalty → Resolution</w:t>
      </w:r>
      <w:r w:rsidRPr="00543EB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43EB4" w:rsidRPr="00543EB4" w:rsidRDefault="00543EB4" w:rsidP="00543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43EB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Иначе </w:t>
      </w:r>
      <w:r w:rsidRPr="00543EB4">
        <w:rPr>
          <w:rFonts w:ascii="Times New Roman" w:eastAsia="Times New Roman" w:hAnsi="Times New Roman" w:cs="Times New Roman"/>
          <w:sz w:val="24"/>
          <w:szCs w:val="24"/>
        </w:rPr>
        <w:t>Procurement</w:t>
      </w:r>
      <w:r w:rsidRPr="00543EB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543EB4">
        <w:rPr>
          <w:rFonts w:ascii="Times New Roman" w:eastAsia="Times New Roman" w:hAnsi="Times New Roman" w:cs="Times New Roman"/>
          <w:sz w:val="24"/>
          <w:szCs w:val="24"/>
        </w:rPr>
        <w:t>Case</w:t>
      </w:r>
      <w:r w:rsidRPr="00543EB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будет знать только </w:t>
      </w:r>
      <w:r w:rsidRPr="00543EB4">
        <w:rPr>
          <w:rFonts w:ascii="Courier New" w:eastAsia="Times New Roman" w:hAnsi="Courier New" w:cs="Courier New"/>
          <w:sz w:val="20"/>
          <w:szCs w:val="20"/>
        </w:rPr>
        <w:t>Delivered</w:t>
      </w:r>
      <w:r w:rsidRPr="00543EB4">
        <w:rPr>
          <w:rFonts w:ascii="Times New Roman" w:eastAsia="Times New Roman" w:hAnsi="Times New Roman" w:cs="Times New Roman"/>
          <w:sz w:val="24"/>
          <w:szCs w:val="24"/>
          <w:lang w:val="ru-RU"/>
        </w:rPr>
        <w:t>, хотя бизнес-ситуация может быть незавершенной еще месяц.</w:t>
      </w:r>
    </w:p>
    <w:p w:rsidR="00543EB4" w:rsidRPr="00543EB4" w:rsidRDefault="00543EB4" w:rsidP="00543E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543EB4" w:rsidRPr="00543EB4" w:rsidRDefault="00543EB4" w:rsidP="00543E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543EB4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16. </w:t>
      </w:r>
      <w:r w:rsidRPr="00543EB4">
        <w:rPr>
          <w:rFonts w:ascii="Times New Roman" w:eastAsia="Times New Roman" w:hAnsi="Times New Roman" w:cs="Times New Roman"/>
          <w:b/>
          <w:bCs/>
          <w:sz w:val="27"/>
          <w:szCs w:val="27"/>
        </w:rPr>
        <w:t>Project</w:t>
      </w:r>
      <w:r w:rsidRPr="00543EB4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</w:t>
      </w:r>
      <w:r w:rsidRPr="00543EB4">
        <w:rPr>
          <w:rFonts w:ascii="Times New Roman" w:eastAsia="Times New Roman" w:hAnsi="Times New Roman" w:cs="Times New Roman"/>
          <w:b/>
          <w:bCs/>
          <w:sz w:val="27"/>
          <w:szCs w:val="27"/>
        </w:rPr>
        <w:t>Closure</w:t>
      </w:r>
      <w:r w:rsidRPr="00543EB4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и </w:t>
      </w:r>
      <w:r w:rsidRPr="00543EB4">
        <w:rPr>
          <w:rFonts w:ascii="Times New Roman" w:eastAsia="Times New Roman" w:hAnsi="Times New Roman" w:cs="Times New Roman"/>
          <w:b/>
          <w:bCs/>
          <w:sz w:val="27"/>
          <w:szCs w:val="27"/>
        </w:rPr>
        <w:t>Agreement</w:t>
      </w:r>
      <w:r w:rsidRPr="00543EB4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</w:t>
      </w:r>
      <w:r w:rsidRPr="00543EB4">
        <w:rPr>
          <w:rFonts w:ascii="Times New Roman" w:eastAsia="Times New Roman" w:hAnsi="Times New Roman" w:cs="Times New Roman"/>
          <w:b/>
          <w:bCs/>
          <w:sz w:val="27"/>
          <w:szCs w:val="27"/>
        </w:rPr>
        <w:t>Closure</w:t>
      </w:r>
      <w:r w:rsidRPr="00543EB4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— не одно и то же</w:t>
      </w:r>
    </w:p>
    <w:p w:rsidR="00543EB4" w:rsidRPr="00543EB4" w:rsidRDefault="00543EB4" w:rsidP="00543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43EB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Это особенно важно, если </w:t>
      </w:r>
      <w:r w:rsidRPr="00543EB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один </w:t>
      </w:r>
      <w:r w:rsidRPr="00543EB4">
        <w:rPr>
          <w:rFonts w:ascii="Times New Roman" w:eastAsia="Times New Roman" w:hAnsi="Times New Roman" w:cs="Times New Roman"/>
          <w:b/>
          <w:bCs/>
          <w:sz w:val="24"/>
          <w:szCs w:val="24"/>
        </w:rPr>
        <w:t>Funding</w:t>
      </w:r>
      <w:r w:rsidRPr="00543EB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543EB4">
        <w:rPr>
          <w:rFonts w:ascii="Times New Roman" w:eastAsia="Times New Roman" w:hAnsi="Times New Roman" w:cs="Times New Roman"/>
          <w:b/>
          <w:bCs/>
          <w:sz w:val="24"/>
          <w:szCs w:val="24"/>
        </w:rPr>
        <w:t>Agreement</w:t>
      </w:r>
      <w:r w:rsidRPr="00543EB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охватывает несколько </w:t>
      </w:r>
      <w:r w:rsidRPr="00543EB4">
        <w:rPr>
          <w:rFonts w:ascii="Times New Roman" w:eastAsia="Times New Roman" w:hAnsi="Times New Roman" w:cs="Times New Roman"/>
          <w:b/>
          <w:bCs/>
          <w:sz w:val="24"/>
          <w:szCs w:val="24"/>
        </w:rPr>
        <w:t>Projects</w:t>
      </w:r>
      <w:r w:rsidRPr="00543EB4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543EB4" w:rsidRPr="00543EB4" w:rsidRDefault="00543EB4" w:rsidP="00543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t>Project</w:t>
      </w:r>
      <w:r w:rsidRPr="00543EB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543EB4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543EB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может закончиться, а </w:t>
      </w:r>
      <w:r w:rsidRPr="00543EB4">
        <w:rPr>
          <w:rFonts w:ascii="Times New Roman" w:eastAsia="Times New Roman" w:hAnsi="Times New Roman" w:cs="Times New Roman"/>
          <w:sz w:val="24"/>
          <w:szCs w:val="24"/>
        </w:rPr>
        <w:t>Agreement</w:t>
      </w:r>
      <w:r w:rsidRPr="00543EB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продолжает действовать для </w:t>
      </w:r>
      <w:r w:rsidRPr="00543EB4">
        <w:rPr>
          <w:rFonts w:ascii="Times New Roman" w:eastAsia="Times New Roman" w:hAnsi="Times New Roman" w:cs="Times New Roman"/>
          <w:sz w:val="24"/>
          <w:szCs w:val="24"/>
        </w:rPr>
        <w:t>Projects</w:t>
      </w:r>
      <w:r w:rsidRPr="00543EB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543EB4">
        <w:rPr>
          <w:rFonts w:ascii="Times New Roman" w:eastAsia="Times New Roman" w:hAnsi="Times New Roman" w:cs="Times New Roman"/>
          <w:sz w:val="24"/>
          <w:szCs w:val="24"/>
        </w:rPr>
        <w:t>B</w:t>
      </w:r>
      <w:r w:rsidRPr="00543EB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543EB4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543EB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543EB4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543EB4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543EB4" w:rsidRPr="00543EB4" w:rsidRDefault="00543EB4" w:rsidP="00543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43EB4">
        <w:rPr>
          <w:rFonts w:ascii="Times New Roman" w:eastAsia="Times New Roman" w:hAnsi="Times New Roman" w:cs="Times New Roman"/>
          <w:sz w:val="24"/>
          <w:szCs w:val="24"/>
          <w:lang w:val="ru-RU"/>
        </w:rPr>
        <w:t>Поэтому отдельно нужны:</w:t>
      </w:r>
    </w:p>
    <w:p w:rsidR="00543EB4" w:rsidRPr="00543EB4" w:rsidRDefault="00543EB4" w:rsidP="00543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43EB4">
        <w:rPr>
          <w:rFonts w:ascii="Times New Roman" w:eastAsia="Times New Roman" w:hAnsi="Times New Roman" w:cs="Times New Roman"/>
          <w:b/>
          <w:bCs/>
          <w:sz w:val="24"/>
          <w:szCs w:val="24"/>
        </w:rPr>
        <w:t>Project</w:t>
      </w:r>
      <w:r w:rsidRPr="00543EB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543EB4">
        <w:rPr>
          <w:rFonts w:ascii="Times New Roman" w:eastAsia="Times New Roman" w:hAnsi="Times New Roman" w:cs="Times New Roman"/>
          <w:b/>
          <w:bCs/>
          <w:sz w:val="24"/>
          <w:szCs w:val="24"/>
        </w:rPr>
        <w:t>Closure</w:t>
      </w:r>
    </w:p>
    <w:p w:rsidR="00543EB4" w:rsidRPr="00543EB4" w:rsidRDefault="00543EB4" w:rsidP="00543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43EB4">
        <w:rPr>
          <w:rFonts w:ascii="Times New Roman" w:eastAsia="Times New Roman" w:hAnsi="Times New Roman" w:cs="Times New Roman"/>
          <w:sz w:val="24"/>
          <w:szCs w:val="24"/>
          <w:lang w:val="ru-RU"/>
        </w:rPr>
        <w:t>и</w:t>
      </w:r>
    </w:p>
    <w:p w:rsidR="00543EB4" w:rsidRPr="00543EB4" w:rsidRDefault="00543EB4" w:rsidP="00543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Funding Agreement Closeout.</w:t>
      </w:r>
    </w:p>
    <w:p w:rsidR="00543EB4" w:rsidRPr="00543EB4" w:rsidRDefault="00543EB4" w:rsidP="00543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t>Для Agreement может проверяться:</w:t>
      </w:r>
    </w:p>
    <w:p w:rsidR="00543EB4" w:rsidRPr="00543EB4" w:rsidRDefault="00543EB4" w:rsidP="00543EB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t>все связанные Projects завершены;</w:t>
      </w:r>
    </w:p>
    <w:p w:rsidR="00543EB4" w:rsidRPr="00543EB4" w:rsidRDefault="00543EB4" w:rsidP="00543EB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t>все Amendment учтены;</w:t>
      </w:r>
    </w:p>
    <w:p w:rsidR="00543EB4" w:rsidRPr="00543EB4" w:rsidRDefault="00543EB4" w:rsidP="00543EB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t>Funding полностью получен;</w:t>
      </w:r>
    </w:p>
    <w:p w:rsidR="00543EB4" w:rsidRPr="00543EB4" w:rsidRDefault="00543EB4" w:rsidP="00543EB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t>возвраты выполнены;</w:t>
      </w:r>
    </w:p>
    <w:p w:rsidR="00543EB4" w:rsidRPr="00543EB4" w:rsidRDefault="00543EB4" w:rsidP="00543EB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43EB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финальная отчетность по </w:t>
      </w:r>
      <w:r w:rsidRPr="00543EB4">
        <w:rPr>
          <w:rFonts w:ascii="Times New Roman" w:eastAsia="Times New Roman" w:hAnsi="Times New Roman" w:cs="Times New Roman"/>
          <w:sz w:val="24"/>
          <w:szCs w:val="24"/>
        </w:rPr>
        <w:t>Agreement</w:t>
      </w:r>
      <w:r w:rsidRPr="00543EB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сдана;</w:t>
      </w:r>
    </w:p>
    <w:p w:rsidR="00543EB4" w:rsidRPr="00543EB4" w:rsidRDefault="00543EB4" w:rsidP="00543EB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43EB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обязательства перед </w:t>
      </w:r>
      <w:r w:rsidRPr="00543EB4">
        <w:rPr>
          <w:rFonts w:ascii="Times New Roman" w:eastAsia="Times New Roman" w:hAnsi="Times New Roman" w:cs="Times New Roman"/>
          <w:sz w:val="24"/>
          <w:szCs w:val="24"/>
        </w:rPr>
        <w:t>Funding</w:t>
      </w:r>
      <w:r w:rsidRPr="00543EB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543EB4">
        <w:rPr>
          <w:rFonts w:ascii="Times New Roman" w:eastAsia="Times New Roman" w:hAnsi="Times New Roman" w:cs="Times New Roman"/>
          <w:sz w:val="24"/>
          <w:szCs w:val="24"/>
        </w:rPr>
        <w:t>Organization</w:t>
      </w:r>
      <w:r w:rsidRPr="00543EB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завершены.</w:t>
      </w:r>
    </w:p>
    <w:p w:rsidR="00543EB4" w:rsidRPr="00543EB4" w:rsidRDefault="00543EB4" w:rsidP="00543E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543EB4" w:rsidRPr="00543EB4" w:rsidRDefault="00543EB4" w:rsidP="00543E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543EB4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17. Нужен отдельный сценарий досрочного прекращения / отказа от финансирования</w:t>
      </w:r>
    </w:p>
    <w:p w:rsidR="00543EB4" w:rsidRPr="00543EB4" w:rsidRDefault="00543EB4" w:rsidP="00543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43EB4">
        <w:rPr>
          <w:rFonts w:ascii="Times New Roman" w:eastAsia="Times New Roman" w:hAnsi="Times New Roman" w:cs="Times New Roman"/>
          <w:sz w:val="24"/>
          <w:szCs w:val="24"/>
          <w:lang w:val="ru-RU"/>
        </w:rPr>
        <w:t>Вы приводили реальный пример:</w:t>
      </w:r>
    </w:p>
    <w:p w:rsidR="00543EB4" w:rsidRPr="00543EB4" w:rsidRDefault="00543EB4" w:rsidP="00543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43EB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грантодатель задерживает деньги → </w:t>
      </w:r>
      <w:r w:rsidRPr="00543EB4">
        <w:rPr>
          <w:rFonts w:ascii="Times New Roman" w:eastAsia="Times New Roman" w:hAnsi="Times New Roman" w:cs="Times New Roman"/>
          <w:sz w:val="24"/>
          <w:szCs w:val="24"/>
        </w:rPr>
        <w:t>NURA</w:t>
      </w:r>
      <w:r w:rsidRPr="00543EB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либо начинает за свои средства, либо отказывается и обращается в ННС.</w:t>
      </w:r>
    </w:p>
    <w:p w:rsidR="00543EB4" w:rsidRPr="00543EB4" w:rsidRDefault="00543EB4" w:rsidP="00543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43EB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Сейчас наши статусы в основном предполагают нормальный </w:t>
      </w:r>
      <w:r w:rsidRPr="00543EB4">
        <w:rPr>
          <w:rFonts w:ascii="Times New Roman" w:eastAsia="Times New Roman" w:hAnsi="Times New Roman" w:cs="Times New Roman"/>
          <w:sz w:val="24"/>
          <w:szCs w:val="24"/>
        </w:rPr>
        <w:t>happy</w:t>
      </w:r>
      <w:r w:rsidRPr="00543EB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543EB4">
        <w:rPr>
          <w:rFonts w:ascii="Times New Roman" w:eastAsia="Times New Roman" w:hAnsi="Times New Roman" w:cs="Times New Roman"/>
          <w:sz w:val="24"/>
          <w:szCs w:val="24"/>
        </w:rPr>
        <w:t>path</w:t>
      </w:r>
      <w:r w:rsidRPr="00543EB4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543EB4" w:rsidRPr="00543EB4" w:rsidRDefault="00543EB4" w:rsidP="00543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t>Нужны exception lifecycles:</w:t>
      </w:r>
    </w:p>
    <w:p w:rsidR="00543EB4" w:rsidRPr="00543EB4" w:rsidRDefault="00543EB4" w:rsidP="00543EB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Courier New" w:eastAsia="Times New Roman" w:hAnsi="Courier New" w:cs="Courier New"/>
          <w:sz w:val="20"/>
          <w:szCs w:val="20"/>
        </w:rPr>
        <w:t>Awarded → Funding Delayed</w:t>
      </w:r>
      <w:r w:rsidRPr="00543EB4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543EB4" w:rsidRPr="00543EB4" w:rsidRDefault="00543EB4" w:rsidP="00543EB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Courier New" w:eastAsia="Times New Roman" w:hAnsi="Courier New" w:cs="Courier New"/>
          <w:sz w:val="20"/>
          <w:szCs w:val="20"/>
        </w:rPr>
        <w:t>Awarded → Declined</w:t>
      </w:r>
      <w:r w:rsidRPr="00543EB4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543EB4" w:rsidRPr="00543EB4" w:rsidRDefault="00543EB4" w:rsidP="00543EB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Courier New" w:eastAsia="Times New Roman" w:hAnsi="Courier New" w:cs="Courier New"/>
          <w:sz w:val="20"/>
          <w:szCs w:val="20"/>
        </w:rPr>
        <w:t>Project → Suspended</w:t>
      </w:r>
      <w:r w:rsidRPr="00543EB4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543EB4" w:rsidRPr="00543EB4" w:rsidRDefault="00543EB4" w:rsidP="00543EB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Courier New" w:eastAsia="Times New Roman" w:hAnsi="Courier New" w:cs="Courier New"/>
          <w:sz w:val="20"/>
          <w:szCs w:val="20"/>
        </w:rPr>
        <w:t>Project → Terminated</w:t>
      </w:r>
      <w:r w:rsidRPr="00543EB4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543EB4" w:rsidRPr="00543EB4" w:rsidRDefault="00543EB4" w:rsidP="00543EB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t xml:space="preserve">возможно </w:t>
      </w:r>
      <w:r w:rsidRPr="00543EB4">
        <w:rPr>
          <w:rFonts w:ascii="Courier New" w:eastAsia="Times New Roman" w:hAnsi="Courier New" w:cs="Courier New"/>
          <w:sz w:val="20"/>
          <w:szCs w:val="20"/>
        </w:rPr>
        <w:t>Early Closure</w:t>
      </w:r>
      <w:r w:rsidRPr="00543EB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43EB4" w:rsidRPr="00543EB4" w:rsidRDefault="00543EB4" w:rsidP="00543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t>И обязательно основание/решение.</w:t>
      </w:r>
    </w:p>
    <w:p w:rsidR="00543EB4" w:rsidRPr="00543EB4" w:rsidRDefault="00543EB4" w:rsidP="00543E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543EB4" w:rsidRPr="00543EB4" w:rsidRDefault="00543EB4" w:rsidP="00543E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3EB4">
        <w:rPr>
          <w:rFonts w:ascii="Times New Roman" w:eastAsia="Times New Roman" w:hAnsi="Times New Roman" w:cs="Times New Roman"/>
          <w:b/>
          <w:bCs/>
          <w:sz w:val="27"/>
          <w:szCs w:val="27"/>
        </w:rPr>
        <w:t>18. Rejected Applications тоже надо нормально архивировать</w:t>
      </w:r>
    </w:p>
    <w:p w:rsidR="00543EB4" w:rsidRPr="00543EB4" w:rsidRDefault="00543EB4" w:rsidP="00543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t>Вы сказали, что сейчас проигравшие заявки фактически могут остаться только на компьютере сотрудника.</w:t>
      </w:r>
    </w:p>
    <w:p w:rsidR="00543EB4" w:rsidRPr="00543EB4" w:rsidRDefault="00543EB4" w:rsidP="00543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t>В TO-BE я бы прямо закрепила:</w:t>
      </w:r>
    </w:p>
    <w:p w:rsidR="00543EB4" w:rsidRPr="00543EB4" w:rsidRDefault="00543EB4" w:rsidP="00543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b/>
          <w:bCs/>
          <w:sz w:val="24"/>
          <w:szCs w:val="24"/>
        </w:rPr>
        <w:t>Final Submitted Application + Decision must be retained regardless of Awarded/Rejected outcome.</w:t>
      </w:r>
    </w:p>
    <w:p w:rsidR="00543EB4" w:rsidRPr="00543EB4" w:rsidRDefault="00543EB4" w:rsidP="00543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t>Это нужно для:</w:t>
      </w:r>
    </w:p>
    <w:p w:rsidR="00543EB4" w:rsidRPr="00543EB4" w:rsidRDefault="00543EB4" w:rsidP="00543EB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t>success-rate analytics;</w:t>
      </w:r>
    </w:p>
    <w:p w:rsidR="00543EB4" w:rsidRPr="00543EB4" w:rsidRDefault="00543EB4" w:rsidP="00543EB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lastRenderedPageBreak/>
        <w:t>повторной подачи;</w:t>
      </w:r>
    </w:p>
    <w:p w:rsidR="00543EB4" w:rsidRPr="00543EB4" w:rsidRDefault="00543EB4" w:rsidP="00543EB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t>аудита;</w:t>
      </w:r>
    </w:p>
    <w:p w:rsidR="00543EB4" w:rsidRPr="00543EB4" w:rsidRDefault="00543EB4" w:rsidP="00543EB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t>институциональной памяти;</w:t>
      </w:r>
    </w:p>
    <w:p w:rsidR="00543EB4" w:rsidRPr="00543EB4" w:rsidRDefault="00543EB4" w:rsidP="00543EB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t>анализа причин побед/поражений.</w:t>
      </w:r>
    </w:p>
    <w:p w:rsidR="00543EB4" w:rsidRPr="00543EB4" w:rsidRDefault="00543EB4" w:rsidP="00543E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543EB4" w:rsidRPr="00543EB4" w:rsidRDefault="00543EB4" w:rsidP="00543E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3EB4">
        <w:rPr>
          <w:rFonts w:ascii="Times New Roman" w:eastAsia="Times New Roman" w:hAnsi="Times New Roman" w:cs="Times New Roman"/>
          <w:b/>
          <w:bCs/>
          <w:sz w:val="27"/>
          <w:szCs w:val="27"/>
        </w:rPr>
        <w:t>19. Нужен процесс управления доступом аудитора</w:t>
      </w:r>
    </w:p>
    <w:p w:rsidR="00543EB4" w:rsidRPr="00543EB4" w:rsidRDefault="00543EB4" w:rsidP="00543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t>Мы описали роль Auditor, но не lifecycle его доступа.</w:t>
      </w:r>
    </w:p>
    <w:p w:rsidR="00543EB4" w:rsidRPr="00543EB4" w:rsidRDefault="00543EB4" w:rsidP="00543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t>Правильнее:</w:t>
      </w:r>
    </w:p>
    <w:p w:rsidR="00543EB4" w:rsidRPr="00543EB4" w:rsidRDefault="00543EB4" w:rsidP="00543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Courier New" w:eastAsia="Times New Roman" w:hAnsi="Courier New" w:cs="Courier New"/>
          <w:sz w:val="20"/>
          <w:szCs w:val="20"/>
        </w:rPr>
        <w:t>Audit Request → Scope Defined → Access Approved → Temporary Read-Only Access Created → Audit Period → Access Expired / Revoked.</w:t>
      </w:r>
    </w:p>
    <w:p w:rsidR="00543EB4" w:rsidRPr="00543EB4" w:rsidRDefault="00543EB4" w:rsidP="00543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t>Scope может определяться:</w:t>
      </w:r>
    </w:p>
    <w:p w:rsidR="00543EB4" w:rsidRPr="00543EB4" w:rsidRDefault="00543EB4" w:rsidP="00543EB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t>Project;</w:t>
      </w:r>
    </w:p>
    <w:p w:rsidR="00543EB4" w:rsidRPr="00543EB4" w:rsidRDefault="00543EB4" w:rsidP="00543EB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t>Funding Type;</w:t>
      </w:r>
    </w:p>
    <w:p w:rsidR="00543EB4" w:rsidRPr="00543EB4" w:rsidRDefault="00543EB4" w:rsidP="00543EB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t>Funding Agreement;</w:t>
      </w:r>
    </w:p>
    <w:p w:rsidR="00543EB4" w:rsidRPr="00543EB4" w:rsidRDefault="00543EB4" w:rsidP="00543EB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t>периодом;</w:t>
      </w:r>
    </w:p>
    <w:p w:rsidR="00543EB4" w:rsidRPr="00543EB4" w:rsidRDefault="00543EB4" w:rsidP="00543EB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t>набором data domains.</w:t>
      </w:r>
    </w:p>
    <w:p w:rsidR="00543EB4" w:rsidRPr="00543EB4" w:rsidRDefault="00543EB4" w:rsidP="00543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t>И все просмотры/выгрузки аудитора желательно журналировать.</w:t>
      </w:r>
    </w:p>
    <w:p w:rsidR="00543EB4" w:rsidRPr="00543EB4" w:rsidRDefault="00543EB4" w:rsidP="00543E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543EB4" w:rsidRPr="00543EB4" w:rsidRDefault="00543EB4" w:rsidP="00543E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43EB4">
        <w:rPr>
          <w:rFonts w:ascii="Times New Roman" w:eastAsia="Times New Roman" w:hAnsi="Times New Roman" w:cs="Times New Roman"/>
          <w:b/>
          <w:bCs/>
          <w:sz w:val="36"/>
          <w:szCs w:val="36"/>
        </w:rPr>
        <w:t>Что я считаю критичным добавить в 02 прямо сейчас</w:t>
      </w:r>
    </w:p>
    <w:p w:rsidR="00543EB4" w:rsidRPr="00543EB4" w:rsidRDefault="00543EB4" w:rsidP="00543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t>Если ранжировать, то точно добавила бы восемь блоков:</w:t>
      </w:r>
    </w:p>
    <w:p w:rsidR="00543EB4" w:rsidRPr="00543EB4" w:rsidRDefault="00543EB4" w:rsidP="00543EB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b/>
          <w:bCs/>
          <w:sz w:val="24"/>
          <w:szCs w:val="24"/>
        </w:rPr>
        <w:t>Funding Schedule &amp; Funding Receipts</w:t>
      </w:r>
    </w:p>
    <w:p w:rsidR="00543EB4" w:rsidRPr="00543EB4" w:rsidRDefault="00543EB4" w:rsidP="00543EB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b/>
          <w:bCs/>
          <w:sz w:val="24"/>
          <w:szCs w:val="24"/>
        </w:rPr>
        <w:t>Project Setup &amp; Obligations</w:t>
      </w:r>
    </w:p>
    <w:p w:rsidR="00543EB4" w:rsidRPr="00543EB4" w:rsidRDefault="00543EB4" w:rsidP="00543EB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b/>
          <w:bCs/>
          <w:sz w:val="24"/>
          <w:szCs w:val="24"/>
        </w:rPr>
        <w:t>Project Change Management</w:t>
      </w:r>
    </w:p>
    <w:p w:rsidR="00543EB4" w:rsidRPr="00543EB4" w:rsidRDefault="00543EB4" w:rsidP="00543EB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b/>
          <w:bCs/>
          <w:sz w:val="24"/>
          <w:szCs w:val="24"/>
        </w:rPr>
        <w:t>Research Team Management</w:t>
      </w:r>
    </w:p>
    <w:p w:rsidR="00543EB4" w:rsidRPr="00543EB4" w:rsidRDefault="00543EB4" w:rsidP="00543EB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b/>
          <w:bCs/>
          <w:sz w:val="24"/>
          <w:szCs w:val="24"/>
        </w:rPr>
        <w:t>Employment-Related Project Costs</w:t>
      </w:r>
    </w:p>
    <w:p w:rsidR="00543EB4" w:rsidRPr="00543EB4" w:rsidRDefault="00543EB4" w:rsidP="00543EB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b/>
          <w:bCs/>
          <w:sz w:val="24"/>
          <w:szCs w:val="24"/>
        </w:rPr>
        <w:t>Payment &amp; Financial Reconciliation</w:t>
      </w:r>
    </w:p>
    <w:p w:rsidR="00543EB4" w:rsidRPr="00543EB4" w:rsidRDefault="00543EB4" w:rsidP="00543EB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b/>
          <w:bCs/>
          <w:sz w:val="24"/>
          <w:szCs w:val="24"/>
        </w:rPr>
        <w:t>Committee Requests</w:t>
      </w:r>
    </w:p>
    <w:p w:rsidR="00543EB4" w:rsidRPr="00543EB4" w:rsidRDefault="00543EB4" w:rsidP="00543EB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b/>
          <w:bCs/>
          <w:sz w:val="24"/>
          <w:szCs w:val="24"/>
        </w:rPr>
        <w:t>Funding Agreement Closeout / Project Termination</w:t>
      </w:r>
    </w:p>
    <w:p w:rsidR="00543EB4" w:rsidRPr="00543EB4" w:rsidRDefault="00543EB4" w:rsidP="00543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t>А остальные — Supplier Verification, Procurement method branches, Delivery Claims, Auditor Access, Dissemination — встроила бы как подпроцессы соответствующих разделов.</w:t>
      </w:r>
    </w:p>
    <w:p w:rsidR="00543EB4" w:rsidRPr="00543EB4" w:rsidRDefault="00543EB4" w:rsidP="00543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t xml:space="preserve">После этого Process Architecture уже будет действительно описывать </w:t>
      </w:r>
      <w:r w:rsidRPr="00543EB4">
        <w:rPr>
          <w:rFonts w:ascii="Times New Roman" w:eastAsia="Times New Roman" w:hAnsi="Times New Roman" w:cs="Times New Roman"/>
          <w:b/>
          <w:bCs/>
          <w:sz w:val="24"/>
          <w:szCs w:val="24"/>
        </w:rPr>
        <w:t>жизнь проекта</w:t>
      </w:r>
      <w:r w:rsidRPr="00543EB4">
        <w:rPr>
          <w:rFonts w:ascii="Times New Roman" w:eastAsia="Times New Roman" w:hAnsi="Times New Roman" w:cs="Times New Roman"/>
          <w:sz w:val="24"/>
          <w:szCs w:val="24"/>
        </w:rPr>
        <w:t>, включая нормальное течение, изменения и исключения, а не только счастливый маршрут «выиграли → подписали → потратили → закрыли».</w:t>
      </w:r>
    </w:p>
    <w:p w:rsidR="00543EB4" w:rsidRPr="00543EB4" w:rsidRDefault="00543EB4" w:rsidP="00543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lastRenderedPageBreak/>
        <w:t>И еще важный структурный вывод: у нас постепенно появляется не линейная цепочка, а модель, где после запуска Project одновременно живут несколько независимых lifecycle:</w:t>
      </w:r>
    </w:p>
    <w:p w:rsidR="00543EB4" w:rsidRPr="00543EB4" w:rsidRDefault="00543EB4" w:rsidP="00543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b/>
          <w:bCs/>
          <w:sz w:val="24"/>
          <w:szCs w:val="24"/>
        </w:rPr>
        <w:t>Agreement lifecycle</w:t>
      </w:r>
      <w:r w:rsidRPr="00543EB4">
        <w:rPr>
          <w:rFonts w:ascii="Times New Roman" w:eastAsia="Times New Roman" w:hAnsi="Times New Roman" w:cs="Times New Roman"/>
          <w:sz w:val="24"/>
          <w:szCs w:val="24"/>
        </w:rPr>
        <w:br/>
      </w:r>
      <w:r w:rsidRPr="00543EB4">
        <w:rPr>
          <w:rFonts w:ascii="Times New Roman" w:eastAsia="Times New Roman" w:hAnsi="Times New Roman" w:cs="Times New Roman"/>
          <w:b/>
          <w:bCs/>
          <w:sz w:val="24"/>
          <w:szCs w:val="24"/>
        </w:rPr>
        <w:t>Funding lifecycle</w:t>
      </w:r>
      <w:r w:rsidRPr="00543EB4">
        <w:rPr>
          <w:rFonts w:ascii="Times New Roman" w:eastAsia="Times New Roman" w:hAnsi="Times New Roman" w:cs="Times New Roman"/>
          <w:sz w:val="24"/>
          <w:szCs w:val="24"/>
        </w:rPr>
        <w:br/>
      </w:r>
      <w:r w:rsidRPr="00543EB4">
        <w:rPr>
          <w:rFonts w:ascii="Times New Roman" w:eastAsia="Times New Roman" w:hAnsi="Times New Roman" w:cs="Times New Roman"/>
          <w:b/>
          <w:bCs/>
          <w:sz w:val="24"/>
          <w:szCs w:val="24"/>
        </w:rPr>
        <w:t>Project lifecycle</w:t>
      </w:r>
      <w:r w:rsidRPr="00543EB4">
        <w:rPr>
          <w:rFonts w:ascii="Times New Roman" w:eastAsia="Times New Roman" w:hAnsi="Times New Roman" w:cs="Times New Roman"/>
          <w:sz w:val="24"/>
          <w:szCs w:val="24"/>
        </w:rPr>
        <w:br/>
      </w:r>
      <w:r w:rsidRPr="00543EB4">
        <w:rPr>
          <w:rFonts w:ascii="Times New Roman" w:eastAsia="Times New Roman" w:hAnsi="Times New Roman" w:cs="Times New Roman"/>
          <w:b/>
          <w:bCs/>
          <w:sz w:val="24"/>
          <w:szCs w:val="24"/>
        </w:rPr>
        <w:t>Budget lifecycle</w:t>
      </w:r>
      <w:r w:rsidRPr="00543EB4">
        <w:rPr>
          <w:rFonts w:ascii="Times New Roman" w:eastAsia="Times New Roman" w:hAnsi="Times New Roman" w:cs="Times New Roman"/>
          <w:sz w:val="24"/>
          <w:szCs w:val="24"/>
        </w:rPr>
        <w:br/>
      </w:r>
      <w:r w:rsidRPr="00543EB4">
        <w:rPr>
          <w:rFonts w:ascii="Times New Roman" w:eastAsia="Times New Roman" w:hAnsi="Times New Roman" w:cs="Times New Roman"/>
          <w:b/>
          <w:bCs/>
          <w:sz w:val="24"/>
          <w:szCs w:val="24"/>
        </w:rPr>
        <w:t>Team lifecycle</w:t>
      </w:r>
      <w:r w:rsidRPr="00543EB4">
        <w:rPr>
          <w:rFonts w:ascii="Times New Roman" w:eastAsia="Times New Roman" w:hAnsi="Times New Roman" w:cs="Times New Roman"/>
          <w:sz w:val="24"/>
          <w:szCs w:val="24"/>
        </w:rPr>
        <w:br/>
      </w:r>
      <w:r w:rsidRPr="00543EB4">
        <w:rPr>
          <w:rFonts w:ascii="Times New Roman" w:eastAsia="Times New Roman" w:hAnsi="Times New Roman" w:cs="Times New Roman"/>
          <w:b/>
          <w:bCs/>
          <w:sz w:val="24"/>
          <w:szCs w:val="24"/>
        </w:rPr>
        <w:t>Procurement lifecycle</w:t>
      </w:r>
      <w:r w:rsidRPr="00543EB4">
        <w:rPr>
          <w:rFonts w:ascii="Times New Roman" w:eastAsia="Times New Roman" w:hAnsi="Times New Roman" w:cs="Times New Roman"/>
          <w:sz w:val="24"/>
          <w:szCs w:val="24"/>
        </w:rPr>
        <w:br/>
      </w:r>
      <w:r w:rsidRPr="00543EB4">
        <w:rPr>
          <w:rFonts w:ascii="Times New Roman" w:eastAsia="Times New Roman" w:hAnsi="Times New Roman" w:cs="Times New Roman"/>
          <w:b/>
          <w:bCs/>
          <w:sz w:val="24"/>
          <w:szCs w:val="24"/>
        </w:rPr>
        <w:t>Service/Contract lifecycle</w:t>
      </w:r>
      <w:r w:rsidRPr="00543EB4">
        <w:rPr>
          <w:rFonts w:ascii="Times New Roman" w:eastAsia="Times New Roman" w:hAnsi="Times New Roman" w:cs="Times New Roman"/>
          <w:sz w:val="24"/>
          <w:szCs w:val="24"/>
        </w:rPr>
        <w:br/>
      </w:r>
      <w:r w:rsidRPr="00543EB4">
        <w:rPr>
          <w:rFonts w:ascii="Times New Roman" w:eastAsia="Times New Roman" w:hAnsi="Times New Roman" w:cs="Times New Roman"/>
          <w:b/>
          <w:bCs/>
          <w:sz w:val="24"/>
          <w:szCs w:val="24"/>
        </w:rPr>
        <w:t>Reporting lifecycle</w:t>
      </w:r>
    </w:p>
    <w:p w:rsidR="00543EB4" w:rsidRPr="00543EB4" w:rsidRDefault="00543EB4" w:rsidP="00543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EB4">
        <w:rPr>
          <w:rFonts w:ascii="Times New Roman" w:eastAsia="Times New Roman" w:hAnsi="Times New Roman" w:cs="Times New Roman"/>
          <w:sz w:val="24"/>
          <w:szCs w:val="24"/>
        </w:rPr>
        <w:t xml:space="preserve">Они связаны событиями и основаниями, но </w:t>
      </w:r>
      <w:r w:rsidRPr="00543EB4">
        <w:rPr>
          <w:rFonts w:ascii="Times New Roman" w:eastAsia="Times New Roman" w:hAnsi="Times New Roman" w:cs="Times New Roman"/>
          <w:b/>
          <w:bCs/>
          <w:sz w:val="24"/>
          <w:szCs w:val="24"/>
        </w:rPr>
        <w:t>не должны менять друг друга простым перезаписыванием данных</w:t>
      </w:r>
      <w:r w:rsidRPr="00543EB4">
        <w:rPr>
          <w:rFonts w:ascii="Times New Roman" w:eastAsia="Times New Roman" w:hAnsi="Times New Roman" w:cs="Times New Roman"/>
          <w:sz w:val="24"/>
          <w:szCs w:val="24"/>
        </w:rPr>
        <w:t xml:space="preserve">. Именно эта идея должна потом стать ядром разделов </w:t>
      </w:r>
      <w:r w:rsidRPr="00543EB4">
        <w:rPr>
          <w:rFonts w:ascii="Times New Roman" w:eastAsia="Times New Roman" w:hAnsi="Times New Roman" w:cs="Times New Roman"/>
          <w:b/>
          <w:bCs/>
          <w:sz w:val="24"/>
          <w:szCs w:val="24"/>
        </w:rPr>
        <w:t>04 Data Architecture</w:t>
      </w:r>
      <w:r w:rsidRPr="00543EB4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r w:rsidRPr="00543EB4">
        <w:rPr>
          <w:rFonts w:ascii="Times New Roman" w:eastAsia="Times New Roman" w:hAnsi="Times New Roman" w:cs="Times New Roman"/>
          <w:b/>
          <w:bCs/>
          <w:sz w:val="24"/>
          <w:szCs w:val="24"/>
        </w:rPr>
        <w:t>05 Data Model</w:t>
      </w:r>
      <w:r w:rsidRPr="00543EB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2692E" w:rsidRDefault="00F2692E">
      <w:bookmarkStart w:id="0" w:name="_GoBack"/>
      <w:bookmarkEnd w:id="0"/>
    </w:p>
    <w:sectPr w:rsidR="00F2692E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6D0468"/>
    <w:multiLevelType w:val="multilevel"/>
    <w:tmpl w:val="5EFC8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67C79"/>
    <w:multiLevelType w:val="multilevel"/>
    <w:tmpl w:val="20A25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7B496E"/>
    <w:multiLevelType w:val="multilevel"/>
    <w:tmpl w:val="8C7CF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555495"/>
    <w:multiLevelType w:val="multilevel"/>
    <w:tmpl w:val="449EC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5E6CAA"/>
    <w:multiLevelType w:val="multilevel"/>
    <w:tmpl w:val="09CAE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66239E"/>
    <w:multiLevelType w:val="multilevel"/>
    <w:tmpl w:val="449EF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DF59C7"/>
    <w:multiLevelType w:val="multilevel"/>
    <w:tmpl w:val="F96E7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575810"/>
    <w:multiLevelType w:val="multilevel"/>
    <w:tmpl w:val="668A1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00211F"/>
    <w:multiLevelType w:val="multilevel"/>
    <w:tmpl w:val="95DEF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F64659"/>
    <w:multiLevelType w:val="multilevel"/>
    <w:tmpl w:val="13645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FC2478"/>
    <w:multiLevelType w:val="multilevel"/>
    <w:tmpl w:val="9D845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D3318A"/>
    <w:multiLevelType w:val="multilevel"/>
    <w:tmpl w:val="6512D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9F6798"/>
    <w:multiLevelType w:val="multilevel"/>
    <w:tmpl w:val="02549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640CA4"/>
    <w:multiLevelType w:val="multilevel"/>
    <w:tmpl w:val="430EE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EA12B0"/>
    <w:multiLevelType w:val="multilevel"/>
    <w:tmpl w:val="42E47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0D7F57"/>
    <w:multiLevelType w:val="multilevel"/>
    <w:tmpl w:val="E7F8C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1E5FD9"/>
    <w:multiLevelType w:val="multilevel"/>
    <w:tmpl w:val="8A488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C4867AC"/>
    <w:multiLevelType w:val="multilevel"/>
    <w:tmpl w:val="E30E3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EF2857"/>
    <w:multiLevelType w:val="multilevel"/>
    <w:tmpl w:val="742A0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0"/>
  </w:num>
  <w:num w:numId="3">
    <w:abstractNumId w:val="4"/>
  </w:num>
  <w:num w:numId="4">
    <w:abstractNumId w:val="2"/>
  </w:num>
  <w:num w:numId="5">
    <w:abstractNumId w:val="18"/>
  </w:num>
  <w:num w:numId="6">
    <w:abstractNumId w:val="9"/>
  </w:num>
  <w:num w:numId="7">
    <w:abstractNumId w:val="15"/>
  </w:num>
  <w:num w:numId="8">
    <w:abstractNumId w:val="7"/>
  </w:num>
  <w:num w:numId="9">
    <w:abstractNumId w:val="5"/>
  </w:num>
  <w:num w:numId="10">
    <w:abstractNumId w:val="12"/>
  </w:num>
  <w:num w:numId="11">
    <w:abstractNumId w:val="11"/>
  </w:num>
  <w:num w:numId="12">
    <w:abstractNumId w:val="1"/>
  </w:num>
  <w:num w:numId="13">
    <w:abstractNumId w:val="14"/>
  </w:num>
  <w:num w:numId="14">
    <w:abstractNumId w:val="17"/>
  </w:num>
  <w:num w:numId="15">
    <w:abstractNumId w:val="8"/>
  </w:num>
  <w:num w:numId="16">
    <w:abstractNumId w:val="3"/>
  </w:num>
  <w:num w:numId="17">
    <w:abstractNumId w:val="0"/>
  </w:num>
  <w:num w:numId="18">
    <w:abstractNumId w:val="13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3EB4"/>
    <w:rsid w:val="0000776A"/>
    <w:rsid w:val="00036C6F"/>
    <w:rsid w:val="00050C1A"/>
    <w:rsid w:val="00075BA0"/>
    <w:rsid w:val="000A5970"/>
    <w:rsid w:val="000B0E07"/>
    <w:rsid w:val="000F2935"/>
    <w:rsid w:val="00106610"/>
    <w:rsid w:val="00131FB2"/>
    <w:rsid w:val="002373EC"/>
    <w:rsid w:val="00245500"/>
    <w:rsid w:val="002A1628"/>
    <w:rsid w:val="002A61DC"/>
    <w:rsid w:val="002E4AA5"/>
    <w:rsid w:val="003459E6"/>
    <w:rsid w:val="00377DC3"/>
    <w:rsid w:val="003E1A91"/>
    <w:rsid w:val="00402D93"/>
    <w:rsid w:val="0041511E"/>
    <w:rsid w:val="00427CAA"/>
    <w:rsid w:val="00431FCB"/>
    <w:rsid w:val="00441081"/>
    <w:rsid w:val="0046692E"/>
    <w:rsid w:val="004A1B83"/>
    <w:rsid w:val="004C1F95"/>
    <w:rsid w:val="004C5FF1"/>
    <w:rsid w:val="004D0E0C"/>
    <w:rsid w:val="004E54ED"/>
    <w:rsid w:val="00515AD9"/>
    <w:rsid w:val="0053433B"/>
    <w:rsid w:val="00543EB4"/>
    <w:rsid w:val="00584454"/>
    <w:rsid w:val="005B5158"/>
    <w:rsid w:val="005D5495"/>
    <w:rsid w:val="005E5086"/>
    <w:rsid w:val="00617055"/>
    <w:rsid w:val="006464E5"/>
    <w:rsid w:val="006E0E7D"/>
    <w:rsid w:val="00840C8E"/>
    <w:rsid w:val="00854369"/>
    <w:rsid w:val="008D6CDC"/>
    <w:rsid w:val="008F39BA"/>
    <w:rsid w:val="00936335"/>
    <w:rsid w:val="009C5320"/>
    <w:rsid w:val="009D01D4"/>
    <w:rsid w:val="009F3D22"/>
    <w:rsid w:val="00A41797"/>
    <w:rsid w:val="00A70693"/>
    <w:rsid w:val="00A74144"/>
    <w:rsid w:val="00A7689F"/>
    <w:rsid w:val="00A95804"/>
    <w:rsid w:val="00AC68AD"/>
    <w:rsid w:val="00B24450"/>
    <w:rsid w:val="00B44C9A"/>
    <w:rsid w:val="00B64D08"/>
    <w:rsid w:val="00B660B9"/>
    <w:rsid w:val="00BB198B"/>
    <w:rsid w:val="00BF616D"/>
    <w:rsid w:val="00C56CBA"/>
    <w:rsid w:val="00C77CE2"/>
    <w:rsid w:val="00C90EAA"/>
    <w:rsid w:val="00CD4411"/>
    <w:rsid w:val="00CE1423"/>
    <w:rsid w:val="00D37033"/>
    <w:rsid w:val="00D54ED1"/>
    <w:rsid w:val="00DC0C54"/>
    <w:rsid w:val="00E0278E"/>
    <w:rsid w:val="00E27C73"/>
    <w:rsid w:val="00E33C40"/>
    <w:rsid w:val="00E6418F"/>
    <w:rsid w:val="00E7207A"/>
    <w:rsid w:val="00EA1F4C"/>
    <w:rsid w:val="00F2692E"/>
    <w:rsid w:val="00F330AC"/>
    <w:rsid w:val="00F86DB3"/>
    <w:rsid w:val="00F92B49"/>
    <w:rsid w:val="00FE0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62A8C9C-C3A1-481E-8023-E1047A325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43EB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43E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43EB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43EB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43E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43EB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43EB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821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1953</Words>
  <Characters>11138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Nazgul Yeleussizova</dc:creator>
  <cp:keywords/>
  <dc:description/>
  <cp:lastModifiedBy>Nazgul Yeleussizova</cp:lastModifiedBy>
  <cp:revision>1</cp:revision>
  <dcterms:created xsi:type="dcterms:W3CDTF">2026-08-24T14:05:00Z</dcterms:created>
  <dcterms:modified xsi:type="dcterms:W3CDTF">2026-08-24T14:06:00Z</dcterms:modified>
</cp:coreProperties>
</file>