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A83" w:rsidRDefault="00171A83" w:rsidP="00782780">
      <w:pPr>
        <w:ind w:right="-427" w:firstLine="708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ФЕДЕРАЛЬНОЕ ГОСУДАРСТВЕННОЕ АВТОНОМНОЕ ОБРАЗОВАТЕЛЬНОЕ </w:t>
      </w:r>
    </w:p>
    <w:p w:rsidR="00171A83" w:rsidRDefault="00171A83" w:rsidP="00171A83">
      <w:pPr>
        <w:ind w:right="-427"/>
        <w:jc w:val="center"/>
      </w:pPr>
      <w:r>
        <w:rPr>
          <w:rFonts w:ascii="Arial" w:hAnsi="Arial" w:cs="Arial"/>
          <w:b/>
          <w:sz w:val="22"/>
          <w:szCs w:val="22"/>
        </w:rPr>
        <w:t>УЧРЕЖДЕНИЕ ВЫСШЕГО ОБРАЗОВАНИЯ</w:t>
      </w:r>
    </w:p>
    <w:p w:rsidR="00171A83" w:rsidRDefault="00171A83" w:rsidP="00171A83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635"/>
            <wp:wrapTight wrapText="bothSides">
              <wp:wrapPolygon edited="0">
                <wp:start x="0" y="0"/>
                <wp:lineTo x="0" y="21182"/>
                <wp:lineTo x="20972" y="21182"/>
                <wp:lineTo x="2097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</w:p>
    <w:p w:rsidR="00171A83" w:rsidRDefault="00171A83" w:rsidP="00171A83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:rsidR="00171A83" w:rsidRDefault="00171A83" w:rsidP="00171A83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 xml:space="preserve">Кафедра Информатики и информационных технологий                                                         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Default="00171A83" w:rsidP="00171A83">
      <w:pPr>
        <w:rPr>
          <w:rFonts w:ascii="Arial" w:hAnsi="Arial" w:cs="Arial"/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:rsidR="00171A83" w:rsidRDefault="00171A83" w:rsidP="00171A83">
      <w:pPr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09.03.02 «Информационные системы и технологии»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Pr="008B7C9C" w:rsidRDefault="00171A83" w:rsidP="00171A83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ЛАБОРАТОРНАЯ РАБОТА №</w:t>
      </w:r>
      <w:r w:rsidR="00782780">
        <w:rPr>
          <w:b/>
          <w:sz w:val="36"/>
          <w:szCs w:val="36"/>
        </w:rPr>
        <w:t xml:space="preserve"> 2</w:t>
      </w:r>
    </w:p>
    <w:p w:rsidR="00171A83" w:rsidRDefault="00171A83" w:rsidP="00171A83">
      <w:pPr>
        <w:spacing w:line="360" w:lineRule="auto"/>
        <w:jc w:val="both"/>
        <w:rPr>
          <w:b/>
          <w:sz w:val="28"/>
          <w:szCs w:val="28"/>
        </w:rPr>
      </w:pPr>
    </w:p>
    <w:p w:rsidR="00171A83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Дисциплина: Технологии прикладного программирования</w:t>
      </w:r>
    </w:p>
    <w:p w:rsidR="00171A83" w:rsidRPr="008B7C9C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</w:p>
    <w:p w:rsidR="00171A83" w:rsidRPr="00810167" w:rsidRDefault="00171A83" w:rsidP="00171A83">
      <w:pPr>
        <w:spacing w:line="360" w:lineRule="auto"/>
        <w:jc w:val="both"/>
        <w:rPr>
          <w:b/>
          <w:sz w:val="32"/>
        </w:rPr>
      </w:pPr>
      <w:r>
        <w:rPr>
          <w:b/>
          <w:sz w:val="28"/>
          <w:szCs w:val="28"/>
        </w:rPr>
        <w:t>Тема:</w:t>
      </w:r>
      <w:r w:rsidR="00782780">
        <w:rPr>
          <w:b/>
          <w:sz w:val="28"/>
          <w:szCs w:val="28"/>
        </w:rPr>
        <w:t xml:space="preserve"> Элементы управления</w:t>
      </w:r>
      <w:r>
        <w:rPr>
          <w:b/>
          <w:sz w:val="32"/>
        </w:rPr>
        <w:t xml:space="preserve"> в </w:t>
      </w:r>
      <w:r>
        <w:rPr>
          <w:b/>
          <w:sz w:val="32"/>
          <w:lang w:val="en-US"/>
        </w:rPr>
        <w:t>WPF</w:t>
      </w:r>
      <w:r w:rsidRPr="00810167">
        <w:rPr>
          <w:b/>
          <w:sz w:val="32"/>
        </w:rPr>
        <w:t>.</w:t>
      </w: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Pr="008B7C9C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sz w:val="28"/>
          <w:szCs w:val="28"/>
        </w:rPr>
      </w:pPr>
    </w:p>
    <w:p w:rsidR="00171A83" w:rsidRDefault="00810167" w:rsidP="00171A83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 студент</w:t>
      </w:r>
      <w:r w:rsidR="00171A83">
        <w:rPr>
          <w:b/>
          <w:sz w:val="28"/>
          <w:szCs w:val="28"/>
        </w:rPr>
        <w:t xml:space="preserve"> группы </w:t>
      </w:r>
      <w:r w:rsidR="00171A83" w:rsidRPr="008B7C9C">
        <w:rPr>
          <w:b/>
          <w:sz w:val="28"/>
          <w:szCs w:val="28"/>
        </w:rPr>
        <w:t>251-331</w:t>
      </w:r>
    </w:p>
    <w:p w:rsidR="00CF7953" w:rsidRDefault="00171A83" w:rsidP="00171A83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Новожилов Дмитрий</w:t>
      </w: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171A83" w:rsidP="00171A83">
      <w:pPr>
        <w:jc w:val="right"/>
        <w:rPr>
          <w:b/>
          <w:sz w:val="28"/>
          <w:szCs w:val="28"/>
        </w:rPr>
      </w:pPr>
    </w:p>
    <w:p w:rsidR="00171A83" w:rsidRDefault="00810167" w:rsidP="00171A83">
      <w:pPr>
        <w:rPr>
          <w:sz w:val="28"/>
        </w:rPr>
      </w:pPr>
      <w:r>
        <w:rPr>
          <w:rFonts w:eastAsiaTheme="minorHAnsi"/>
          <w:sz w:val="28"/>
          <w:szCs w:val="19"/>
          <w:lang w:eastAsia="en-US"/>
        </w:rPr>
        <w:lastRenderedPageBreak/>
        <w:br/>
      </w:r>
      <w:r w:rsidR="00E43D4E" w:rsidRPr="00E43D4E">
        <w:rPr>
          <w:sz w:val="28"/>
        </w:rPr>
        <w:t>Цель работы: Научиться разрабатывать графические приложения с использованием WPF, познакомиться с основными графическими элементами WPF, освоить основы работы с пользовательским интерфейсом, обработкой событий и реализовать основные арифметические операции.</w:t>
      </w:r>
    </w:p>
    <w:p w:rsidR="00E43D4E" w:rsidRDefault="00E43D4E" w:rsidP="00171A83">
      <w:pPr>
        <w:rPr>
          <w:sz w:val="28"/>
        </w:rPr>
      </w:pPr>
    </w:p>
    <w:p w:rsidR="00E43D4E" w:rsidRDefault="00E43D4E" w:rsidP="00171A83">
      <w:pPr>
        <w:rPr>
          <w:sz w:val="28"/>
        </w:rPr>
      </w:pPr>
      <w:r>
        <w:rPr>
          <w:sz w:val="28"/>
        </w:rPr>
        <w:t>Выполнение:</w:t>
      </w:r>
    </w:p>
    <w:p w:rsidR="00E43D4E" w:rsidRDefault="00E43D4E" w:rsidP="00171A83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>Сначала создали интерфейс для калькулятора: сделали сетку из 5 строк и 4 столбцов. В первой строке расположили поле ввода, а в остальных клетках кнопки с цифрами и знаками.</w:t>
      </w:r>
    </w:p>
    <w:p w:rsidR="00E43D4E" w:rsidRDefault="00E43D4E" w:rsidP="00171A83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>Код: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Window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Class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="WpfApp2.MainWindow"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xmlns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="http://schemas.microsoft.com/winfx/2006/xaml/presentation"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xmlns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="http://schemas.microsoft.com/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winfx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/2006/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xaml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xmlns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d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="http://schemas.microsoft.com/expression/blend/2008"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xmlns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mc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="http://schemas.openxmlformats.org/markup-compatibility/2006"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xmlns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local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="clr-namespace:WpfApp2"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mc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Ignorable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="d"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Title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</w:rPr>
        <w:t>Калькулятор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Height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="600"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Width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="700"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Background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="Gray"&gt;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Window.Resources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Style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TargetType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="Button"&gt;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Setter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Property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FontSize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Value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="50"/&gt;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Setter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Property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="Margin"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Value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="5"/&gt;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&lt;/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Style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&lt;/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Window.Resources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Grid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Grid.RowDefinitions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RowDefinition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Height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="auto"/&gt;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RowDefinition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Height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RowDefinition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Height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RowDefinition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Height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RowDefinition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Height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&lt;/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Grid.RowDefinitions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Grid.ColumnDefinitions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ColumnDefinition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Width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ColumnDefinition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Width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ColumnDefinition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Width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ColumnDefinition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Width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&lt;/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Grid.ColumnDefinitions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TextBox</w:t>
      </w:r>
      <w:proofErr w:type="spellEnd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="Number"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Text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</w:rPr>
        <w:t>Введите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</w:rPr>
        <w:t>пример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Margin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="10"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="0"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Grid.ColumnSpan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="4"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Foreground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="#66000000"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FontSize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="50"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Height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="80"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VerticalAlignment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="Bottom"</w:t>
      </w: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Background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="White"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GotFocus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="got"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IsReadOnly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="True"/&gt;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="n7"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="7"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 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="n8"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="8"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="n9"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="9"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="C"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="C"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="n4"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="4"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="n5"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="5"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="n6"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="6"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="Plus"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="+"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="Minus"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="-"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="n0"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="0"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="4"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="Equal"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="="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="1"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="4"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="Umn"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="*"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="2"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="4"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lastRenderedPageBreak/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&lt;</w:t>
      </w:r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x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: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Name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="Del"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Content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="/"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Grid.Column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="3"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>Grid.Row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="4"</w:t>
      </w:r>
      <w:r w:rsidRPr="00E43D4E">
        <w:rPr>
          <w:rFonts w:ascii="Cascadia Mono" w:eastAsiaTheme="minorHAnsi" w:hAnsi="Cascadia Mono" w:cs="Cascadia Mono"/>
          <w:color w:val="FF0000"/>
          <w:sz w:val="16"/>
          <w:szCs w:val="19"/>
          <w:highlight w:val="white"/>
          <w:lang w:val="en-US" w:eastAsia="en-US"/>
        </w:rPr>
        <w:t xml:space="preserve"> Click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="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val="en-US" w:eastAsia="en-US"/>
        </w:rPr>
        <w:t>"/&gt;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val="en-US" w:eastAsia="en-US"/>
        </w:rPr>
        <w:t xml:space="preserve">    </w:t>
      </w: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</w:rPr>
        <w:t>&lt;/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</w:rPr>
        <w:t>Grid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</w:rPr>
        <w:t>&gt;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9"/>
          <w:highlight w:val="white"/>
          <w:lang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</w:rPr>
        <w:t>&lt;/</w:t>
      </w:r>
      <w:proofErr w:type="spellStart"/>
      <w:r w:rsidRPr="00E43D4E">
        <w:rPr>
          <w:rFonts w:ascii="Cascadia Mono" w:eastAsiaTheme="minorHAnsi" w:hAnsi="Cascadia Mono" w:cs="Cascadia Mono"/>
          <w:color w:val="A31515"/>
          <w:sz w:val="16"/>
          <w:szCs w:val="19"/>
          <w:highlight w:val="white"/>
          <w:lang w:eastAsia="en-US"/>
        </w:rPr>
        <w:t>Window</w:t>
      </w:r>
      <w:proofErr w:type="spellEnd"/>
      <w:r w:rsidRPr="00E43D4E">
        <w:rPr>
          <w:rFonts w:ascii="Cascadia Mono" w:eastAsiaTheme="minorHAnsi" w:hAnsi="Cascadia Mono" w:cs="Cascadia Mono"/>
          <w:color w:val="0000FF"/>
          <w:sz w:val="16"/>
          <w:szCs w:val="19"/>
          <w:highlight w:val="white"/>
          <w:lang w:eastAsia="en-US"/>
        </w:rPr>
        <w:t>&gt;</w:t>
      </w:r>
    </w:p>
    <w:p w:rsidR="00E43D4E" w:rsidRDefault="00E43D4E" w:rsidP="00171A83">
      <w:pPr>
        <w:rPr>
          <w:rFonts w:eastAsiaTheme="minorHAnsi"/>
          <w:sz w:val="28"/>
          <w:szCs w:val="19"/>
          <w:lang w:eastAsia="en-US"/>
        </w:rPr>
      </w:pPr>
    </w:p>
    <w:p w:rsidR="00171A83" w:rsidRDefault="00E43D4E" w:rsidP="00171A83">
      <w:pPr>
        <w:rPr>
          <w:rFonts w:eastAsiaTheme="minorHAnsi"/>
          <w:sz w:val="28"/>
          <w:szCs w:val="19"/>
          <w:lang w:eastAsia="en-US"/>
        </w:rPr>
      </w:pPr>
      <w:r>
        <w:rPr>
          <w:noProof/>
          <w:lang w:eastAsia="ru-RU"/>
        </w:rPr>
        <w:drawing>
          <wp:inline distT="0" distB="0" distL="0" distR="0" wp14:anchorId="18BFC3E0" wp14:editId="651C41C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4E" w:rsidRDefault="00E43D4E" w:rsidP="00171A83">
      <w:pPr>
        <w:rPr>
          <w:rFonts w:eastAsiaTheme="minorHAnsi"/>
          <w:sz w:val="28"/>
          <w:szCs w:val="19"/>
          <w:lang w:eastAsia="en-US"/>
        </w:rPr>
      </w:pPr>
    </w:p>
    <w:p w:rsidR="00E43D4E" w:rsidRDefault="00E43D4E" w:rsidP="00171A83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 xml:space="preserve">Далее создаём код для работы кнопок и вычисления: создаём обработчик событий </w:t>
      </w:r>
      <w:r w:rsidR="00AB24C6">
        <w:rPr>
          <w:rFonts w:eastAsiaTheme="minorHAnsi"/>
          <w:sz w:val="28"/>
          <w:szCs w:val="19"/>
          <w:lang w:eastAsia="en-US"/>
        </w:rPr>
        <w:t xml:space="preserve">для всех кнопок, а также функцию, которая отображает начальное значение и ошибки. Вычисления проводим с помощью </w:t>
      </w:r>
      <w:proofErr w:type="spellStart"/>
      <w:r w:rsidR="00AB24C6"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DataTable</w:t>
      </w:r>
      <w:proofErr w:type="spellEnd"/>
      <w:r w:rsidR="00AB24C6" w:rsidRPr="00AB24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Start"/>
      <w:r w:rsidR="00AB24C6" w:rsidRPr="00AB24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).</w:t>
      </w:r>
      <w:r w:rsidR="00AB24C6"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Compute</w:t>
      </w:r>
      <w:proofErr w:type="gramEnd"/>
      <w:r w:rsidR="00AB24C6" w:rsidRPr="00AB24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 w:rsidR="00AB24C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),</w:t>
      </w:r>
    </w:p>
    <w:p w:rsidR="00AB24C6" w:rsidRPr="00AB24C6" w:rsidRDefault="00AB24C6" w:rsidP="00171A83">
      <w:pPr>
        <w:rPr>
          <w:rFonts w:eastAsiaTheme="minorHAnsi"/>
          <w:sz w:val="28"/>
          <w:szCs w:val="19"/>
          <w:lang w:eastAsia="en-US"/>
        </w:rPr>
      </w:pPr>
      <w:r>
        <w:rPr>
          <w:rFonts w:eastAsiaTheme="minorHAnsi"/>
          <w:sz w:val="28"/>
          <w:szCs w:val="19"/>
          <w:lang w:eastAsia="en-US"/>
        </w:rPr>
        <w:t>а также проверяем на ошибки.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System.Threading.Tasks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System.Windows.Controls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System.Windows.Data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System.Windows.Documents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System.Windows.Input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System.Windows.Media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System.Windows.Media.Imaging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System.Windows.Navigation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System.Windows.Shapes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System.Data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System.Diagnostics.Eventing.Reader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WpfApp2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Window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got(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sender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TextBox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пример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деление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0"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примере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tb.Text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ClickButton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Number.Focus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sender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as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Button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btn.Content.ToString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"1"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"2"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"3"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"4"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"5"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"6"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"7"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"9"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"8"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"0"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"+"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"*"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"/"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btn_content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"="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DataTable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).Compute(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Dres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Convert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.ToDouble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.IsInfinity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Dres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деление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0"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}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proofErr w:type="gram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Dres.ToString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E43D4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E43D4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:rsidR="00E43D4E" w:rsidRP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примере</w:t>
      </w:r>
      <w:r w:rsidRPr="00E43D4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43D4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:rsid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:rsid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E43D4E" w:rsidRDefault="00E43D4E" w:rsidP="00E43D4E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:rsidR="00E43D4E" w:rsidRDefault="00E43D4E" w:rsidP="00E43D4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E43D4E" w:rsidRDefault="00E43D4E" w:rsidP="00E43D4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43D4E" w:rsidRDefault="00E43D4E" w:rsidP="00E43D4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43D4E" w:rsidRDefault="00394A03" w:rsidP="00E43D4E">
      <w:pPr>
        <w:rPr>
          <w:rFonts w:eastAsiaTheme="minorHAnsi"/>
          <w:sz w:val="28"/>
          <w:szCs w:val="19"/>
          <w:lang w:eastAsia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74EA847" wp14:editId="0A67BB19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03" w:rsidRPr="00171A83" w:rsidRDefault="00394A03" w:rsidP="00E43D4E">
      <w:pPr>
        <w:rPr>
          <w:rFonts w:eastAsiaTheme="minorHAnsi"/>
          <w:sz w:val="28"/>
          <w:szCs w:val="19"/>
          <w:lang w:eastAsia="en-US"/>
        </w:rPr>
      </w:pPr>
      <w:r>
        <w:rPr>
          <w:noProof/>
          <w:lang w:eastAsia="ru-RU"/>
        </w:rPr>
        <w:drawing>
          <wp:inline distT="0" distB="0" distL="0" distR="0" wp14:anchorId="56C621DD" wp14:editId="20478FC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4A03" w:rsidRPr="00171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9EB"/>
    <w:rsid w:val="000B0A57"/>
    <w:rsid w:val="00171A83"/>
    <w:rsid w:val="00394A03"/>
    <w:rsid w:val="00782780"/>
    <w:rsid w:val="00810167"/>
    <w:rsid w:val="0084398B"/>
    <w:rsid w:val="008D69EB"/>
    <w:rsid w:val="00AB24C6"/>
    <w:rsid w:val="00BC51BA"/>
    <w:rsid w:val="00C30A1B"/>
    <w:rsid w:val="00CF7953"/>
    <w:rsid w:val="00E4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EC62B"/>
  <w15:chartTrackingRefBased/>
  <w15:docId w15:val="{C491B703-0584-4DDD-8B22-D7BCA77D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A8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7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0BD515BF-EC7D-40EB-86E6-152F1F74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7</cp:revision>
  <dcterms:created xsi:type="dcterms:W3CDTF">2026-04-27T13:31:00Z</dcterms:created>
  <dcterms:modified xsi:type="dcterms:W3CDTF">2026-04-27T21:22:00Z</dcterms:modified>
</cp:coreProperties>
</file>