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61" w:type="pct"/>
        <w:tblLayout w:type="fixed"/>
        <w:tblLook w:val="04A0" w:firstRow="1" w:lastRow="0" w:firstColumn="1" w:lastColumn="0" w:noHBand="0" w:noVBand="1"/>
      </w:tblPr>
      <w:tblGrid>
        <w:gridCol w:w="3974"/>
        <w:gridCol w:w="841"/>
        <w:gridCol w:w="4654"/>
      </w:tblGrid>
      <w:tr w:rsidR="007A2E12" w14:paraId="13AAF872" w14:textId="77777777" w:rsidTr="00CB53C4">
        <w:trPr>
          <w:cantSplit/>
          <w:trHeight w:val="2693"/>
        </w:trPr>
        <w:tc>
          <w:tcPr>
            <w:tcW w:w="3974" w:type="dxa"/>
          </w:tcPr>
          <w:p w14:paraId="3395B92A" w14:textId="77777777" w:rsidR="007A2E12" w:rsidRPr="00A538EB" w:rsidRDefault="007A2E12" w:rsidP="00A538EB">
            <w:pPr>
              <w:spacing w:line="240" w:lineRule="atLeast"/>
            </w:pPr>
          </w:p>
        </w:tc>
        <w:tc>
          <w:tcPr>
            <w:tcW w:w="841" w:type="dxa"/>
          </w:tcPr>
          <w:p w14:paraId="11ED3C5A" w14:textId="77777777" w:rsidR="007A2E12" w:rsidRPr="009A0487" w:rsidRDefault="007A2E12" w:rsidP="009A0487">
            <w:pPr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654" w:type="dxa"/>
          </w:tcPr>
          <w:p w14:paraId="55311618" w14:textId="77777777" w:rsidR="005174A7" w:rsidRPr="00352904" w:rsidRDefault="00275A81" w:rsidP="005A643F">
            <w:pPr>
              <w:spacing w:line="240" w:lineRule="atLeast"/>
              <w:jc w:val="center"/>
              <w:rPr>
                <w:b/>
                <w:sz w:val="32"/>
                <w:szCs w:val="32"/>
                <w:shd w:val="clear" w:color="auto" w:fill="FFFFFF"/>
              </w:rPr>
            </w:pPr>
            <w:r w:rsidRPr="00352904">
              <w:rPr>
                <w:b/>
                <w:sz w:val="32"/>
                <w:szCs w:val="32"/>
                <w:shd w:val="clear" w:color="auto" w:fill="FFFFFF"/>
              </w:rPr>
              <w:t xml:space="preserve">Губернатору </w:t>
            </w:r>
            <w:r w:rsidR="005174A7" w:rsidRPr="00352904">
              <w:rPr>
                <w:b/>
                <w:sz w:val="32"/>
                <w:szCs w:val="32"/>
                <w:shd w:val="clear" w:color="auto" w:fill="FFFFFF"/>
              </w:rPr>
              <w:t xml:space="preserve"> </w:t>
            </w:r>
          </w:p>
          <w:p w14:paraId="572988E9" w14:textId="77777777" w:rsidR="005A643F" w:rsidRDefault="005174A7" w:rsidP="005A643F">
            <w:pPr>
              <w:spacing w:line="240" w:lineRule="atLeast"/>
              <w:jc w:val="center"/>
              <w:rPr>
                <w:b/>
                <w:sz w:val="32"/>
                <w:szCs w:val="32"/>
                <w:shd w:val="clear" w:color="auto" w:fill="FFFFFF"/>
              </w:rPr>
            </w:pPr>
            <w:r w:rsidRPr="00352904">
              <w:rPr>
                <w:b/>
                <w:sz w:val="32"/>
                <w:szCs w:val="32"/>
                <w:shd w:val="clear" w:color="auto" w:fill="FFFFFF"/>
              </w:rPr>
              <w:t>Тверской области</w:t>
            </w:r>
          </w:p>
          <w:p w14:paraId="6F762596" w14:textId="77777777" w:rsidR="00F349AE" w:rsidRDefault="00F349AE" w:rsidP="005A643F">
            <w:pPr>
              <w:spacing w:line="240" w:lineRule="atLeast"/>
              <w:jc w:val="center"/>
              <w:rPr>
                <w:b/>
                <w:sz w:val="32"/>
                <w:szCs w:val="32"/>
                <w:shd w:val="clear" w:color="auto" w:fill="FFFFFF"/>
              </w:rPr>
            </w:pPr>
          </w:p>
          <w:p w14:paraId="228CEE9E" w14:textId="77777777" w:rsidR="00352904" w:rsidRPr="005174A7" w:rsidRDefault="00352904" w:rsidP="005A643F">
            <w:pPr>
              <w:spacing w:line="240" w:lineRule="atLeast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И.М. Ру</w:t>
            </w:r>
            <w:r w:rsidR="00F349AE">
              <w:rPr>
                <w:b/>
                <w:sz w:val="32"/>
                <w:szCs w:val="32"/>
                <w:shd w:val="clear" w:color="auto" w:fill="FFFFFF"/>
              </w:rPr>
              <w:t>дене</w:t>
            </w:r>
          </w:p>
        </w:tc>
      </w:tr>
    </w:tbl>
    <w:p w14:paraId="2B2F6B36" w14:textId="77777777" w:rsidR="00F17D09" w:rsidRPr="00D35539" w:rsidRDefault="00F17D09" w:rsidP="00F17D09">
      <w:pPr>
        <w:jc w:val="center"/>
        <w:rPr>
          <w:b/>
          <w:sz w:val="32"/>
          <w:szCs w:val="32"/>
        </w:rPr>
      </w:pPr>
      <w:r w:rsidRPr="00D35539">
        <w:rPr>
          <w:b/>
          <w:sz w:val="32"/>
          <w:szCs w:val="32"/>
        </w:rPr>
        <w:t>Уважаемый Игорь Михайлович!</w:t>
      </w:r>
    </w:p>
    <w:p w14:paraId="2109E71C" w14:textId="77777777" w:rsidR="00A43735" w:rsidRDefault="00A43735" w:rsidP="00A43735">
      <w:pPr>
        <w:ind w:firstLine="708"/>
        <w:jc w:val="both"/>
        <w:rPr>
          <w:sz w:val="28"/>
          <w:szCs w:val="28"/>
        </w:rPr>
      </w:pPr>
    </w:p>
    <w:p w14:paraId="304C80F4" w14:textId="2C3CCC01" w:rsidR="007225C9" w:rsidRDefault="007225C9" w:rsidP="007225C9">
      <w:pPr>
        <w:ind w:firstLine="709"/>
        <w:jc w:val="both"/>
        <w:rPr>
          <w:sz w:val="32"/>
          <w:szCs w:val="32"/>
        </w:rPr>
      </w:pPr>
      <w:r w:rsidRPr="007073C0">
        <w:rPr>
          <w:sz w:val="32"/>
          <w:szCs w:val="32"/>
        </w:rPr>
        <w:t xml:space="preserve">15.01.2022 и 17.01.2022 было проведено тестирование </w:t>
      </w:r>
      <w:r>
        <w:rPr>
          <w:sz w:val="32"/>
          <w:szCs w:val="32"/>
        </w:rPr>
        <w:t>с</w:t>
      </w:r>
      <w:r w:rsidRPr="007073C0">
        <w:rPr>
          <w:sz w:val="32"/>
          <w:szCs w:val="32"/>
        </w:rPr>
        <w:t xml:space="preserve">итуационно-аналитического центра </w:t>
      </w:r>
      <w:r w:rsidR="00CB53C4" w:rsidRPr="00CB53C4">
        <w:rPr>
          <w:sz w:val="32"/>
          <w:szCs w:val="32"/>
        </w:rPr>
        <w:t xml:space="preserve">оперативной помощи гражданам по номеру </w:t>
      </w:r>
      <w:r w:rsidRPr="007073C0">
        <w:rPr>
          <w:sz w:val="32"/>
          <w:szCs w:val="32"/>
        </w:rPr>
        <w:t xml:space="preserve">«122» федеральным оператором связи </w:t>
      </w:r>
      <w:r w:rsidR="00CB53C4">
        <w:rPr>
          <w:sz w:val="32"/>
          <w:szCs w:val="32"/>
        </w:rPr>
        <w:t xml:space="preserve">                     </w:t>
      </w:r>
      <w:r w:rsidRPr="007073C0">
        <w:rPr>
          <w:sz w:val="32"/>
          <w:szCs w:val="32"/>
        </w:rPr>
        <w:t>ПАО «Ростелеком». Целью тестирования явля</w:t>
      </w:r>
      <w:r>
        <w:rPr>
          <w:sz w:val="32"/>
          <w:szCs w:val="32"/>
        </w:rPr>
        <w:t>лась</w:t>
      </w:r>
      <w:r w:rsidRPr="007073C0">
        <w:rPr>
          <w:sz w:val="32"/>
          <w:szCs w:val="32"/>
        </w:rPr>
        <w:t xml:space="preserve"> проверка доступности сервисов ситуационно-аналитического центра «122» и скорость ответа операторов на поступающие звонки. В период тестирования нагрузка на операторов была увеличена в пятикратном размере, было </w:t>
      </w:r>
      <w:r>
        <w:rPr>
          <w:sz w:val="32"/>
          <w:szCs w:val="32"/>
        </w:rPr>
        <w:t>совершено</w:t>
      </w:r>
      <w:r w:rsidRPr="007073C0">
        <w:rPr>
          <w:sz w:val="32"/>
          <w:szCs w:val="32"/>
        </w:rPr>
        <w:t xml:space="preserve"> 1</w:t>
      </w:r>
      <w:r>
        <w:rPr>
          <w:sz w:val="32"/>
          <w:szCs w:val="32"/>
        </w:rPr>
        <w:t>94</w:t>
      </w:r>
      <w:r w:rsidRPr="007073C0">
        <w:rPr>
          <w:sz w:val="32"/>
          <w:szCs w:val="32"/>
        </w:rPr>
        <w:t xml:space="preserve"> тестовых звонка</w:t>
      </w:r>
      <w:r>
        <w:rPr>
          <w:sz w:val="32"/>
          <w:szCs w:val="32"/>
        </w:rPr>
        <w:t xml:space="preserve"> (из них 180 звонков принято в нормативное время, 2 – были в режиме «ожидания очереди», 14 – технический сбой при наборе номера «122»)</w:t>
      </w:r>
      <w:r w:rsidRPr="007073C0">
        <w:rPr>
          <w:sz w:val="32"/>
          <w:szCs w:val="32"/>
        </w:rPr>
        <w:t xml:space="preserve">. </w:t>
      </w:r>
      <w:r w:rsidR="005544BD">
        <w:rPr>
          <w:sz w:val="32"/>
          <w:szCs w:val="32"/>
        </w:rPr>
        <w:t>Е</w:t>
      </w:r>
      <w:r w:rsidR="005544BD" w:rsidRPr="007073C0">
        <w:rPr>
          <w:sz w:val="32"/>
          <w:szCs w:val="32"/>
        </w:rPr>
        <w:t xml:space="preserve">жедневно в смену </w:t>
      </w:r>
      <w:r w:rsidR="005544BD">
        <w:rPr>
          <w:sz w:val="32"/>
          <w:szCs w:val="32"/>
        </w:rPr>
        <w:t>к</w:t>
      </w:r>
      <w:r w:rsidRPr="007073C0">
        <w:rPr>
          <w:sz w:val="32"/>
          <w:szCs w:val="32"/>
        </w:rPr>
        <w:t xml:space="preserve">оличество операторов </w:t>
      </w:r>
      <w:r>
        <w:rPr>
          <w:sz w:val="32"/>
          <w:szCs w:val="32"/>
        </w:rPr>
        <w:t>составляет</w:t>
      </w:r>
      <w:r w:rsidRPr="007073C0">
        <w:rPr>
          <w:sz w:val="32"/>
          <w:szCs w:val="32"/>
        </w:rPr>
        <w:t xml:space="preserve"> 18 человек. </w:t>
      </w:r>
    </w:p>
    <w:p w14:paraId="288838ED" w14:textId="3228A6BD" w:rsidR="00CB53C4" w:rsidRPr="00CB53C4" w:rsidRDefault="00CB53C4" w:rsidP="00CB53C4">
      <w:pPr>
        <w:ind w:firstLine="708"/>
        <w:jc w:val="both"/>
        <w:rPr>
          <w:sz w:val="32"/>
          <w:szCs w:val="32"/>
        </w:rPr>
      </w:pPr>
      <w:r w:rsidRPr="00CB53C4">
        <w:rPr>
          <w:sz w:val="32"/>
          <w:szCs w:val="32"/>
        </w:rPr>
        <w:t>По информации ПАО «Ростелеком» п</w:t>
      </w:r>
      <w:r w:rsidRPr="00CB53C4">
        <w:rPr>
          <w:sz w:val="32"/>
          <w:szCs w:val="32"/>
        </w:rPr>
        <w:t>о результатам тестирования</w:t>
      </w:r>
      <w:r w:rsidRPr="00CB53C4">
        <w:rPr>
          <w:sz w:val="32"/>
          <w:szCs w:val="32"/>
        </w:rPr>
        <w:t xml:space="preserve"> в</w:t>
      </w:r>
      <w:r w:rsidRPr="00CB53C4">
        <w:rPr>
          <w:sz w:val="32"/>
          <w:szCs w:val="32"/>
        </w:rPr>
        <w:t xml:space="preserve"> 18 субъектах Р</w:t>
      </w:r>
      <w:r>
        <w:rPr>
          <w:sz w:val="32"/>
          <w:szCs w:val="32"/>
        </w:rPr>
        <w:t>оссийской Федерации</w:t>
      </w:r>
      <w:r w:rsidRPr="00CB53C4">
        <w:rPr>
          <w:sz w:val="32"/>
          <w:szCs w:val="32"/>
        </w:rPr>
        <w:t xml:space="preserve"> (Еврейской автономной области, Республиках Тыва, Карелия, Калмыкия, Татарстан, Крым и Мордовия, Карачаево-Черкесской и Кабардино-Балкарской Республиках, Ульяновской, Курганской, Тульской, Ростовской, </w:t>
      </w:r>
      <w:r w:rsidRPr="00CB53C4">
        <w:rPr>
          <w:b/>
          <w:bCs/>
          <w:sz w:val="32"/>
          <w:szCs w:val="32"/>
        </w:rPr>
        <w:t>Тверской</w:t>
      </w:r>
      <w:r w:rsidRPr="00CB53C4">
        <w:rPr>
          <w:sz w:val="32"/>
          <w:szCs w:val="32"/>
        </w:rPr>
        <w:t>, Липецкой, Смоленской, Псковской областях, Забайкальском крае</w:t>
      </w:r>
      <w:r>
        <w:rPr>
          <w:sz w:val="32"/>
          <w:szCs w:val="32"/>
        </w:rPr>
        <w:t>)</w:t>
      </w:r>
      <w:r w:rsidRPr="00CB53C4">
        <w:rPr>
          <w:sz w:val="32"/>
          <w:szCs w:val="32"/>
        </w:rPr>
        <w:t xml:space="preserve"> процент успешных соединений абонентов с операторами контакт-центра 122 составил более 90%.</w:t>
      </w:r>
    </w:p>
    <w:p w14:paraId="4AA7488B" w14:textId="6EBD127E" w:rsidR="00CB53C4" w:rsidRDefault="00CB53C4" w:rsidP="00CB53C4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B53C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Тем не менее,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 настоящее время</w:t>
      </w:r>
      <w:r w:rsidRPr="00CB53C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прово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</w:t>
      </w:r>
      <w:r w:rsidRPr="00CB53C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ится работа по увеличению штата операторов и количества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рабочих мест </w:t>
      </w:r>
      <w:r w:rsidRPr="00CB53C4">
        <w:rPr>
          <w:rFonts w:ascii="Times New Roman" w:eastAsia="Times New Roman" w:hAnsi="Times New Roman" w:cs="Times New Roman"/>
          <w:sz w:val="32"/>
          <w:szCs w:val="32"/>
          <w:lang w:eastAsia="ru-RU"/>
        </w:rPr>
        <w:t>ситуационно-аналитического центра оперативной помощи гражданам по номеру «122»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45281CCD" w14:textId="77777777" w:rsidR="00054DC3" w:rsidRDefault="00054DC3" w:rsidP="007225C9">
      <w:pPr>
        <w:ind w:firstLine="709"/>
        <w:jc w:val="both"/>
        <w:rPr>
          <w:sz w:val="32"/>
          <w:szCs w:val="32"/>
        </w:rPr>
      </w:pPr>
    </w:p>
    <w:p w14:paraId="462A5CA4" w14:textId="70CAA563" w:rsidR="007225C9" w:rsidRPr="007073C0" w:rsidRDefault="007225C9" w:rsidP="007225C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Приложение: на 1 л. в 1 экз.</w:t>
      </w:r>
    </w:p>
    <w:p w14:paraId="35E91DA3" w14:textId="0B114001" w:rsidR="00BC3D76" w:rsidRDefault="00BC3D76" w:rsidP="00275A81">
      <w:pPr>
        <w:autoSpaceDE w:val="0"/>
        <w:autoSpaceDN w:val="0"/>
        <w:adjustRightInd w:val="0"/>
        <w:ind w:firstLine="708"/>
        <w:jc w:val="both"/>
        <w:rPr>
          <w:bCs/>
          <w:sz w:val="36"/>
          <w:szCs w:val="36"/>
        </w:rPr>
      </w:pPr>
    </w:p>
    <w:p w14:paraId="7E34BB3C" w14:textId="77777777" w:rsidR="00F17D09" w:rsidRPr="00E578C7" w:rsidRDefault="00F17D09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  <w:r w:rsidRPr="00E578C7">
        <w:rPr>
          <w:rFonts w:eastAsiaTheme="minorHAnsi"/>
          <w:b/>
          <w:bCs/>
          <w:color w:val="000000"/>
          <w:sz w:val="32"/>
          <w:szCs w:val="32"/>
          <w:lang w:eastAsia="en-US"/>
        </w:rPr>
        <w:t>Заместитель</w:t>
      </w:r>
      <w:r w:rsidRPr="00E578C7">
        <w:rPr>
          <w:rFonts w:eastAsiaTheme="minorHAnsi"/>
          <w:b/>
          <w:color w:val="000000"/>
          <w:sz w:val="32"/>
          <w:szCs w:val="32"/>
          <w:lang w:eastAsia="en-US"/>
        </w:rPr>
        <w:t xml:space="preserve"> </w:t>
      </w:r>
    </w:p>
    <w:p w14:paraId="47FFEA9A" w14:textId="77777777" w:rsidR="00F17D09" w:rsidRPr="00E578C7" w:rsidRDefault="00F17D09" w:rsidP="00F17D09">
      <w:pPr>
        <w:jc w:val="both"/>
        <w:rPr>
          <w:rFonts w:eastAsiaTheme="minorHAnsi"/>
          <w:b/>
          <w:bCs/>
          <w:color w:val="000000"/>
          <w:sz w:val="32"/>
          <w:szCs w:val="32"/>
          <w:lang w:eastAsia="en-US"/>
        </w:rPr>
      </w:pPr>
      <w:r w:rsidRPr="00E578C7">
        <w:rPr>
          <w:rFonts w:eastAsiaTheme="minorHAnsi"/>
          <w:b/>
          <w:bCs/>
          <w:color w:val="000000"/>
          <w:sz w:val="32"/>
          <w:szCs w:val="32"/>
          <w:lang w:eastAsia="en-US"/>
        </w:rPr>
        <w:t>Председателя Правительства</w:t>
      </w:r>
    </w:p>
    <w:p w14:paraId="3FD7EEE3" w14:textId="77777777" w:rsidR="00F17D09" w:rsidRDefault="00F17D09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  <w:r w:rsidRPr="00E578C7">
        <w:rPr>
          <w:rFonts w:eastAsiaTheme="minorHAnsi"/>
          <w:b/>
          <w:bCs/>
          <w:color w:val="000000"/>
          <w:sz w:val="32"/>
          <w:szCs w:val="32"/>
          <w:lang w:eastAsia="en-US"/>
        </w:rPr>
        <w:t>Тверской области</w:t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ab/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ab/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ab/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ab/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ab/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ab/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ab/>
        <w:t xml:space="preserve">     </w:t>
      </w:r>
      <w:r w:rsidRPr="00E578C7">
        <w:rPr>
          <w:rFonts w:eastAsiaTheme="minorHAnsi"/>
          <w:b/>
          <w:color w:val="000000"/>
          <w:sz w:val="32"/>
          <w:szCs w:val="32"/>
          <w:lang w:eastAsia="en-US"/>
        </w:rPr>
        <w:t>Д.Б. Березин</w:t>
      </w:r>
    </w:p>
    <w:p w14:paraId="4BD383B0" w14:textId="0C6FC28B" w:rsidR="007225C9" w:rsidRDefault="007225C9">
      <w:pPr>
        <w:spacing w:after="200" w:line="276" w:lineRule="auto"/>
        <w:rPr>
          <w:rFonts w:eastAsiaTheme="minorHAnsi"/>
          <w:b/>
          <w:color w:val="000000"/>
          <w:sz w:val="32"/>
          <w:szCs w:val="32"/>
          <w:lang w:eastAsia="en-US"/>
        </w:rPr>
      </w:pPr>
      <w:r>
        <w:rPr>
          <w:rFonts w:eastAsiaTheme="minorHAnsi"/>
          <w:b/>
          <w:color w:val="000000"/>
          <w:sz w:val="32"/>
          <w:szCs w:val="32"/>
          <w:lang w:eastAsia="en-US"/>
        </w:rPr>
        <w:br w:type="page"/>
      </w:r>
    </w:p>
    <w:p w14:paraId="4FC39A94" w14:textId="77777777" w:rsidR="007225C9" w:rsidRDefault="007225C9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  <w:sectPr w:rsidR="007225C9" w:rsidSect="00CB53C4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36870C8A" w14:textId="2C26DB7D" w:rsidR="007225C9" w:rsidRDefault="007225C9" w:rsidP="007225C9">
      <w:pPr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  <w:r>
        <w:rPr>
          <w:rFonts w:eastAsiaTheme="minorHAnsi"/>
          <w:b/>
          <w:color w:val="000000"/>
          <w:sz w:val="32"/>
          <w:szCs w:val="32"/>
          <w:lang w:eastAsia="en-US"/>
        </w:rPr>
        <w:lastRenderedPageBreak/>
        <w:t>Статистическая информация по принятым обращениям в период 01.01.2022 – 17.01.2022</w:t>
      </w:r>
    </w:p>
    <w:p w14:paraId="69BF2213" w14:textId="77777777" w:rsidR="007225C9" w:rsidRDefault="007225C9" w:rsidP="007225C9">
      <w:pPr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1273733F" w14:textId="7219037D" w:rsidR="007225C9" w:rsidRDefault="007225C9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  <w:r w:rsidRPr="00696BFB">
        <w:rPr>
          <w:noProof/>
        </w:rPr>
        <w:drawing>
          <wp:inline distT="0" distB="0" distL="0" distR="0" wp14:anchorId="44A7B6D0" wp14:editId="59CBA38C">
            <wp:extent cx="8847593" cy="470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3269" cy="472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5C9" w:rsidSect="007225C9">
      <w:pgSz w:w="16838" w:h="11906" w:orient="landscape"/>
      <w:pgMar w:top="1701" w:right="1134" w:bottom="85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listo MT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14BA"/>
    <w:multiLevelType w:val="hybridMultilevel"/>
    <w:tmpl w:val="B664BE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D0332F"/>
    <w:multiLevelType w:val="hybridMultilevel"/>
    <w:tmpl w:val="21CE4CBA"/>
    <w:lvl w:ilvl="0" w:tplc="78D88F3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0D6B"/>
    <w:multiLevelType w:val="hybridMultilevel"/>
    <w:tmpl w:val="27BEFF58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65A"/>
    <w:rsid w:val="000023AB"/>
    <w:rsid w:val="00004BD0"/>
    <w:rsid w:val="00007680"/>
    <w:rsid w:val="00020819"/>
    <w:rsid w:val="0004178F"/>
    <w:rsid w:val="0004333F"/>
    <w:rsid w:val="00045F89"/>
    <w:rsid w:val="00054DC3"/>
    <w:rsid w:val="00060748"/>
    <w:rsid w:val="00077790"/>
    <w:rsid w:val="000C019D"/>
    <w:rsid w:val="000D285A"/>
    <w:rsid w:val="000E6EC3"/>
    <w:rsid w:val="001276FF"/>
    <w:rsid w:val="00134FC2"/>
    <w:rsid w:val="00136A9C"/>
    <w:rsid w:val="0015651B"/>
    <w:rsid w:val="00161A4A"/>
    <w:rsid w:val="001632F4"/>
    <w:rsid w:val="00165F5F"/>
    <w:rsid w:val="0018103F"/>
    <w:rsid w:val="0018165A"/>
    <w:rsid w:val="00183D1D"/>
    <w:rsid w:val="001A48BD"/>
    <w:rsid w:val="001C5679"/>
    <w:rsid w:val="002037E5"/>
    <w:rsid w:val="0020396E"/>
    <w:rsid w:val="002739B7"/>
    <w:rsid w:val="002741DB"/>
    <w:rsid w:val="00275A81"/>
    <w:rsid w:val="002A4A04"/>
    <w:rsid w:val="002A7BC1"/>
    <w:rsid w:val="002C0675"/>
    <w:rsid w:val="002D6F98"/>
    <w:rsid w:val="002E35A4"/>
    <w:rsid w:val="002F735A"/>
    <w:rsid w:val="003117C8"/>
    <w:rsid w:val="00336EA8"/>
    <w:rsid w:val="003420B9"/>
    <w:rsid w:val="00345B97"/>
    <w:rsid w:val="00352904"/>
    <w:rsid w:val="00385716"/>
    <w:rsid w:val="00386FD1"/>
    <w:rsid w:val="00387BCE"/>
    <w:rsid w:val="003B2C58"/>
    <w:rsid w:val="003D1528"/>
    <w:rsid w:val="003D52F0"/>
    <w:rsid w:val="003D61FB"/>
    <w:rsid w:val="003F47DC"/>
    <w:rsid w:val="00403D11"/>
    <w:rsid w:val="00405565"/>
    <w:rsid w:val="004058D3"/>
    <w:rsid w:val="004513D0"/>
    <w:rsid w:val="00455559"/>
    <w:rsid w:val="00465EA9"/>
    <w:rsid w:val="00467482"/>
    <w:rsid w:val="0049089F"/>
    <w:rsid w:val="00493B83"/>
    <w:rsid w:val="004A60F9"/>
    <w:rsid w:val="004B53B1"/>
    <w:rsid w:val="004C61CF"/>
    <w:rsid w:val="004F5B93"/>
    <w:rsid w:val="0050483A"/>
    <w:rsid w:val="0050490C"/>
    <w:rsid w:val="00506868"/>
    <w:rsid w:val="00513DA6"/>
    <w:rsid w:val="005174A7"/>
    <w:rsid w:val="00520983"/>
    <w:rsid w:val="00542D38"/>
    <w:rsid w:val="005544BD"/>
    <w:rsid w:val="00570BCA"/>
    <w:rsid w:val="00586AE6"/>
    <w:rsid w:val="00596F50"/>
    <w:rsid w:val="005A643F"/>
    <w:rsid w:val="005F6D09"/>
    <w:rsid w:val="005F6DB0"/>
    <w:rsid w:val="00641100"/>
    <w:rsid w:val="00653280"/>
    <w:rsid w:val="00656DCC"/>
    <w:rsid w:val="006867D2"/>
    <w:rsid w:val="00687E69"/>
    <w:rsid w:val="00696652"/>
    <w:rsid w:val="006D20E1"/>
    <w:rsid w:val="006D6971"/>
    <w:rsid w:val="006F5858"/>
    <w:rsid w:val="00720D23"/>
    <w:rsid w:val="007225C9"/>
    <w:rsid w:val="0073776D"/>
    <w:rsid w:val="0075430D"/>
    <w:rsid w:val="00792B37"/>
    <w:rsid w:val="00796160"/>
    <w:rsid w:val="007A2E12"/>
    <w:rsid w:val="0081380A"/>
    <w:rsid w:val="00843BEB"/>
    <w:rsid w:val="0084674E"/>
    <w:rsid w:val="00857DB8"/>
    <w:rsid w:val="00867FD1"/>
    <w:rsid w:val="008823BB"/>
    <w:rsid w:val="00892F63"/>
    <w:rsid w:val="008A4F41"/>
    <w:rsid w:val="008C2303"/>
    <w:rsid w:val="008D7983"/>
    <w:rsid w:val="008F1F82"/>
    <w:rsid w:val="0090734D"/>
    <w:rsid w:val="00912085"/>
    <w:rsid w:val="00940445"/>
    <w:rsid w:val="00943C15"/>
    <w:rsid w:val="00955E4D"/>
    <w:rsid w:val="009A0487"/>
    <w:rsid w:val="009A7E81"/>
    <w:rsid w:val="009B22EE"/>
    <w:rsid w:val="009D0820"/>
    <w:rsid w:val="009D7C57"/>
    <w:rsid w:val="00A02F93"/>
    <w:rsid w:val="00A03594"/>
    <w:rsid w:val="00A07E2E"/>
    <w:rsid w:val="00A43735"/>
    <w:rsid w:val="00A50A1C"/>
    <w:rsid w:val="00A538EB"/>
    <w:rsid w:val="00A64EC9"/>
    <w:rsid w:val="00A7504D"/>
    <w:rsid w:val="00A75B77"/>
    <w:rsid w:val="00A859C0"/>
    <w:rsid w:val="00A94CF7"/>
    <w:rsid w:val="00AA527E"/>
    <w:rsid w:val="00AB2811"/>
    <w:rsid w:val="00AB33F1"/>
    <w:rsid w:val="00B84636"/>
    <w:rsid w:val="00B86D2C"/>
    <w:rsid w:val="00BA2894"/>
    <w:rsid w:val="00BB1246"/>
    <w:rsid w:val="00BB78D8"/>
    <w:rsid w:val="00BC3D76"/>
    <w:rsid w:val="00BD6E17"/>
    <w:rsid w:val="00BD7B63"/>
    <w:rsid w:val="00BF09FF"/>
    <w:rsid w:val="00C05038"/>
    <w:rsid w:val="00C330DA"/>
    <w:rsid w:val="00C530F4"/>
    <w:rsid w:val="00C615D9"/>
    <w:rsid w:val="00C62464"/>
    <w:rsid w:val="00C86DE5"/>
    <w:rsid w:val="00CA45AB"/>
    <w:rsid w:val="00CB2C07"/>
    <w:rsid w:val="00CB39BF"/>
    <w:rsid w:val="00CB47FB"/>
    <w:rsid w:val="00CB53C4"/>
    <w:rsid w:val="00CB5AC0"/>
    <w:rsid w:val="00CC76B8"/>
    <w:rsid w:val="00CE7F47"/>
    <w:rsid w:val="00CF3CD7"/>
    <w:rsid w:val="00CF4DE9"/>
    <w:rsid w:val="00D02682"/>
    <w:rsid w:val="00D03FF2"/>
    <w:rsid w:val="00D303AE"/>
    <w:rsid w:val="00D843B4"/>
    <w:rsid w:val="00DC44E3"/>
    <w:rsid w:val="00DC5F43"/>
    <w:rsid w:val="00DD00CC"/>
    <w:rsid w:val="00DE51C7"/>
    <w:rsid w:val="00E02194"/>
    <w:rsid w:val="00E1699E"/>
    <w:rsid w:val="00E23813"/>
    <w:rsid w:val="00E2678A"/>
    <w:rsid w:val="00E35EEB"/>
    <w:rsid w:val="00E54F57"/>
    <w:rsid w:val="00E84B92"/>
    <w:rsid w:val="00E85881"/>
    <w:rsid w:val="00E87556"/>
    <w:rsid w:val="00EA6EDA"/>
    <w:rsid w:val="00EB027E"/>
    <w:rsid w:val="00EB293A"/>
    <w:rsid w:val="00EC7581"/>
    <w:rsid w:val="00ED5AB4"/>
    <w:rsid w:val="00EE1C32"/>
    <w:rsid w:val="00EF42E1"/>
    <w:rsid w:val="00F00A43"/>
    <w:rsid w:val="00F06A47"/>
    <w:rsid w:val="00F17D09"/>
    <w:rsid w:val="00F213E1"/>
    <w:rsid w:val="00F24A41"/>
    <w:rsid w:val="00F349AE"/>
    <w:rsid w:val="00F35F57"/>
    <w:rsid w:val="00F402DB"/>
    <w:rsid w:val="00F43A2D"/>
    <w:rsid w:val="00F552BA"/>
    <w:rsid w:val="00F7574F"/>
    <w:rsid w:val="00FB2EED"/>
    <w:rsid w:val="00FB33D1"/>
    <w:rsid w:val="00FC5550"/>
    <w:rsid w:val="00FE0AC9"/>
    <w:rsid w:val="00FE0F23"/>
    <w:rsid w:val="00FE6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091E"/>
  <w15:docId w15:val="{DF54F851-081A-4EDB-A477-2AD0EBFA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6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843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д документа"/>
    <w:basedOn w:val="a"/>
    <w:rsid w:val="0018165A"/>
    <w:pPr>
      <w:jc w:val="center"/>
    </w:pPr>
    <w:rPr>
      <w:b/>
      <w:bCs/>
      <w:caps/>
      <w:sz w:val="28"/>
      <w:szCs w:val="28"/>
    </w:rPr>
  </w:style>
  <w:style w:type="paragraph" w:customStyle="1" w:styleId="a4">
    <w:name w:val="Адрес угловой"/>
    <w:basedOn w:val="a"/>
    <w:rsid w:val="0018165A"/>
    <w:pPr>
      <w:jc w:val="center"/>
    </w:pPr>
    <w:rPr>
      <w:szCs w:val="20"/>
    </w:rPr>
  </w:style>
  <w:style w:type="character" w:styleId="a5">
    <w:name w:val="Hyperlink"/>
    <w:basedOn w:val="a0"/>
    <w:uiPriority w:val="99"/>
    <w:unhideWhenUsed/>
    <w:rsid w:val="00E0219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35EE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Normal (Web)"/>
    <w:basedOn w:val="a"/>
    <w:uiPriority w:val="99"/>
    <w:unhideWhenUsed/>
    <w:rsid w:val="00165F5F"/>
    <w:pPr>
      <w:spacing w:before="100" w:beforeAutospacing="1" w:after="100" w:afterAutospacing="1"/>
    </w:pPr>
  </w:style>
  <w:style w:type="character" w:customStyle="1" w:styleId="21">
    <w:name w:val="Основной текст (2)_"/>
    <w:basedOn w:val="a0"/>
    <w:link w:val="22"/>
    <w:rsid w:val="00EB293A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EB293A"/>
    <w:pPr>
      <w:widowControl w:val="0"/>
      <w:shd w:val="clear" w:color="auto" w:fill="FFFFFF"/>
      <w:spacing w:before="420" w:line="370" w:lineRule="exact"/>
      <w:jc w:val="both"/>
    </w:pPr>
    <w:rPr>
      <w:rFonts w:cstheme="minorBidi"/>
      <w:sz w:val="28"/>
      <w:szCs w:val="28"/>
      <w:lang w:eastAsia="en-US"/>
    </w:rPr>
  </w:style>
  <w:style w:type="character" w:customStyle="1" w:styleId="23">
    <w:name w:val="Основной текст (2) + Полужирный"/>
    <w:basedOn w:val="21"/>
    <w:rsid w:val="00EB293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2105pt">
    <w:name w:val="Основной текст (2) + 10;5 pt;Полужирный"/>
    <w:basedOn w:val="21"/>
    <w:rsid w:val="00EB293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orgcontacts-phone">
    <w:name w:val="orgcontacts-phone"/>
    <w:basedOn w:val="a0"/>
    <w:rsid w:val="00A538EB"/>
  </w:style>
  <w:style w:type="character" w:customStyle="1" w:styleId="20">
    <w:name w:val="Заголовок 2 Знак"/>
    <w:basedOn w:val="a0"/>
    <w:link w:val="2"/>
    <w:uiPriority w:val="9"/>
    <w:rsid w:val="00D84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extendedtext-full">
    <w:name w:val="extendedtext-full"/>
    <w:basedOn w:val="a0"/>
    <w:rsid w:val="00DE51C7"/>
  </w:style>
  <w:style w:type="character" w:customStyle="1" w:styleId="a8">
    <w:name w:val="Основной текст_"/>
    <w:basedOn w:val="a0"/>
    <w:link w:val="1"/>
    <w:rsid w:val="00A43735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8"/>
    <w:rsid w:val="00A43735"/>
    <w:pPr>
      <w:widowControl w:val="0"/>
      <w:ind w:firstLine="400"/>
    </w:pPr>
    <w:rPr>
      <w:sz w:val="28"/>
      <w:szCs w:val="28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6F585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F585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24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Lida</dc:creator>
  <cp:lastModifiedBy>Иванова Марина Станиславовна</cp:lastModifiedBy>
  <cp:revision>3</cp:revision>
  <cp:lastPrinted>2022-01-18T13:18:00Z</cp:lastPrinted>
  <dcterms:created xsi:type="dcterms:W3CDTF">2022-01-18T12:58:00Z</dcterms:created>
  <dcterms:modified xsi:type="dcterms:W3CDTF">2022-01-18T13:29:00Z</dcterms:modified>
</cp:coreProperties>
</file>