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32" w:rsidRDefault="00E83E32" w:rsidP="00E83E32">
      <w:pPr>
        <w:spacing w:after="0"/>
        <w:ind w:right="425"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Информационная справка </w:t>
      </w:r>
    </w:p>
    <w:p w:rsidR="003D2BDF" w:rsidRDefault="00E83E32" w:rsidP="00E83E32">
      <w:pPr>
        <w:spacing w:after="0"/>
        <w:ind w:right="425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E83E32">
        <w:rPr>
          <w:rFonts w:ascii="Times New Roman" w:hAnsi="Times New Roman" w:cs="Times New Roman"/>
          <w:sz w:val="32"/>
          <w:szCs w:val="28"/>
        </w:rPr>
        <w:t xml:space="preserve">по проекту </w:t>
      </w:r>
      <w:r w:rsidRPr="00E83E32">
        <w:rPr>
          <w:rFonts w:ascii="Times New Roman" w:hAnsi="Times New Roman" w:cs="Times New Roman"/>
          <w:sz w:val="32"/>
          <w:szCs w:val="32"/>
        </w:rPr>
        <w:t xml:space="preserve">закона Тверской области </w:t>
      </w:r>
    </w:p>
    <w:p w:rsidR="004E1E35" w:rsidRPr="00E83E32" w:rsidRDefault="00E83E32" w:rsidP="00E83E32">
      <w:pPr>
        <w:spacing w:after="0"/>
        <w:ind w:right="42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3E32">
        <w:rPr>
          <w:rFonts w:ascii="Times New Roman" w:hAnsi="Times New Roman" w:cs="Times New Roman"/>
          <w:sz w:val="32"/>
          <w:szCs w:val="32"/>
        </w:rPr>
        <w:t>«О внесении изменений в закон Тверской области «О Правительстве Тверской области»</w:t>
      </w:r>
      <w:r w:rsidRPr="00E83E32">
        <w:rPr>
          <w:rFonts w:ascii="Times New Roman" w:hAnsi="Times New Roman" w:cs="Times New Roman"/>
          <w:sz w:val="32"/>
          <w:szCs w:val="28"/>
        </w:rPr>
        <w:t xml:space="preserve"> </w:t>
      </w:r>
    </w:p>
    <w:p w:rsidR="004E1E35" w:rsidRPr="00625956" w:rsidRDefault="004E1E35" w:rsidP="004E1E3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1E35" w:rsidRDefault="00964383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Губернатором Тверской области в порядке реализации права законодательной инициативы внесен </w:t>
      </w:r>
      <w:r w:rsidR="004E1E35" w:rsidRPr="00625956">
        <w:rPr>
          <w:rFonts w:ascii="Times New Roman" w:hAnsi="Times New Roman" w:cs="Times New Roman"/>
          <w:sz w:val="32"/>
          <w:szCs w:val="32"/>
        </w:rPr>
        <w:t xml:space="preserve">проект закона Тверской области </w:t>
      </w:r>
      <w:r w:rsidR="004E1E35" w:rsidRPr="00993FC9">
        <w:rPr>
          <w:rFonts w:ascii="Times New Roman" w:hAnsi="Times New Roman" w:cs="Times New Roman"/>
          <w:sz w:val="32"/>
          <w:szCs w:val="32"/>
        </w:rPr>
        <w:t>«О</w:t>
      </w:r>
      <w:r w:rsidR="004E1E35" w:rsidRPr="00625956">
        <w:rPr>
          <w:rFonts w:ascii="Times New Roman" w:hAnsi="Times New Roman" w:cs="Times New Roman"/>
          <w:sz w:val="32"/>
          <w:szCs w:val="32"/>
        </w:rPr>
        <w:t xml:space="preserve"> внесении изменений в закон Тверской области «О </w:t>
      </w:r>
      <w:r>
        <w:rPr>
          <w:rFonts w:ascii="Times New Roman" w:hAnsi="Times New Roman" w:cs="Times New Roman"/>
          <w:sz w:val="32"/>
          <w:szCs w:val="32"/>
        </w:rPr>
        <w:t>Правительстве Тверской области», рассмотренный на заседании Правительства Тверской области и одобренный без замечаний.</w:t>
      </w:r>
    </w:p>
    <w:p w:rsidR="00E83E32" w:rsidRDefault="004E1E35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Законопроект предлагает закрепить полномочие П</w:t>
      </w:r>
      <w:r w:rsidRPr="00625956">
        <w:rPr>
          <w:rFonts w:ascii="Times New Roman" w:hAnsi="Times New Roman" w:cs="Times New Roman"/>
          <w:sz w:val="32"/>
          <w:szCs w:val="32"/>
        </w:rPr>
        <w:t>равительства Тверской области по установлению социальных выплат отдельной категории лиц</w:t>
      </w:r>
      <w:r>
        <w:rPr>
          <w:rFonts w:ascii="Times New Roman" w:hAnsi="Times New Roman" w:cs="Times New Roman"/>
          <w:sz w:val="32"/>
          <w:szCs w:val="32"/>
        </w:rPr>
        <w:t>, работающих</w:t>
      </w:r>
      <w:r w:rsidRPr="00625956">
        <w:rPr>
          <w:rFonts w:ascii="Times New Roman" w:hAnsi="Times New Roman" w:cs="Times New Roman"/>
          <w:sz w:val="32"/>
          <w:szCs w:val="32"/>
        </w:rPr>
        <w:t xml:space="preserve"> в органах (учреждениях)</w:t>
      </w:r>
      <w:r w:rsidR="00E83E32">
        <w:rPr>
          <w:rFonts w:ascii="Times New Roman" w:hAnsi="Times New Roman" w:cs="Times New Roman"/>
          <w:sz w:val="32"/>
          <w:szCs w:val="32"/>
        </w:rPr>
        <w:t>:</w:t>
      </w:r>
    </w:p>
    <w:p w:rsidR="00E83E32" w:rsidRDefault="004E1E35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25956">
        <w:rPr>
          <w:rFonts w:ascii="Times New Roman" w:hAnsi="Times New Roman" w:cs="Times New Roman"/>
          <w:sz w:val="32"/>
          <w:szCs w:val="32"/>
        </w:rPr>
        <w:t xml:space="preserve"> осуществляющих деятельность по охране общественного порядка и (или) по обеспечению   общественной безопасности в сфере внутренних дел, </w:t>
      </w:r>
    </w:p>
    <w:p w:rsidR="00E83E32" w:rsidRDefault="004E1E35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25956">
        <w:rPr>
          <w:rFonts w:ascii="Times New Roman" w:hAnsi="Times New Roman" w:cs="Times New Roman"/>
          <w:sz w:val="32"/>
          <w:szCs w:val="32"/>
        </w:rPr>
        <w:t>осуществляющих деятельность в сфере миграции,</w:t>
      </w:r>
    </w:p>
    <w:p w:rsidR="00E83E32" w:rsidRDefault="004E1E35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25956">
        <w:rPr>
          <w:rFonts w:ascii="Times New Roman" w:hAnsi="Times New Roman" w:cs="Times New Roman"/>
          <w:sz w:val="32"/>
          <w:szCs w:val="32"/>
        </w:rPr>
        <w:t xml:space="preserve">осуществляющих деятельность в сфере контроля за соблюдением антимонопольного законодательства, </w:t>
      </w:r>
    </w:p>
    <w:p w:rsidR="004E1E35" w:rsidRPr="00625956" w:rsidRDefault="00E83E32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 также по </w:t>
      </w:r>
      <w:r w:rsidR="004E1E35" w:rsidRPr="00625956">
        <w:rPr>
          <w:rFonts w:ascii="Times New Roman" w:hAnsi="Times New Roman" w:cs="Times New Roman"/>
          <w:sz w:val="32"/>
          <w:szCs w:val="32"/>
        </w:rPr>
        <w:t>определ</w:t>
      </w:r>
      <w:r>
        <w:rPr>
          <w:rFonts w:ascii="Times New Roman" w:hAnsi="Times New Roman" w:cs="Times New Roman"/>
          <w:sz w:val="32"/>
          <w:szCs w:val="32"/>
        </w:rPr>
        <w:t>ению</w:t>
      </w:r>
      <w:r w:rsidR="004E1E35" w:rsidRPr="00625956">
        <w:rPr>
          <w:rFonts w:ascii="Times New Roman" w:hAnsi="Times New Roman" w:cs="Times New Roman"/>
          <w:sz w:val="32"/>
          <w:szCs w:val="32"/>
        </w:rPr>
        <w:t xml:space="preserve"> категори</w:t>
      </w:r>
      <w:r>
        <w:rPr>
          <w:rFonts w:ascii="Times New Roman" w:hAnsi="Times New Roman" w:cs="Times New Roman"/>
          <w:sz w:val="32"/>
          <w:szCs w:val="32"/>
        </w:rPr>
        <w:t>й</w:t>
      </w:r>
      <w:r w:rsidR="004E1E35" w:rsidRPr="00625956">
        <w:rPr>
          <w:rFonts w:ascii="Times New Roman" w:hAnsi="Times New Roman" w:cs="Times New Roman"/>
          <w:sz w:val="32"/>
          <w:szCs w:val="32"/>
        </w:rPr>
        <w:t xml:space="preserve"> из числа указанных лиц, размер</w:t>
      </w:r>
      <w:r w:rsidR="00964383">
        <w:rPr>
          <w:rFonts w:ascii="Times New Roman" w:hAnsi="Times New Roman" w:cs="Times New Roman"/>
          <w:sz w:val="32"/>
          <w:szCs w:val="32"/>
        </w:rPr>
        <w:t>а</w:t>
      </w:r>
      <w:r w:rsidR="004E1E35" w:rsidRPr="00625956">
        <w:rPr>
          <w:rFonts w:ascii="Times New Roman" w:hAnsi="Times New Roman" w:cs="Times New Roman"/>
          <w:sz w:val="32"/>
          <w:szCs w:val="32"/>
        </w:rPr>
        <w:t xml:space="preserve"> и поряд</w:t>
      </w:r>
      <w:r w:rsidR="00964383">
        <w:rPr>
          <w:rFonts w:ascii="Times New Roman" w:hAnsi="Times New Roman" w:cs="Times New Roman"/>
          <w:sz w:val="32"/>
          <w:szCs w:val="32"/>
        </w:rPr>
        <w:t>ка</w:t>
      </w:r>
      <w:r w:rsidR="004E1E35" w:rsidRPr="00625956">
        <w:rPr>
          <w:rFonts w:ascii="Times New Roman" w:hAnsi="Times New Roman" w:cs="Times New Roman"/>
          <w:sz w:val="32"/>
          <w:szCs w:val="32"/>
        </w:rPr>
        <w:t xml:space="preserve"> осуществления указанной выплаты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64383" w:rsidRDefault="004E1E35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25956">
        <w:rPr>
          <w:rFonts w:ascii="Times New Roman" w:hAnsi="Times New Roman" w:cs="Times New Roman"/>
          <w:sz w:val="32"/>
          <w:szCs w:val="32"/>
        </w:rPr>
        <w:t xml:space="preserve">В рамках </w:t>
      </w:r>
      <w:r w:rsidR="00964383">
        <w:rPr>
          <w:rFonts w:ascii="Times New Roman" w:hAnsi="Times New Roman" w:cs="Times New Roman"/>
          <w:sz w:val="32"/>
          <w:szCs w:val="32"/>
        </w:rPr>
        <w:t>рассмотрения</w:t>
      </w:r>
      <w:r w:rsidRPr="00625956">
        <w:rPr>
          <w:rFonts w:ascii="Times New Roman" w:hAnsi="Times New Roman" w:cs="Times New Roman"/>
          <w:sz w:val="32"/>
          <w:szCs w:val="32"/>
        </w:rPr>
        <w:t xml:space="preserve"> законопроекта </w:t>
      </w:r>
      <w:r w:rsidR="00964383">
        <w:rPr>
          <w:rFonts w:ascii="Times New Roman" w:hAnsi="Times New Roman" w:cs="Times New Roman"/>
          <w:sz w:val="32"/>
          <w:szCs w:val="32"/>
        </w:rPr>
        <w:t xml:space="preserve">в Законодательном Собрании Тверской области </w:t>
      </w:r>
      <w:r w:rsidR="00E83E32">
        <w:rPr>
          <w:rFonts w:ascii="Times New Roman" w:hAnsi="Times New Roman" w:cs="Times New Roman"/>
          <w:sz w:val="32"/>
          <w:szCs w:val="32"/>
        </w:rPr>
        <w:t xml:space="preserve">в части данной нормы </w:t>
      </w:r>
      <w:r w:rsidRPr="00993FC9">
        <w:rPr>
          <w:rFonts w:ascii="Times New Roman" w:hAnsi="Times New Roman" w:cs="Times New Roman"/>
          <w:sz w:val="32"/>
          <w:szCs w:val="32"/>
        </w:rPr>
        <w:t>поступили замечания</w:t>
      </w:r>
      <w:r w:rsidR="00964383">
        <w:rPr>
          <w:rFonts w:ascii="Times New Roman" w:hAnsi="Times New Roman" w:cs="Times New Roman"/>
          <w:sz w:val="32"/>
          <w:szCs w:val="32"/>
        </w:rPr>
        <w:t>:</w:t>
      </w:r>
    </w:p>
    <w:p w:rsidR="00964383" w:rsidRDefault="00964383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Прокуратуры Тверской области,</w:t>
      </w:r>
    </w:p>
    <w:p w:rsidR="00964383" w:rsidRDefault="00964383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Управления Минюста России по </w:t>
      </w:r>
      <w:r w:rsidR="00520426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верской области;</w:t>
      </w:r>
    </w:p>
    <w:p w:rsidR="00964383" w:rsidRDefault="00964383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Аппарата Законодательного Собрания Тверской области. </w:t>
      </w:r>
    </w:p>
    <w:p w:rsidR="003D2BDF" w:rsidRDefault="003D2BDF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p w:rsidR="00E83E32" w:rsidRDefault="00E83E32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Позиция </w:t>
      </w:r>
      <w:r w:rsidR="004E1E35" w:rsidRPr="00E83E32">
        <w:rPr>
          <w:rFonts w:ascii="Times New Roman" w:hAnsi="Times New Roman" w:cs="Times New Roman"/>
          <w:sz w:val="32"/>
          <w:szCs w:val="32"/>
          <w:u w:val="single"/>
        </w:rPr>
        <w:t>прокуратуры</w:t>
      </w:r>
      <w:r w:rsidR="004E1E35" w:rsidRPr="006259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="00F76D79">
        <w:rPr>
          <w:rFonts w:ascii="Times New Roman" w:hAnsi="Times New Roman" w:cs="Times New Roman"/>
          <w:sz w:val="32"/>
          <w:szCs w:val="32"/>
        </w:rPr>
        <w:t>заключение, утверждённое заместителем прокурора области Краюхиным С.Л.)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E1E35" w:rsidRPr="00625956" w:rsidRDefault="004E1E35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25956">
        <w:rPr>
          <w:rFonts w:ascii="Times New Roman" w:hAnsi="Times New Roman" w:cs="Times New Roman"/>
          <w:sz w:val="32"/>
          <w:szCs w:val="32"/>
        </w:rPr>
        <w:t xml:space="preserve">установление </w:t>
      </w:r>
      <w:r w:rsidR="00E83E32" w:rsidRPr="00625956">
        <w:rPr>
          <w:rFonts w:ascii="Times New Roman" w:hAnsi="Times New Roman" w:cs="Times New Roman"/>
          <w:sz w:val="32"/>
          <w:szCs w:val="32"/>
        </w:rPr>
        <w:t xml:space="preserve">законом субъекта </w:t>
      </w:r>
      <w:r w:rsidRPr="00625956">
        <w:rPr>
          <w:rFonts w:ascii="Times New Roman" w:hAnsi="Times New Roman" w:cs="Times New Roman"/>
          <w:sz w:val="32"/>
          <w:szCs w:val="32"/>
        </w:rPr>
        <w:t>норм</w:t>
      </w:r>
      <w:r w:rsidR="00E83E32">
        <w:rPr>
          <w:rFonts w:ascii="Times New Roman" w:hAnsi="Times New Roman" w:cs="Times New Roman"/>
          <w:sz w:val="32"/>
          <w:szCs w:val="32"/>
        </w:rPr>
        <w:t xml:space="preserve">ы о введении дополнительной выплаты сотрудникам УФАС </w:t>
      </w:r>
      <w:r w:rsidRPr="00625956">
        <w:rPr>
          <w:rFonts w:ascii="Times New Roman" w:hAnsi="Times New Roman" w:cs="Times New Roman"/>
          <w:sz w:val="32"/>
          <w:szCs w:val="32"/>
        </w:rPr>
        <w:t xml:space="preserve">носит </w:t>
      </w:r>
      <w:proofErr w:type="spellStart"/>
      <w:r w:rsidRPr="00625956">
        <w:rPr>
          <w:rFonts w:ascii="Times New Roman" w:hAnsi="Times New Roman" w:cs="Times New Roman"/>
          <w:sz w:val="32"/>
          <w:szCs w:val="32"/>
        </w:rPr>
        <w:t>коррупцио</w:t>
      </w:r>
      <w:r w:rsidR="00F76D79">
        <w:rPr>
          <w:rFonts w:ascii="Times New Roman" w:hAnsi="Times New Roman" w:cs="Times New Roman"/>
          <w:sz w:val="32"/>
          <w:szCs w:val="32"/>
        </w:rPr>
        <w:t>ген</w:t>
      </w:r>
      <w:r w:rsidRPr="00625956">
        <w:rPr>
          <w:rFonts w:ascii="Times New Roman" w:hAnsi="Times New Roman" w:cs="Times New Roman"/>
          <w:sz w:val="32"/>
          <w:szCs w:val="32"/>
        </w:rPr>
        <w:t>ный</w:t>
      </w:r>
      <w:proofErr w:type="spellEnd"/>
      <w:r w:rsidRPr="00625956">
        <w:rPr>
          <w:rFonts w:ascii="Times New Roman" w:hAnsi="Times New Roman" w:cs="Times New Roman"/>
          <w:sz w:val="32"/>
          <w:szCs w:val="32"/>
        </w:rPr>
        <w:t xml:space="preserve"> характер</w:t>
      </w:r>
      <w:r w:rsidR="00E83E32">
        <w:rPr>
          <w:rFonts w:ascii="Times New Roman" w:hAnsi="Times New Roman" w:cs="Times New Roman"/>
          <w:sz w:val="32"/>
          <w:szCs w:val="32"/>
        </w:rPr>
        <w:t>, поскольку данные органы финансируются из федерального бюджета, а также обладают контрольно-надзорными полномочиями в сфере защиты конкуренции в том числе, и по отношению к органам власти субъекта РФ.</w:t>
      </w:r>
    </w:p>
    <w:p w:rsidR="00520426" w:rsidRDefault="00520426" w:rsidP="0052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10090" w:rsidRDefault="00310090" w:rsidP="0052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520426" w:rsidRDefault="00520426" w:rsidP="0052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20426">
        <w:rPr>
          <w:rFonts w:ascii="Times New Roman" w:hAnsi="Times New Roman" w:cs="Times New Roman"/>
          <w:sz w:val="32"/>
          <w:szCs w:val="32"/>
          <w:u w:val="single"/>
        </w:rPr>
        <w:lastRenderedPageBreak/>
        <w:t>Позиция Управления Минюста России по Тверской области</w:t>
      </w:r>
      <w:r w:rsidRPr="00E83E3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(заключение, </w:t>
      </w:r>
      <w:r>
        <w:rPr>
          <w:rFonts w:ascii="Times New Roman" w:hAnsi="Times New Roman" w:cs="Times New Roman"/>
          <w:sz w:val="32"/>
          <w:szCs w:val="32"/>
        </w:rPr>
        <w:t xml:space="preserve">подписанное начальником Управления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Барковой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Т.С.</w:t>
      </w:r>
      <w:r>
        <w:rPr>
          <w:rFonts w:ascii="Times New Roman" w:hAnsi="Times New Roman" w:cs="Times New Roman"/>
          <w:sz w:val="32"/>
          <w:szCs w:val="32"/>
        </w:rPr>
        <w:t>):</w:t>
      </w:r>
    </w:p>
    <w:p w:rsidR="00310090" w:rsidRDefault="00310090" w:rsidP="0052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финансирование органов полиции в части деятельности в сфере миграции, и органов антимонопольной службы не соответствует федеральному законодательству, поскольку данные органы финансируются из федерального бюджета (за исключением функции полиции в части </w:t>
      </w:r>
      <w:r w:rsidRPr="00625956">
        <w:rPr>
          <w:rFonts w:ascii="Times New Roman" w:eastAsia="Calibri" w:hAnsi="Times New Roman" w:cs="Times New Roman"/>
          <w:sz w:val="32"/>
          <w:szCs w:val="32"/>
        </w:rPr>
        <w:t>охран</w:t>
      </w:r>
      <w:r>
        <w:rPr>
          <w:rFonts w:ascii="Times New Roman" w:eastAsia="Calibri" w:hAnsi="Times New Roman" w:cs="Times New Roman"/>
          <w:sz w:val="32"/>
          <w:szCs w:val="32"/>
        </w:rPr>
        <w:t>ы</w:t>
      </w:r>
      <w:r w:rsidRPr="00625956">
        <w:rPr>
          <w:rFonts w:ascii="Times New Roman" w:eastAsia="Calibri" w:hAnsi="Times New Roman" w:cs="Times New Roman"/>
          <w:sz w:val="32"/>
          <w:szCs w:val="32"/>
        </w:rPr>
        <w:t xml:space="preserve"> общественного порядка и обеспечению общественной безопасности</w:t>
      </w:r>
      <w:r>
        <w:rPr>
          <w:rFonts w:ascii="Times New Roman" w:eastAsia="Calibri" w:hAnsi="Times New Roman" w:cs="Times New Roman"/>
          <w:sz w:val="32"/>
          <w:szCs w:val="32"/>
        </w:rPr>
        <w:t>).</w:t>
      </w:r>
    </w:p>
    <w:p w:rsidR="00520426" w:rsidRDefault="00520426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E83E32" w:rsidRDefault="00E83E32" w:rsidP="004E1E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Позиция </w:t>
      </w:r>
      <w:r w:rsidR="00310090">
        <w:rPr>
          <w:rFonts w:ascii="Times New Roman" w:hAnsi="Times New Roman" w:cs="Times New Roman"/>
          <w:sz w:val="32"/>
          <w:szCs w:val="32"/>
          <w:u w:val="single"/>
        </w:rPr>
        <w:t>аппарата</w:t>
      </w:r>
      <w:r w:rsidRPr="00E83E3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4E1E35" w:rsidRPr="00310090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Законодательного </w:t>
      </w:r>
      <w:r w:rsidR="00310090">
        <w:rPr>
          <w:rFonts w:ascii="Times New Roman" w:eastAsia="Calibri" w:hAnsi="Times New Roman" w:cs="Times New Roman"/>
          <w:sz w:val="32"/>
          <w:szCs w:val="32"/>
          <w:u w:val="single"/>
        </w:rPr>
        <w:t>С</w:t>
      </w:r>
      <w:r w:rsidR="004E1E35" w:rsidRPr="00310090">
        <w:rPr>
          <w:rFonts w:ascii="Times New Roman" w:eastAsia="Calibri" w:hAnsi="Times New Roman" w:cs="Times New Roman"/>
          <w:sz w:val="32"/>
          <w:szCs w:val="32"/>
          <w:u w:val="single"/>
        </w:rPr>
        <w:t>обрания Тверской области</w:t>
      </w:r>
      <w:r>
        <w:rPr>
          <w:rFonts w:ascii="Times New Roman" w:eastAsia="Calibri" w:hAnsi="Times New Roman" w:cs="Times New Roman"/>
          <w:sz w:val="32"/>
          <w:szCs w:val="32"/>
        </w:rPr>
        <w:t xml:space="preserve"> (</w:t>
      </w:r>
      <w:r w:rsidR="00310090">
        <w:rPr>
          <w:rFonts w:ascii="Times New Roman" w:eastAsia="Calibri" w:hAnsi="Times New Roman" w:cs="Times New Roman"/>
          <w:sz w:val="32"/>
          <w:szCs w:val="32"/>
        </w:rPr>
        <w:t xml:space="preserve">заключение </w:t>
      </w:r>
      <w:r>
        <w:rPr>
          <w:rFonts w:ascii="Times New Roman" w:eastAsia="Calibri" w:hAnsi="Times New Roman" w:cs="Times New Roman"/>
          <w:sz w:val="32"/>
          <w:szCs w:val="32"/>
        </w:rPr>
        <w:t>начальник</w:t>
      </w:r>
      <w:r w:rsidR="00310090">
        <w:rPr>
          <w:rFonts w:ascii="Times New Roman" w:eastAsia="Calibri" w:hAnsi="Times New Roman" w:cs="Times New Roman"/>
          <w:sz w:val="32"/>
          <w:szCs w:val="32"/>
        </w:rPr>
        <w:t>а</w:t>
      </w:r>
      <w:r>
        <w:rPr>
          <w:rFonts w:ascii="Times New Roman" w:eastAsia="Calibri" w:hAnsi="Times New Roman" w:cs="Times New Roman"/>
          <w:sz w:val="32"/>
          <w:szCs w:val="32"/>
        </w:rPr>
        <w:t xml:space="preserve"> правового управления аппарата ЗС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Башмаков</w:t>
      </w:r>
      <w:r w:rsidR="00310090">
        <w:rPr>
          <w:rFonts w:ascii="Times New Roman" w:eastAsia="Calibri" w:hAnsi="Times New Roman" w:cs="Times New Roman"/>
          <w:sz w:val="32"/>
          <w:szCs w:val="32"/>
        </w:rPr>
        <w:t>ой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Е.В.):</w:t>
      </w:r>
    </w:p>
    <w:p w:rsidR="000D2579" w:rsidRDefault="000D2579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r w:rsidRPr="00023F4F">
        <w:rPr>
          <w:rFonts w:ascii="Times New Roman" w:hAnsi="Times New Roman" w:cs="Times New Roman"/>
          <w:color w:val="000000"/>
          <w:sz w:val="32"/>
          <w:szCs w:val="32"/>
        </w:rPr>
        <w:t>предоставление мер социальной поддержки лицам, осуществляющим государственный контроль за соблюдением антимонопольного законодательства органами государственной власти субъекта Российской Федерации, является необоснованным</w:t>
      </w:r>
      <w:r w:rsidR="00310090">
        <w:rPr>
          <w:rFonts w:ascii="Times New Roman" w:hAnsi="Times New Roman" w:cs="Times New Roman"/>
          <w:color w:val="000000"/>
          <w:sz w:val="32"/>
          <w:szCs w:val="32"/>
        </w:rPr>
        <w:t xml:space="preserve"> и может быть расценено как коррупционная составляющая;</w:t>
      </w:r>
    </w:p>
    <w:p w:rsidR="000D2579" w:rsidRPr="00625956" w:rsidRDefault="000D2579" w:rsidP="000D257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- в части установления выплат </w:t>
      </w:r>
      <w:r>
        <w:rPr>
          <w:rFonts w:ascii="Times New Roman" w:eastAsia="Calibri" w:hAnsi="Times New Roman" w:cs="Times New Roman"/>
          <w:sz w:val="32"/>
          <w:szCs w:val="32"/>
        </w:rPr>
        <w:t>сотрудникам органов в сфере</w:t>
      </w:r>
      <w:r w:rsidRPr="00625956">
        <w:rPr>
          <w:rFonts w:ascii="Times New Roman" w:eastAsia="Calibri" w:hAnsi="Times New Roman" w:cs="Times New Roman"/>
          <w:sz w:val="32"/>
          <w:szCs w:val="32"/>
        </w:rPr>
        <w:t xml:space="preserve"> миграции необходимо </w:t>
      </w:r>
      <w:r>
        <w:rPr>
          <w:rFonts w:ascii="Times New Roman" w:eastAsia="Calibri" w:hAnsi="Times New Roman" w:cs="Times New Roman"/>
          <w:sz w:val="32"/>
          <w:szCs w:val="32"/>
        </w:rPr>
        <w:t>обосновать</w:t>
      </w:r>
      <w:r w:rsidRPr="00625956">
        <w:rPr>
          <w:rFonts w:ascii="Times New Roman" w:eastAsia="Calibri" w:hAnsi="Times New Roman" w:cs="Times New Roman"/>
          <w:sz w:val="32"/>
          <w:szCs w:val="32"/>
        </w:rPr>
        <w:t xml:space="preserve"> участ</w:t>
      </w:r>
      <w:r>
        <w:rPr>
          <w:rFonts w:ascii="Times New Roman" w:eastAsia="Calibri" w:hAnsi="Times New Roman" w:cs="Times New Roman"/>
          <w:sz w:val="32"/>
          <w:szCs w:val="32"/>
        </w:rPr>
        <w:t>ие</w:t>
      </w:r>
      <w:r w:rsidRPr="00625956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данных подразделений УМВД в</w:t>
      </w:r>
      <w:r w:rsidRPr="00625956">
        <w:rPr>
          <w:rFonts w:ascii="Times New Roman" w:eastAsia="Calibri" w:hAnsi="Times New Roman" w:cs="Times New Roman"/>
          <w:sz w:val="32"/>
          <w:szCs w:val="32"/>
        </w:rPr>
        <w:t xml:space="preserve"> деятельности по осуществлению обязанностей по охране общественного порядка и обеспечению общественной безопасности. </w:t>
      </w:r>
    </w:p>
    <w:p w:rsidR="00310090" w:rsidRDefault="00310090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0D2579" w:rsidRDefault="00310090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310090">
        <w:rPr>
          <w:rFonts w:ascii="Times New Roman" w:hAnsi="Times New Roman" w:cs="Times New Roman"/>
          <w:color w:val="000000"/>
          <w:sz w:val="32"/>
          <w:szCs w:val="32"/>
          <w:u w:val="single"/>
        </w:rPr>
        <w:t>В заключении</w:t>
      </w:r>
      <w:r w:rsidR="000D2579" w:rsidRPr="00310090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КСП</w:t>
      </w:r>
      <w:r w:rsidR="000D2579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/>
          <w:sz w:val="32"/>
          <w:szCs w:val="32"/>
        </w:rPr>
        <w:t>за подписью председателя Ипатовой Т.В.</w:t>
      </w:r>
      <w:r w:rsidR="000D2579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10090">
        <w:rPr>
          <w:rFonts w:ascii="Times New Roman" w:hAnsi="Times New Roman" w:cs="Times New Roman"/>
          <w:b/>
          <w:color w:val="000000"/>
          <w:sz w:val="32"/>
          <w:szCs w:val="32"/>
        </w:rPr>
        <w:t>замечаний не содержится</w:t>
      </w:r>
      <w:r>
        <w:rPr>
          <w:rFonts w:ascii="Times New Roman" w:hAnsi="Times New Roman" w:cs="Times New Roman"/>
          <w:color w:val="000000"/>
          <w:sz w:val="32"/>
          <w:szCs w:val="32"/>
        </w:rPr>
        <w:t>, законопроект рекомендован к рассмотрению ЗС области.</w:t>
      </w:r>
    </w:p>
    <w:p w:rsidR="000D2579" w:rsidRDefault="000D2579" w:rsidP="004E1E3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0D2579" w:rsidRPr="00310090" w:rsidRDefault="000D2579" w:rsidP="004E1E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310090">
        <w:rPr>
          <w:rFonts w:ascii="Times New Roman" w:eastAsia="Calibri" w:hAnsi="Times New Roman" w:cs="Times New Roman"/>
          <w:b/>
          <w:sz w:val="32"/>
          <w:szCs w:val="32"/>
          <w:u w:val="single"/>
        </w:rPr>
        <w:t>Позиция Правительства Тверской области</w:t>
      </w:r>
      <w:r w:rsidRPr="00310090">
        <w:rPr>
          <w:rFonts w:ascii="Times New Roman" w:eastAsia="Calibri" w:hAnsi="Times New Roman" w:cs="Times New Roman"/>
          <w:b/>
          <w:sz w:val="32"/>
          <w:szCs w:val="32"/>
        </w:rPr>
        <w:t xml:space="preserve">: </w:t>
      </w:r>
    </w:p>
    <w:p w:rsidR="000D2579" w:rsidRDefault="000D2579" w:rsidP="004E1E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- установление данных мер является мерами социальной поддержки отдельных категорий граждан, а не финансированием деятельности федеральных органов государственной власти</w:t>
      </w:r>
    </w:p>
    <w:p w:rsidR="000D2579" w:rsidRPr="000D2579" w:rsidRDefault="000D2579" w:rsidP="004E1E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32"/>
          <w:szCs w:val="32"/>
        </w:rPr>
      </w:pPr>
      <w:proofErr w:type="spellStart"/>
      <w:r w:rsidRPr="000D2579">
        <w:rPr>
          <w:rFonts w:ascii="Times New Roman" w:eastAsia="Calibri" w:hAnsi="Times New Roman" w:cs="Times New Roman"/>
          <w:i/>
          <w:sz w:val="32"/>
          <w:szCs w:val="32"/>
        </w:rPr>
        <w:t>Справочно</w:t>
      </w:r>
      <w:proofErr w:type="spellEnd"/>
      <w:r w:rsidRPr="000D2579">
        <w:rPr>
          <w:rFonts w:ascii="Times New Roman" w:eastAsia="Calibri" w:hAnsi="Times New Roman" w:cs="Times New Roman"/>
          <w:i/>
          <w:sz w:val="32"/>
          <w:szCs w:val="32"/>
        </w:rPr>
        <w:t>:</w:t>
      </w:r>
    </w:p>
    <w:p w:rsidR="000D2579" w:rsidRDefault="000D2579" w:rsidP="000D257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0D2579">
        <w:rPr>
          <w:rFonts w:ascii="Times New Roman" w:hAnsi="Times New Roman" w:cs="Times New Roman"/>
          <w:i/>
          <w:sz w:val="32"/>
          <w:szCs w:val="32"/>
        </w:rPr>
        <w:t xml:space="preserve">Частью 3 статьи 26.3-1 Федерального закона </w:t>
      </w:r>
      <w:r w:rsidRPr="000D2579">
        <w:rPr>
          <w:rFonts w:ascii="Times New Roman" w:eastAsia="Calibri" w:hAnsi="Times New Roman" w:cs="Times New Roman"/>
          <w:i/>
          <w:sz w:val="32"/>
          <w:szCs w:val="32"/>
        </w:rPr>
        <w:t xml:space="preserve">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установлено, что </w:t>
      </w:r>
      <w:r w:rsidRPr="000D2579">
        <w:rPr>
          <w:rFonts w:ascii="Times New Roman" w:eastAsia="Calibri" w:hAnsi="Times New Roman" w:cs="Times New Roman"/>
          <w:b/>
          <w:i/>
          <w:sz w:val="32"/>
          <w:szCs w:val="32"/>
        </w:rPr>
        <w:t>о</w:t>
      </w:r>
      <w:r w:rsidRPr="000D2579">
        <w:rPr>
          <w:rFonts w:ascii="Times New Roman" w:hAnsi="Times New Roman" w:cs="Times New Roman"/>
          <w:b/>
          <w:i/>
          <w:sz w:val="32"/>
          <w:szCs w:val="32"/>
        </w:rPr>
        <w:t>рганы</w:t>
      </w:r>
      <w:r w:rsidRPr="000D2579">
        <w:rPr>
          <w:rFonts w:ascii="Times New Roman" w:hAnsi="Times New Roman" w:cs="Times New Roman"/>
          <w:i/>
          <w:sz w:val="32"/>
          <w:szCs w:val="32"/>
        </w:rPr>
        <w:t xml:space="preserve"> государственной власти </w:t>
      </w:r>
      <w:r w:rsidRPr="000D2579">
        <w:rPr>
          <w:rFonts w:ascii="Times New Roman" w:hAnsi="Times New Roman" w:cs="Times New Roman"/>
          <w:b/>
          <w:i/>
          <w:sz w:val="32"/>
          <w:szCs w:val="32"/>
        </w:rPr>
        <w:t>субъекта</w:t>
      </w:r>
      <w:r w:rsidRPr="000D2579">
        <w:rPr>
          <w:rFonts w:ascii="Times New Roman" w:hAnsi="Times New Roman" w:cs="Times New Roman"/>
          <w:i/>
          <w:sz w:val="32"/>
          <w:szCs w:val="32"/>
        </w:rPr>
        <w:t xml:space="preserve"> Российской Федерации </w:t>
      </w:r>
      <w:r w:rsidRPr="000D2579">
        <w:rPr>
          <w:rFonts w:ascii="Times New Roman" w:hAnsi="Times New Roman" w:cs="Times New Roman"/>
          <w:b/>
          <w:i/>
          <w:sz w:val="32"/>
          <w:szCs w:val="32"/>
        </w:rPr>
        <w:t>вправе устанавливать за счет средств бюджета субъекта Российской Федерации</w:t>
      </w:r>
      <w:r w:rsidRPr="000D2579">
        <w:rPr>
          <w:rFonts w:ascii="Times New Roman" w:hAnsi="Times New Roman" w:cs="Times New Roman"/>
          <w:i/>
          <w:sz w:val="32"/>
          <w:szCs w:val="32"/>
        </w:rPr>
        <w:t xml:space="preserve"> (за исключением финансовых средств, передаваемых из федерального бюджета бюджету субъекта Российской Федерации </w:t>
      </w:r>
      <w:r w:rsidRPr="000D2579">
        <w:rPr>
          <w:rFonts w:ascii="Times New Roman" w:hAnsi="Times New Roman" w:cs="Times New Roman"/>
          <w:i/>
          <w:sz w:val="32"/>
          <w:szCs w:val="32"/>
        </w:rPr>
        <w:lastRenderedPageBreak/>
        <w:t xml:space="preserve">на осуществление целевых расходов) </w:t>
      </w:r>
      <w:r w:rsidRPr="000D2579">
        <w:rPr>
          <w:rFonts w:ascii="Times New Roman" w:hAnsi="Times New Roman" w:cs="Times New Roman"/>
          <w:b/>
          <w:i/>
          <w:sz w:val="32"/>
          <w:szCs w:val="32"/>
        </w:rPr>
        <w:t>дополнительные меры социальной поддержки</w:t>
      </w:r>
      <w:r w:rsidRPr="000D2579">
        <w:rPr>
          <w:rFonts w:ascii="Times New Roman" w:hAnsi="Times New Roman" w:cs="Times New Roman"/>
          <w:i/>
          <w:sz w:val="32"/>
          <w:szCs w:val="32"/>
        </w:rPr>
        <w:t xml:space="preserve"> и социальной помощи для </w:t>
      </w:r>
      <w:r w:rsidRPr="000D2579">
        <w:rPr>
          <w:rFonts w:ascii="Times New Roman" w:hAnsi="Times New Roman" w:cs="Times New Roman"/>
          <w:b/>
          <w:i/>
          <w:sz w:val="32"/>
          <w:szCs w:val="32"/>
        </w:rPr>
        <w:t>отдельных категорий граждан</w:t>
      </w:r>
      <w:r w:rsidRPr="000D2579">
        <w:rPr>
          <w:rFonts w:ascii="Times New Roman" w:hAnsi="Times New Roman" w:cs="Times New Roman"/>
          <w:i/>
          <w:sz w:val="32"/>
          <w:szCs w:val="32"/>
        </w:rPr>
        <w:t xml:space="preserve">, в том числе исходя из установленных законами и иными нормативными правовыми актами субъекта Российской Федерации критериев нуждаемости, </w:t>
      </w:r>
      <w:r w:rsidRPr="000D2579">
        <w:rPr>
          <w:rFonts w:ascii="Times New Roman" w:hAnsi="Times New Roman" w:cs="Times New Roman"/>
          <w:b/>
          <w:i/>
          <w:sz w:val="32"/>
          <w:szCs w:val="32"/>
        </w:rPr>
        <w:t>вне зависимости от наличия в федеральных законах положений, устанавливающих указанное право</w:t>
      </w:r>
      <w:r>
        <w:rPr>
          <w:rFonts w:ascii="Times New Roman" w:hAnsi="Times New Roman" w:cs="Times New Roman"/>
          <w:i/>
          <w:sz w:val="32"/>
          <w:szCs w:val="32"/>
        </w:rPr>
        <w:t>;</w:t>
      </w:r>
    </w:p>
    <w:p w:rsidR="000D2579" w:rsidRDefault="003D2BDF" w:rsidP="000D257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аналогичная норма включена в </w:t>
      </w:r>
      <w:r w:rsidRPr="00023F4F">
        <w:rPr>
          <w:rFonts w:ascii="Times New Roman" w:hAnsi="Times New Roman" w:cs="Times New Roman"/>
          <w:color w:val="000000"/>
          <w:sz w:val="32"/>
          <w:szCs w:val="32"/>
        </w:rPr>
        <w:t>закон Московской области, устанавливающий полномочия Правительства Московской области в сфере дополнительной социальной поддержки отдельных категорий лиц, проходящих федеральную службу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с 2016 года. Данная норма не оспорена и опротестована.</w:t>
      </w:r>
    </w:p>
    <w:p w:rsidR="00310090" w:rsidRDefault="00310090" w:rsidP="000D257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310090" w:rsidRDefault="00310090" w:rsidP="000D257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310090" w:rsidRDefault="00310090" w:rsidP="000D257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310090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Предлагаемая редакция </w:t>
      </w:r>
      <w:r>
        <w:rPr>
          <w:rFonts w:ascii="Times New Roman" w:hAnsi="Times New Roman" w:cs="Times New Roman"/>
          <w:color w:val="000000"/>
          <w:sz w:val="32"/>
          <w:szCs w:val="32"/>
        </w:rPr>
        <w:t>(предложение по итогам заседания рабочей группы в Законодательном Собрании области):</w:t>
      </w:r>
    </w:p>
    <w:p w:rsidR="00310090" w:rsidRDefault="00A23502" w:rsidP="000D257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F0ED1">
        <w:rPr>
          <w:rFonts w:ascii="Times New Roman" w:hAnsi="Times New Roman" w:cs="Times New Roman"/>
          <w:b/>
          <w:color w:val="000000"/>
          <w:sz w:val="32"/>
          <w:szCs w:val="32"/>
        </w:rPr>
        <w:t>Правительство Тверской области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в соответствии с федеральным законодательством в рамках реализации государственных программ Тверской области, содержащих мероприятия, направленные на обеспечение прав и свобод граждан, охрану общественного порядка, предупреждение и предотвращение правонарушений, </w:t>
      </w:r>
      <w:r w:rsidRPr="00EF0ED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устанавливает </w:t>
      </w:r>
      <w:r w:rsidR="00EF0ED1" w:rsidRPr="00EF0ED1">
        <w:rPr>
          <w:rFonts w:ascii="Times New Roman" w:hAnsi="Times New Roman" w:cs="Times New Roman"/>
          <w:b/>
          <w:color w:val="000000"/>
          <w:sz w:val="32"/>
          <w:szCs w:val="32"/>
        </w:rPr>
        <w:t>дополнительные меры социальной поддержки отдельным категориям граждан</w:t>
      </w:r>
      <w:r w:rsidR="00EF0ED1">
        <w:rPr>
          <w:rFonts w:ascii="Times New Roman" w:hAnsi="Times New Roman" w:cs="Times New Roman"/>
          <w:color w:val="000000"/>
          <w:sz w:val="32"/>
          <w:szCs w:val="32"/>
        </w:rPr>
        <w:t xml:space="preserve">, проходящих службу (работающих) на территории Тверской области, </w:t>
      </w:r>
      <w:r w:rsidR="00EF0ED1" w:rsidRPr="00EF0ED1">
        <w:rPr>
          <w:rFonts w:ascii="Times New Roman" w:hAnsi="Times New Roman" w:cs="Times New Roman"/>
          <w:b/>
          <w:color w:val="000000"/>
          <w:sz w:val="32"/>
          <w:szCs w:val="32"/>
        </w:rPr>
        <w:t>определяет категорию граждан</w:t>
      </w:r>
      <w:r w:rsidR="00EF0ED1">
        <w:rPr>
          <w:rFonts w:ascii="Times New Roman" w:hAnsi="Times New Roman" w:cs="Times New Roman"/>
          <w:color w:val="000000"/>
          <w:sz w:val="32"/>
          <w:szCs w:val="32"/>
        </w:rPr>
        <w:t>, размер и порядок предоставления указанных мер социальной поддержки.</w:t>
      </w:r>
    </w:p>
    <w:p w:rsidR="00EF0ED1" w:rsidRDefault="00EF0ED1" w:rsidP="000D257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4736B" w:rsidRDefault="00EF0ED1" w:rsidP="000D257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Таким образом, в данной редакции </w:t>
      </w:r>
      <w:r w:rsidR="004F35DC">
        <w:rPr>
          <w:rFonts w:ascii="Times New Roman" w:hAnsi="Times New Roman" w:cs="Times New Roman"/>
          <w:color w:val="000000"/>
          <w:sz w:val="32"/>
          <w:szCs w:val="32"/>
        </w:rPr>
        <w:t xml:space="preserve">законопроекта предлагается </w:t>
      </w:r>
      <w:r>
        <w:rPr>
          <w:rFonts w:ascii="Times New Roman" w:hAnsi="Times New Roman" w:cs="Times New Roman"/>
          <w:color w:val="000000"/>
          <w:sz w:val="32"/>
          <w:szCs w:val="32"/>
        </w:rPr>
        <w:t>исключ</w:t>
      </w:r>
      <w:r w:rsidR="004F35DC">
        <w:rPr>
          <w:rFonts w:ascii="Times New Roman" w:hAnsi="Times New Roman" w:cs="Times New Roman"/>
          <w:color w:val="000000"/>
          <w:sz w:val="32"/>
          <w:szCs w:val="32"/>
        </w:rPr>
        <w:t>ить указание на конкретные категории лиц, проходящих службу (работающих) в федеральных органах исполнительной власти</w:t>
      </w:r>
      <w:r w:rsidR="0074736B">
        <w:rPr>
          <w:rFonts w:ascii="Times New Roman" w:hAnsi="Times New Roman" w:cs="Times New Roman"/>
          <w:color w:val="000000"/>
          <w:sz w:val="32"/>
          <w:szCs w:val="32"/>
        </w:rPr>
        <w:t xml:space="preserve">, и наделить данными полномочиями Правительство Тверской области. </w:t>
      </w:r>
    </w:p>
    <w:p w:rsidR="000D2579" w:rsidRDefault="0074736B" w:rsidP="007473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Данный подход, исходя из изложенной позиции прокуратуры Тверской области и Управления Минюста РФ по Тверской области, содержит риски возможного опротестования актов Правительства Тверской области, которыми будут установлены выплаты для сотрудников полиции, осуществляющих деятельность в сфере миграции, и сотрудников УФАС.</w:t>
      </w:r>
    </w:p>
    <w:p w:rsidR="000D2579" w:rsidRDefault="000D2579" w:rsidP="004E1E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</w:p>
    <w:sectPr w:rsidR="000D2579" w:rsidSect="003D2BDF">
      <w:headerReference w:type="default" r:id="rId6"/>
      <w:pgSz w:w="11906" w:h="16838"/>
      <w:pgMar w:top="567" w:right="849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FC7" w:rsidRDefault="00431FC7" w:rsidP="00023F4F">
      <w:pPr>
        <w:spacing w:after="0" w:line="240" w:lineRule="auto"/>
      </w:pPr>
      <w:r>
        <w:separator/>
      </w:r>
    </w:p>
  </w:endnote>
  <w:endnote w:type="continuationSeparator" w:id="0">
    <w:p w:rsidR="00431FC7" w:rsidRDefault="00431FC7" w:rsidP="0002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FC7" w:rsidRDefault="00431FC7" w:rsidP="00023F4F">
      <w:pPr>
        <w:spacing w:after="0" w:line="240" w:lineRule="auto"/>
      </w:pPr>
      <w:r>
        <w:separator/>
      </w:r>
    </w:p>
  </w:footnote>
  <w:footnote w:type="continuationSeparator" w:id="0">
    <w:p w:rsidR="00431FC7" w:rsidRDefault="00431FC7" w:rsidP="00023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879035"/>
      <w:docPartObj>
        <w:docPartGallery w:val="Page Numbers (Top of Page)"/>
        <w:docPartUnique/>
      </w:docPartObj>
    </w:sdtPr>
    <w:sdtEndPr/>
    <w:sdtContent>
      <w:p w:rsidR="00023F4F" w:rsidRDefault="00023F4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36B">
          <w:rPr>
            <w:noProof/>
          </w:rPr>
          <w:t>3</w:t>
        </w:r>
        <w:r>
          <w:fldChar w:fldCharType="end"/>
        </w:r>
      </w:p>
    </w:sdtContent>
  </w:sdt>
  <w:p w:rsidR="00023F4F" w:rsidRDefault="00023F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35"/>
    <w:rsid w:val="00002050"/>
    <w:rsid w:val="00006AE9"/>
    <w:rsid w:val="0001399A"/>
    <w:rsid w:val="000151C8"/>
    <w:rsid w:val="00017324"/>
    <w:rsid w:val="00023F4F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0CA1"/>
    <w:rsid w:val="00092094"/>
    <w:rsid w:val="000939FB"/>
    <w:rsid w:val="0009523F"/>
    <w:rsid w:val="000A2173"/>
    <w:rsid w:val="000A2439"/>
    <w:rsid w:val="000B4E0A"/>
    <w:rsid w:val="000B5828"/>
    <w:rsid w:val="000C2E1D"/>
    <w:rsid w:val="000C4447"/>
    <w:rsid w:val="000C7361"/>
    <w:rsid w:val="000D2579"/>
    <w:rsid w:val="000D4092"/>
    <w:rsid w:val="000D54C8"/>
    <w:rsid w:val="000D5926"/>
    <w:rsid w:val="000D691D"/>
    <w:rsid w:val="000E6CB7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35D73"/>
    <w:rsid w:val="001377E2"/>
    <w:rsid w:val="00147464"/>
    <w:rsid w:val="00157134"/>
    <w:rsid w:val="00157280"/>
    <w:rsid w:val="001577AB"/>
    <w:rsid w:val="00162D49"/>
    <w:rsid w:val="00173A9D"/>
    <w:rsid w:val="0017726E"/>
    <w:rsid w:val="00181062"/>
    <w:rsid w:val="00185DE2"/>
    <w:rsid w:val="0019482B"/>
    <w:rsid w:val="001B442E"/>
    <w:rsid w:val="001B6DAC"/>
    <w:rsid w:val="001C1371"/>
    <w:rsid w:val="001D4FC1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0090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02EA"/>
    <w:rsid w:val="003559DE"/>
    <w:rsid w:val="00362778"/>
    <w:rsid w:val="003645E5"/>
    <w:rsid w:val="00365292"/>
    <w:rsid w:val="00370A0A"/>
    <w:rsid w:val="00373094"/>
    <w:rsid w:val="003864B4"/>
    <w:rsid w:val="00386888"/>
    <w:rsid w:val="00395D4E"/>
    <w:rsid w:val="003A0332"/>
    <w:rsid w:val="003A2664"/>
    <w:rsid w:val="003A2734"/>
    <w:rsid w:val="003A2FE8"/>
    <w:rsid w:val="003D2BDF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1FC7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C05FD"/>
    <w:rsid w:val="004C0601"/>
    <w:rsid w:val="004C102A"/>
    <w:rsid w:val="004C4D81"/>
    <w:rsid w:val="004E028E"/>
    <w:rsid w:val="004E1E35"/>
    <w:rsid w:val="004F35DC"/>
    <w:rsid w:val="005010A4"/>
    <w:rsid w:val="00506CA4"/>
    <w:rsid w:val="00520426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3130D"/>
    <w:rsid w:val="007315BF"/>
    <w:rsid w:val="0073751F"/>
    <w:rsid w:val="00744974"/>
    <w:rsid w:val="00745C9D"/>
    <w:rsid w:val="0074736B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6F80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55B7F"/>
    <w:rsid w:val="00961F0D"/>
    <w:rsid w:val="00964383"/>
    <w:rsid w:val="0096716E"/>
    <w:rsid w:val="00974C99"/>
    <w:rsid w:val="009941D1"/>
    <w:rsid w:val="009A37F4"/>
    <w:rsid w:val="009B135B"/>
    <w:rsid w:val="009B1BDB"/>
    <w:rsid w:val="009B2399"/>
    <w:rsid w:val="009B6CE7"/>
    <w:rsid w:val="009C35B1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3502"/>
    <w:rsid w:val="00A26F9D"/>
    <w:rsid w:val="00A320CB"/>
    <w:rsid w:val="00A531A7"/>
    <w:rsid w:val="00A550C4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BF5085"/>
    <w:rsid w:val="00C02DB0"/>
    <w:rsid w:val="00C04B44"/>
    <w:rsid w:val="00C0530E"/>
    <w:rsid w:val="00C05F5D"/>
    <w:rsid w:val="00C069EC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C33"/>
    <w:rsid w:val="00C65EC1"/>
    <w:rsid w:val="00C802DE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3A51"/>
    <w:rsid w:val="00DA40B9"/>
    <w:rsid w:val="00DB37E2"/>
    <w:rsid w:val="00DB4106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27DE5"/>
    <w:rsid w:val="00E32348"/>
    <w:rsid w:val="00E34482"/>
    <w:rsid w:val="00E367D6"/>
    <w:rsid w:val="00E425C8"/>
    <w:rsid w:val="00E435A7"/>
    <w:rsid w:val="00E510A6"/>
    <w:rsid w:val="00E5325F"/>
    <w:rsid w:val="00E7489F"/>
    <w:rsid w:val="00E77739"/>
    <w:rsid w:val="00E82683"/>
    <w:rsid w:val="00E827B9"/>
    <w:rsid w:val="00E83E32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0ED1"/>
    <w:rsid w:val="00EF22AE"/>
    <w:rsid w:val="00EF329B"/>
    <w:rsid w:val="00EF3EED"/>
    <w:rsid w:val="00F10597"/>
    <w:rsid w:val="00F111FA"/>
    <w:rsid w:val="00F13A90"/>
    <w:rsid w:val="00F2708F"/>
    <w:rsid w:val="00F30EC4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046D"/>
    <w:rsid w:val="00F678E1"/>
    <w:rsid w:val="00F76D79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73A3"/>
  <w15:docId w15:val="{2B0164D3-9645-42D1-A1E0-B13F4337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E35"/>
    <w:pPr>
      <w:spacing w:after="160" w:line="259" w:lineRule="auto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3F4F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023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3F4F"/>
    <w:rPr>
      <w:rFonts w:asciiTheme="minorHAnsi" w:hAnsiTheme="minorHAnsi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3D2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D2B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Смялковский Павел Евгеньевич</cp:lastModifiedBy>
  <cp:revision>3</cp:revision>
  <cp:lastPrinted>2021-11-30T06:58:00Z</cp:lastPrinted>
  <dcterms:created xsi:type="dcterms:W3CDTF">2021-12-13T16:11:00Z</dcterms:created>
  <dcterms:modified xsi:type="dcterms:W3CDTF">2021-12-13T18:31:00Z</dcterms:modified>
</cp:coreProperties>
</file>