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B12B" w14:textId="011DDDAA" w:rsidR="00F7159B" w:rsidRPr="00F7159B" w:rsidRDefault="00F7159B" w:rsidP="00F715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159B">
        <w:rPr>
          <w:rFonts w:ascii="Times New Roman" w:hAnsi="Times New Roman" w:cs="Times New Roman"/>
          <w:b/>
          <w:bCs/>
          <w:sz w:val="32"/>
          <w:szCs w:val="32"/>
        </w:rPr>
        <w:t>Уважаемый Игорь Михайлович!</w:t>
      </w:r>
    </w:p>
    <w:p w14:paraId="6BBC7877" w14:textId="462CCA1C" w:rsidR="00F7159B" w:rsidRPr="00F7159B" w:rsidRDefault="00F7159B" w:rsidP="008B5CF1">
      <w:pPr>
        <w:spacing w:after="0"/>
        <w:ind w:firstLine="709"/>
        <w:jc w:val="both"/>
        <w:rPr>
          <w:rStyle w:val="a3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</w:pPr>
      <w:r w:rsidRPr="00F7159B">
        <w:rPr>
          <w:rFonts w:ascii="Times New Roman" w:hAnsi="Times New Roman" w:cs="Times New Roman"/>
          <w:sz w:val="32"/>
          <w:szCs w:val="32"/>
        </w:rPr>
        <w:t>По итогам поездки рабочей встречи в Мин спорт</w:t>
      </w:r>
      <w:r w:rsidR="005E3773">
        <w:rPr>
          <w:rFonts w:ascii="Times New Roman" w:hAnsi="Times New Roman" w:cs="Times New Roman"/>
          <w:sz w:val="32"/>
          <w:szCs w:val="32"/>
        </w:rPr>
        <w:t xml:space="preserve"> России</w:t>
      </w:r>
      <w:r w:rsidRPr="00F7159B">
        <w:rPr>
          <w:rFonts w:ascii="Times New Roman" w:hAnsi="Times New Roman" w:cs="Times New Roman"/>
          <w:sz w:val="32"/>
          <w:szCs w:val="32"/>
        </w:rPr>
        <w:t xml:space="preserve"> по вопросу финансирования строительства спортивных объектов докладываю. Прове</w:t>
      </w:r>
      <w:r w:rsidR="000B6AF2">
        <w:rPr>
          <w:rFonts w:ascii="Times New Roman" w:hAnsi="Times New Roman" w:cs="Times New Roman"/>
          <w:sz w:val="32"/>
          <w:szCs w:val="32"/>
        </w:rPr>
        <w:t>дена</w:t>
      </w:r>
      <w:r w:rsidRPr="00F7159B">
        <w:rPr>
          <w:rFonts w:ascii="Times New Roman" w:hAnsi="Times New Roman" w:cs="Times New Roman"/>
          <w:sz w:val="32"/>
          <w:szCs w:val="32"/>
        </w:rPr>
        <w:t xml:space="preserve"> встречу с руковод</w:t>
      </w:r>
      <w:r>
        <w:rPr>
          <w:rFonts w:ascii="Times New Roman" w:hAnsi="Times New Roman" w:cs="Times New Roman"/>
          <w:sz w:val="32"/>
          <w:szCs w:val="32"/>
        </w:rPr>
        <w:t>ством</w:t>
      </w:r>
      <w:r w:rsidRPr="00F7159B">
        <w:rPr>
          <w:rFonts w:ascii="Times New Roman" w:hAnsi="Times New Roman" w:cs="Times New Roman"/>
          <w:sz w:val="32"/>
          <w:szCs w:val="32"/>
        </w:rPr>
        <w:t xml:space="preserve"> </w:t>
      </w:r>
      <w:r w:rsidRPr="00F7159B">
        <w:rPr>
          <w:rStyle w:val="a3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  <w:t>Департамента инвестиционного развития и управления государственным имуществом.</w:t>
      </w:r>
    </w:p>
    <w:p w14:paraId="38664FC3" w14:textId="33F238D8" w:rsidR="00F7159B" w:rsidRPr="008B5CF1" w:rsidRDefault="00F7159B" w:rsidP="008B5CF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7159B">
        <w:rPr>
          <w:rFonts w:ascii="Times New Roman" w:hAnsi="Times New Roman" w:cs="Times New Roman"/>
          <w:sz w:val="32"/>
          <w:szCs w:val="32"/>
        </w:rPr>
        <w:t xml:space="preserve">Министерство спорта РФ готово </w:t>
      </w:r>
      <w:r w:rsidR="005E3773">
        <w:rPr>
          <w:rFonts w:ascii="Times New Roman" w:hAnsi="Times New Roman" w:cs="Times New Roman"/>
          <w:sz w:val="32"/>
          <w:szCs w:val="32"/>
        </w:rPr>
        <w:t xml:space="preserve">рассмотреть возможность </w:t>
      </w:r>
      <w:r w:rsidRPr="00F7159B">
        <w:rPr>
          <w:rFonts w:ascii="Times New Roman" w:hAnsi="Times New Roman" w:cs="Times New Roman"/>
          <w:sz w:val="32"/>
          <w:szCs w:val="32"/>
        </w:rPr>
        <w:t>финансировани</w:t>
      </w:r>
      <w:r w:rsidR="005E3773">
        <w:rPr>
          <w:rFonts w:ascii="Times New Roman" w:hAnsi="Times New Roman" w:cs="Times New Roman"/>
          <w:sz w:val="32"/>
          <w:szCs w:val="32"/>
        </w:rPr>
        <w:t>я</w:t>
      </w:r>
      <w:r w:rsidRPr="00F7159B">
        <w:rPr>
          <w:rFonts w:ascii="Times New Roman" w:hAnsi="Times New Roman" w:cs="Times New Roman"/>
          <w:sz w:val="32"/>
          <w:szCs w:val="32"/>
        </w:rPr>
        <w:t xml:space="preserve"> строительства крытого футбольного манежа в г Твери </w:t>
      </w:r>
      <w:r w:rsidR="005E3773">
        <w:rPr>
          <w:rFonts w:ascii="Times New Roman" w:hAnsi="Times New Roman" w:cs="Times New Roman"/>
          <w:sz w:val="32"/>
          <w:szCs w:val="32"/>
        </w:rPr>
        <w:t xml:space="preserve">в 22-23 гг </w:t>
      </w:r>
      <w:r w:rsidRPr="00F7159B">
        <w:rPr>
          <w:rFonts w:ascii="Times New Roman" w:hAnsi="Times New Roman" w:cs="Times New Roman"/>
          <w:sz w:val="32"/>
          <w:szCs w:val="32"/>
        </w:rPr>
        <w:t xml:space="preserve">(с учетом возможного удорожания), сразу после </w:t>
      </w:r>
      <w:r w:rsidR="005E3773">
        <w:rPr>
          <w:rFonts w:ascii="Times New Roman" w:hAnsi="Times New Roman" w:cs="Times New Roman"/>
          <w:sz w:val="32"/>
          <w:szCs w:val="32"/>
        </w:rPr>
        <w:t>представления</w:t>
      </w:r>
      <w:r w:rsidRPr="00F7159B">
        <w:rPr>
          <w:rFonts w:ascii="Times New Roman" w:hAnsi="Times New Roman" w:cs="Times New Roman"/>
          <w:sz w:val="32"/>
          <w:szCs w:val="32"/>
        </w:rPr>
        <w:t xml:space="preserve"> полного комплекта проектной документации с заключением Гос</w:t>
      </w:r>
      <w:r w:rsidR="008B5CF1">
        <w:rPr>
          <w:rFonts w:ascii="Times New Roman" w:hAnsi="Times New Roman" w:cs="Times New Roman"/>
          <w:sz w:val="32"/>
          <w:szCs w:val="32"/>
        </w:rPr>
        <w:t>ударственной э</w:t>
      </w:r>
      <w:r w:rsidRPr="00F7159B">
        <w:rPr>
          <w:rFonts w:ascii="Times New Roman" w:hAnsi="Times New Roman" w:cs="Times New Roman"/>
          <w:sz w:val="32"/>
          <w:szCs w:val="32"/>
        </w:rPr>
        <w:t xml:space="preserve">кспертизы. </w:t>
      </w:r>
      <w:r w:rsidRPr="008B5CF1">
        <w:rPr>
          <w:rFonts w:ascii="Times New Roman" w:hAnsi="Times New Roman" w:cs="Times New Roman"/>
          <w:i/>
          <w:iCs/>
          <w:sz w:val="28"/>
          <w:szCs w:val="28"/>
        </w:rPr>
        <w:t xml:space="preserve">(Справочно: Контракт заключен с ППК ВСК на 617 млн руб, предполагаемая стоимость манежа с учетом удорожания около 1 млрд руб). </w:t>
      </w:r>
    </w:p>
    <w:p w14:paraId="480EC049" w14:textId="4864EF67" w:rsidR="00F7159B" w:rsidRPr="00F7159B" w:rsidRDefault="00F7159B" w:rsidP="008B5CF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7159B">
        <w:rPr>
          <w:rFonts w:ascii="Times New Roman" w:hAnsi="Times New Roman" w:cs="Times New Roman"/>
          <w:sz w:val="32"/>
          <w:szCs w:val="32"/>
        </w:rPr>
        <w:t>По объектам Крытый каток в г. Вышний Волочек и Универсальный ФОК Минспорт</w:t>
      </w:r>
      <w:r w:rsidR="005E3773">
        <w:rPr>
          <w:rFonts w:ascii="Times New Roman" w:hAnsi="Times New Roman" w:cs="Times New Roman"/>
          <w:sz w:val="32"/>
          <w:szCs w:val="32"/>
        </w:rPr>
        <w:t xml:space="preserve">: необходимо представить в Минспорт </w:t>
      </w:r>
      <w:r w:rsidRPr="00F7159B">
        <w:rPr>
          <w:rFonts w:ascii="Times New Roman" w:hAnsi="Times New Roman" w:cs="Times New Roman"/>
          <w:sz w:val="32"/>
          <w:szCs w:val="32"/>
        </w:rPr>
        <w:t>заявку на дополнительное финансирование</w:t>
      </w:r>
      <w:r w:rsidR="005E3773">
        <w:rPr>
          <w:rFonts w:ascii="Times New Roman" w:hAnsi="Times New Roman" w:cs="Times New Roman"/>
          <w:sz w:val="32"/>
          <w:szCs w:val="32"/>
        </w:rPr>
        <w:t xml:space="preserve"> с приложением установленного пакета документов, главный из которых проектная документация с заключением госэкспертизы.</w:t>
      </w:r>
      <w:r w:rsidRPr="00F7159B">
        <w:rPr>
          <w:rFonts w:ascii="Times New Roman" w:hAnsi="Times New Roman" w:cs="Times New Roman"/>
          <w:sz w:val="32"/>
          <w:szCs w:val="32"/>
        </w:rPr>
        <w:t xml:space="preserve"> </w:t>
      </w:r>
      <w:r w:rsidR="006F0FA1">
        <w:rPr>
          <w:rFonts w:ascii="Times New Roman" w:hAnsi="Times New Roman" w:cs="Times New Roman"/>
          <w:sz w:val="32"/>
          <w:szCs w:val="32"/>
        </w:rPr>
        <w:t xml:space="preserve">При предоставлении </w:t>
      </w:r>
      <w:r w:rsidR="005E3773">
        <w:rPr>
          <w:rFonts w:ascii="Times New Roman" w:hAnsi="Times New Roman" w:cs="Times New Roman"/>
          <w:sz w:val="32"/>
          <w:szCs w:val="32"/>
        </w:rPr>
        <w:t xml:space="preserve">данных </w:t>
      </w:r>
      <w:r w:rsidR="006F0FA1">
        <w:rPr>
          <w:rFonts w:ascii="Times New Roman" w:hAnsi="Times New Roman" w:cs="Times New Roman"/>
          <w:sz w:val="32"/>
          <w:szCs w:val="32"/>
        </w:rPr>
        <w:t>документов министерство</w:t>
      </w:r>
      <w:r w:rsidR="005E3773">
        <w:rPr>
          <w:rFonts w:ascii="Times New Roman" w:hAnsi="Times New Roman" w:cs="Times New Roman"/>
          <w:sz w:val="32"/>
          <w:szCs w:val="32"/>
        </w:rPr>
        <w:t xml:space="preserve"> готово</w:t>
      </w:r>
      <w:r w:rsidR="006F0FA1">
        <w:rPr>
          <w:rFonts w:ascii="Times New Roman" w:hAnsi="Times New Roman" w:cs="Times New Roman"/>
          <w:sz w:val="32"/>
          <w:szCs w:val="32"/>
        </w:rPr>
        <w:t xml:space="preserve"> включит</w:t>
      </w:r>
      <w:r w:rsidR="005E3773">
        <w:rPr>
          <w:rFonts w:ascii="Times New Roman" w:hAnsi="Times New Roman" w:cs="Times New Roman"/>
          <w:sz w:val="32"/>
          <w:szCs w:val="32"/>
        </w:rPr>
        <w:t>ь указанные</w:t>
      </w:r>
      <w:r w:rsidR="006F0FA1">
        <w:rPr>
          <w:rFonts w:ascii="Times New Roman" w:hAnsi="Times New Roman" w:cs="Times New Roman"/>
          <w:sz w:val="32"/>
          <w:szCs w:val="32"/>
        </w:rPr>
        <w:t xml:space="preserve"> объект</w:t>
      </w:r>
      <w:r w:rsidR="005E3773">
        <w:rPr>
          <w:rFonts w:ascii="Times New Roman" w:hAnsi="Times New Roman" w:cs="Times New Roman"/>
          <w:sz w:val="32"/>
          <w:szCs w:val="32"/>
        </w:rPr>
        <w:t>ы</w:t>
      </w:r>
      <w:r w:rsidR="006F0FA1">
        <w:rPr>
          <w:rFonts w:ascii="Times New Roman" w:hAnsi="Times New Roman" w:cs="Times New Roman"/>
          <w:sz w:val="32"/>
          <w:szCs w:val="32"/>
        </w:rPr>
        <w:t xml:space="preserve"> в гос</w:t>
      </w:r>
      <w:r w:rsidR="001C6932">
        <w:rPr>
          <w:rFonts w:ascii="Times New Roman" w:hAnsi="Times New Roman" w:cs="Times New Roman"/>
          <w:sz w:val="32"/>
          <w:szCs w:val="32"/>
        </w:rPr>
        <w:t xml:space="preserve">ударственную </w:t>
      </w:r>
      <w:r w:rsidR="006F0FA1">
        <w:rPr>
          <w:rFonts w:ascii="Times New Roman" w:hAnsi="Times New Roman" w:cs="Times New Roman"/>
          <w:sz w:val="32"/>
          <w:szCs w:val="32"/>
        </w:rPr>
        <w:t>программу.</w:t>
      </w:r>
    </w:p>
    <w:p w14:paraId="78F37F31" w14:textId="77777777" w:rsidR="00F7159B" w:rsidRPr="00F7159B" w:rsidRDefault="00F7159B" w:rsidP="008B5CF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7159B">
        <w:rPr>
          <w:rFonts w:ascii="Times New Roman" w:hAnsi="Times New Roman" w:cs="Times New Roman"/>
          <w:sz w:val="32"/>
          <w:szCs w:val="32"/>
        </w:rPr>
        <w:t>Кроме того, в 22 году региону (в рамках нового федерального проекта «Бизнес-спринт») будет предоставлена субсидия за закупку 2-х плоскостных физкультурно-оздоровительных комплексов открытого типа (состав аналогичен проекту 21 года),</w:t>
      </w:r>
    </w:p>
    <w:p w14:paraId="3063705D" w14:textId="6BE8F2B6" w:rsidR="00F7159B" w:rsidRPr="00F7159B" w:rsidRDefault="00F7159B" w:rsidP="008B5CF1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7159B">
        <w:rPr>
          <w:rFonts w:ascii="Times New Roman" w:hAnsi="Times New Roman" w:cs="Times New Roman"/>
          <w:sz w:val="32"/>
          <w:szCs w:val="32"/>
        </w:rPr>
        <w:t xml:space="preserve"> В 23 году</w:t>
      </w:r>
      <w:r w:rsidR="005E3773">
        <w:rPr>
          <w:rFonts w:ascii="Times New Roman" w:hAnsi="Times New Roman" w:cs="Times New Roman"/>
          <w:sz w:val="32"/>
          <w:szCs w:val="32"/>
        </w:rPr>
        <w:t xml:space="preserve"> Тверской области</w:t>
      </w:r>
      <w:r w:rsidRPr="00F7159B">
        <w:rPr>
          <w:rFonts w:ascii="Times New Roman" w:hAnsi="Times New Roman" w:cs="Times New Roman"/>
          <w:sz w:val="32"/>
          <w:szCs w:val="32"/>
        </w:rPr>
        <w:t xml:space="preserve"> будет предоставлена субсидия на создание модульного спортивного зала (6о млн руб). </w:t>
      </w:r>
      <w:r w:rsidR="005E3773">
        <w:rPr>
          <w:rFonts w:ascii="Times New Roman" w:hAnsi="Times New Roman" w:cs="Times New Roman"/>
          <w:sz w:val="32"/>
          <w:szCs w:val="32"/>
        </w:rPr>
        <w:t xml:space="preserve">За счет средств бюджета Тверской области необходимо выполнить </w:t>
      </w:r>
      <w:r w:rsidRPr="00F7159B">
        <w:rPr>
          <w:rFonts w:ascii="Times New Roman" w:hAnsi="Times New Roman" w:cs="Times New Roman"/>
          <w:sz w:val="32"/>
          <w:szCs w:val="32"/>
        </w:rPr>
        <w:t>подготовк</w:t>
      </w:r>
      <w:r w:rsidR="005E3773">
        <w:rPr>
          <w:rFonts w:ascii="Times New Roman" w:hAnsi="Times New Roman" w:cs="Times New Roman"/>
          <w:sz w:val="32"/>
          <w:szCs w:val="32"/>
        </w:rPr>
        <w:t>у</w:t>
      </w:r>
      <w:r w:rsidRPr="00F7159B">
        <w:rPr>
          <w:rFonts w:ascii="Times New Roman" w:hAnsi="Times New Roman" w:cs="Times New Roman"/>
          <w:sz w:val="32"/>
          <w:szCs w:val="32"/>
        </w:rPr>
        <w:t xml:space="preserve"> основания и </w:t>
      </w:r>
      <w:r w:rsidR="005E3773">
        <w:rPr>
          <w:rFonts w:ascii="Times New Roman" w:hAnsi="Times New Roman" w:cs="Times New Roman"/>
          <w:sz w:val="32"/>
          <w:szCs w:val="32"/>
        </w:rPr>
        <w:t>устройство инженерных</w:t>
      </w:r>
      <w:r w:rsidRPr="00F7159B">
        <w:rPr>
          <w:rFonts w:ascii="Times New Roman" w:hAnsi="Times New Roman" w:cs="Times New Roman"/>
          <w:sz w:val="32"/>
          <w:szCs w:val="32"/>
        </w:rPr>
        <w:t xml:space="preserve"> коммуникаций. Все оборудование поставляется в рамках сборных модульных конструкций, включая административные помещения, спортивный зал 1200 кв.м, раздевалки и оборудование.</w:t>
      </w:r>
    </w:p>
    <w:p w14:paraId="71DA7979" w14:textId="30A9B5D4" w:rsidR="00F7159B" w:rsidRPr="008B5CF1" w:rsidRDefault="00F7159B" w:rsidP="008B5CF1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B5CF1">
        <w:rPr>
          <w:rFonts w:ascii="Times New Roman" w:hAnsi="Times New Roman" w:cs="Times New Roman"/>
          <w:i/>
          <w:iCs/>
          <w:sz w:val="28"/>
          <w:szCs w:val="28"/>
        </w:rPr>
        <w:t>Справочно: федеральный проект «Бизнес-спринт – Я выбираю спорт» включен в государственную программу «Развитие физической культуры и спорта». Реализация проекта запланирована на 22-24 год. Предельный уровень софинансирования расходных обязательств по указанному направлению составляет для Тверской области (85/15 %) в соответствии с РП РФ от 27.08.2021 № 2364-р.</w:t>
      </w:r>
    </w:p>
    <w:p w14:paraId="5F63BDDC" w14:textId="77777777" w:rsidR="007753CC" w:rsidRDefault="007753CC"/>
    <w:sectPr w:rsidR="0077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CC"/>
    <w:rsid w:val="000B6AF2"/>
    <w:rsid w:val="001C6932"/>
    <w:rsid w:val="005E3773"/>
    <w:rsid w:val="006F0FA1"/>
    <w:rsid w:val="007753CC"/>
    <w:rsid w:val="008B5CF1"/>
    <w:rsid w:val="00F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5EBC"/>
  <w15:chartTrackingRefBased/>
  <w15:docId w15:val="{19E4B85C-0A40-4191-9CA8-468DB1AB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715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2021-12-01T11:22:00Z</cp:lastPrinted>
  <dcterms:created xsi:type="dcterms:W3CDTF">2021-12-01T11:02:00Z</dcterms:created>
  <dcterms:modified xsi:type="dcterms:W3CDTF">2021-12-01T11:37:00Z</dcterms:modified>
</cp:coreProperties>
</file>