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2823" w14:textId="2E2C1E95" w:rsidR="00B1211A" w:rsidRPr="00CC28CE" w:rsidRDefault="00CC28CE" w:rsidP="00B1211A">
      <w:pPr>
        <w:ind w:left="-540" w:right="-5" w:hanging="2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Информация</w:t>
      </w:r>
    </w:p>
    <w:p w14:paraId="1238A50D" w14:textId="77777777" w:rsidR="00B1211A" w:rsidRDefault="00B1211A" w:rsidP="00B1211A">
      <w:pPr>
        <w:ind w:right="-5" w:hanging="2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закрытию коек круглосуточного стационара о</w:t>
      </w:r>
      <w:r w:rsidRPr="00E66C4B">
        <w:rPr>
          <w:b/>
          <w:color w:val="000000"/>
          <w:sz w:val="28"/>
          <w:szCs w:val="28"/>
        </w:rPr>
        <w:t>б</w:t>
      </w:r>
      <w:r>
        <w:rPr>
          <w:b/>
          <w:color w:val="000000"/>
          <w:sz w:val="28"/>
          <w:szCs w:val="28"/>
        </w:rPr>
        <w:t>особленного подразделения</w:t>
      </w:r>
      <w:r w:rsidRPr="00E66C4B">
        <w:rPr>
          <w:b/>
          <w:color w:val="000000"/>
          <w:sz w:val="28"/>
          <w:szCs w:val="28"/>
        </w:rPr>
        <w:t xml:space="preserve"> в г.Вышний Волочек, ГКУЗ ТО </w:t>
      </w:r>
      <w:r w:rsidR="00977A7C">
        <w:rPr>
          <w:b/>
          <w:color w:val="000000"/>
          <w:sz w:val="28"/>
          <w:szCs w:val="28"/>
        </w:rPr>
        <w:t>«</w:t>
      </w:r>
      <w:r w:rsidRPr="00E66C4B">
        <w:rPr>
          <w:b/>
          <w:color w:val="000000"/>
          <w:sz w:val="28"/>
          <w:szCs w:val="28"/>
        </w:rPr>
        <w:t>Тверской областной клинический противотуберкулезный диспансер</w:t>
      </w:r>
      <w:r w:rsidR="00977A7C">
        <w:rPr>
          <w:b/>
          <w:color w:val="000000"/>
          <w:sz w:val="28"/>
          <w:szCs w:val="28"/>
        </w:rPr>
        <w:t>»</w:t>
      </w:r>
    </w:p>
    <w:p w14:paraId="2220B180" w14:textId="77777777" w:rsidR="00B1211A" w:rsidRDefault="00B1211A" w:rsidP="00B1211A">
      <w:pPr>
        <w:ind w:left="-540" w:right="-5" w:hanging="27"/>
        <w:rPr>
          <w:b/>
          <w:color w:val="000000"/>
          <w:sz w:val="28"/>
          <w:szCs w:val="28"/>
        </w:rPr>
      </w:pPr>
    </w:p>
    <w:p w14:paraId="5B4643CE" w14:textId="77777777" w:rsidR="00B1211A" w:rsidRDefault="00B1211A" w:rsidP="00B1211A">
      <w:pPr>
        <w:ind w:right="-5" w:firstLine="708"/>
        <w:jc w:val="both"/>
        <w:rPr>
          <w:sz w:val="28"/>
          <w:szCs w:val="28"/>
        </w:rPr>
      </w:pPr>
      <w:r w:rsidRPr="00E66C4B">
        <w:rPr>
          <w:b/>
          <w:color w:val="000000"/>
          <w:sz w:val="28"/>
          <w:szCs w:val="28"/>
        </w:rPr>
        <w:t xml:space="preserve">Обособленное подразделение в г.Вышний Волочек, ГКУЗ ТО </w:t>
      </w:r>
      <w:r w:rsidR="00977A7C">
        <w:rPr>
          <w:b/>
          <w:color w:val="000000"/>
          <w:sz w:val="28"/>
          <w:szCs w:val="28"/>
        </w:rPr>
        <w:t>«</w:t>
      </w:r>
      <w:r w:rsidRPr="00E66C4B">
        <w:rPr>
          <w:b/>
          <w:color w:val="000000"/>
          <w:sz w:val="28"/>
          <w:szCs w:val="28"/>
        </w:rPr>
        <w:t>Тверской областной клинический противотуберкулезный диспансер</w:t>
      </w:r>
      <w:r w:rsidR="00977A7C">
        <w:rPr>
          <w:b/>
          <w:color w:val="000000"/>
          <w:sz w:val="28"/>
          <w:szCs w:val="28"/>
        </w:rPr>
        <w:t>»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</w:t>
      </w:r>
      <w:r w:rsidRPr="00CA62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стационаром на 50 коек и амбулаторным отделением оказывает</w:t>
      </w:r>
      <w:r w:rsidRPr="00CA62D1">
        <w:rPr>
          <w:color w:val="000000"/>
          <w:sz w:val="28"/>
          <w:szCs w:val="28"/>
        </w:rPr>
        <w:t xml:space="preserve"> специализированную медицинс</w:t>
      </w:r>
      <w:r>
        <w:rPr>
          <w:color w:val="000000"/>
          <w:sz w:val="28"/>
          <w:szCs w:val="28"/>
        </w:rPr>
        <w:t>кую помощь больным туберкулезом.</w:t>
      </w:r>
    </w:p>
    <w:p w14:paraId="31A41A8A" w14:textId="6D9DFDC9" w:rsidR="00B1211A" w:rsidRDefault="00B1211A" w:rsidP="00B1211A">
      <w:pPr>
        <w:ind w:right="-5" w:hanging="2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За последние 5 лет в Тверской области</w:t>
      </w:r>
      <w:r w:rsidRPr="00041025">
        <w:rPr>
          <w:sz w:val="28"/>
          <w:szCs w:val="28"/>
        </w:rPr>
        <w:t xml:space="preserve"> показатель заболеваемости туберкулезом постоянного населения снизился</w:t>
      </w:r>
      <w:r>
        <w:rPr>
          <w:sz w:val="28"/>
          <w:szCs w:val="28"/>
        </w:rPr>
        <w:t xml:space="preserve"> в 2,5 раза,</w:t>
      </w:r>
      <w:r w:rsidRPr="00041025">
        <w:rPr>
          <w:sz w:val="28"/>
          <w:szCs w:val="28"/>
        </w:rPr>
        <w:t xml:space="preserve"> с 52,4 на 100 тыс. постоянного населения </w:t>
      </w:r>
      <w:r>
        <w:rPr>
          <w:sz w:val="28"/>
          <w:szCs w:val="28"/>
        </w:rPr>
        <w:t>региона</w:t>
      </w:r>
      <w:r w:rsidRPr="00041025">
        <w:rPr>
          <w:sz w:val="28"/>
          <w:szCs w:val="28"/>
        </w:rPr>
        <w:t xml:space="preserve"> в 2016 г. до 20,8 на 100 тыс.</w:t>
      </w:r>
      <w:r>
        <w:rPr>
          <w:sz w:val="28"/>
          <w:szCs w:val="28"/>
        </w:rPr>
        <w:t xml:space="preserve"> населения в 2020 г. </w:t>
      </w:r>
    </w:p>
    <w:p w14:paraId="7F9AFEC4" w14:textId="584DE31B" w:rsidR="00B1211A" w:rsidRDefault="00B1211A" w:rsidP="00B1211A">
      <w:pPr>
        <w:ind w:right="-5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г.</w:t>
      </w:r>
      <w:r w:rsidR="00CC28CE">
        <w:rPr>
          <w:sz w:val="28"/>
          <w:szCs w:val="28"/>
        </w:rPr>
        <w:t xml:space="preserve"> </w:t>
      </w:r>
      <w:r w:rsidRPr="00337053">
        <w:rPr>
          <w:sz w:val="28"/>
          <w:szCs w:val="28"/>
        </w:rPr>
        <w:t xml:space="preserve">Вышний Волочек и </w:t>
      </w:r>
      <w:r w:rsidRPr="004D186C">
        <w:rPr>
          <w:sz w:val="28"/>
          <w:szCs w:val="28"/>
        </w:rPr>
        <w:t xml:space="preserve">Вышневолоцком районе </w:t>
      </w:r>
      <w:r>
        <w:rPr>
          <w:sz w:val="28"/>
          <w:szCs w:val="28"/>
        </w:rPr>
        <w:t>выявленных больных туберкулезом по сравнению с 2017 годом  в 2020 году бы</w:t>
      </w:r>
      <w:r w:rsidR="00977A7C">
        <w:rPr>
          <w:sz w:val="28"/>
          <w:szCs w:val="28"/>
        </w:rPr>
        <w:t>ло в 2 раза меньше – 20 человек</w:t>
      </w:r>
      <w:r w:rsidRPr="00337053">
        <w:rPr>
          <w:sz w:val="28"/>
          <w:szCs w:val="28"/>
        </w:rPr>
        <w:t>; смертность уменьшила</w:t>
      </w:r>
      <w:r>
        <w:rPr>
          <w:sz w:val="28"/>
          <w:szCs w:val="28"/>
        </w:rPr>
        <w:t>сь почти в 4 раза (с 16,9 в 2017</w:t>
      </w:r>
      <w:r w:rsidRPr="00337053">
        <w:rPr>
          <w:sz w:val="28"/>
          <w:szCs w:val="28"/>
        </w:rPr>
        <w:t xml:space="preserve"> году до 4,4 </w:t>
      </w:r>
      <w:r>
        <w:rPr>
          <w:sz w:val="28"/>
          <w:szCs w:val="28"/>
        </w:rPr>
        <w:t xml:space="preserve">на 100 тысяч населения в 2020 году). </w:t>
      </w:r>
      <w:r w:rsidRPr="00337053">
        <w:rPr>
          <w:sz w:val="28"/>
          <w:szCs w:val="28"/>
        </w:rPr>
        <w:t xml:space="preserve"> </w:t>
      </w:r>
    </w:p>
    <w:p w14:paraId="782C8ED9" w14:textId="77777777" w:rsidR="00B1211A" w:rsidRDefault="00B1211A" w:rsidP="00B1211A">
      <w:pPr>
        <w:ind w:right="-5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связи уменьшением больных туберкулезом, уменьшением больных , подлежащим стационарному лечению, ухудшились показатели работы койки круглосуточного пребывания, а именно</w:t>
      </w:r>
      <w:r w:rsidRPr="005A0A20">
        <w:rPr>
          <w:sz w:val="28"/>
          <w:szCs w:val="28"/>
        </w:rPr>
        <w:t>:</w:t>
      </w:r>
      <w:r>
        <w:rPr>
          <w:sz w:val="28"/>
          <w:szCs w:val="28"/>
        </w:rPr>
        <w:t xml:space="preserve">  работа койки круглосуточного пребывания в стационаре Вышневолоцкого подразделения снизилась за четыре года в 2,2 раза, с 261 дней в 2017 году до 118 в 2020 году, а средний показатель пребывания на койке вырос в 1,5 раза с 77 дней в 2017 году до 125 дней в 2020 году.  На учете в г.</w:t>
      </w:r>
      <w:r w:rsidRPr="00337053">
        <w:rPr>
          <w:sz w:val="28"/>
          <w:szCs w:val="28"/>
        </w:rPr>
        <w:t xml:space="preserve"> Вышний Волочек и </w:t>
      </w:r>
      <w:r w:rsidRPr="004D186C">
        <w:rPr>
          <w:sz w:val="28"/>
          <w:szCs w:val="28"/>
        </w:rPr>
        <w:t>Вышневолоцком районе</w:t>
      </w:r>
      <w:r>
        <w:rPr>
          <w:sz w:val="28"/>
          <w:szCs w:val="28"/>
        </w:rPr>
        <w:t xml:space="preserve"> стоит 64 больных туберкулезом, все они получают, в основном амбулаторное лечение. </w:t>
      </w:r>
    </w:p>
    <w:p w14:paraId="60711F87" w14:textId="557C6BE4" w:rsidR="00B1211A" w:rsidRDefault="00B1211A" w:rsidP="00B1211A">
      <w:pPr>
        <w:ind w:right="-5" w:firstLine="708"/>
        <w:jc w:val="both"/>
        <w:rPr>
          <w:color w:val="000000"/>
          <w:sz w:val="28"/>
          <w:szCs w:val="28"/>
        </w:rPr>
      </w:pPr>
      <w:r w:rsidRPr="004D186C">
        <w:rPr>
          <w:sz w:val="28"/>
          <w:szCs w:val="28"/>
        </w:rPr>
        <w:t>В связи со сложившейся ситуацией: низкой заболеваемостью туберкулезом</w:t>
      </w:r>
      <w:r>
        <w:rPr>
          <w:sz w:val="28"/>
          <w:szCs w:val="28"/>
        </w:rPr>
        <w:t xml:space="preserve"> и уменьшением больных, подлежащим стационарному лечению </w:t>
      </w:r>
      <w:r w:rsidRPr="004D186C">
        <w:rPr>
          <w:sz w:val="28"/>
          <w:szCs w:val="28"/>
        </w:rPr>
        <w:t>в Вышневолоцком районе и г.</w:t>
      </w:r>
      <w:r w:rsidR="00CC28CE">
        <w:rPr>
          <w:sz w:val="28"/>
          <w:szCs w:val="28"/>
        </w:rPr>
        <w:t xml:space="preserve"> </w:t>
      </w:r>
      <w:r w:rsidRPr="004D186C">
        <w:rPr>
          <w:sz w:val="28"/>
          <w:szCs w:val="28"/>
        </w:rPr>
        <w:t xml:space="preserve">Вышний </w:t>
      </w:r>
      <w:proofErr w:type="gramStart"/>
      <w:r w:rsidRPr="00337053">
        <w:rPr>
          <w:sz w:val="28"/>
          <w:szCs w:val="28"/>
        </w:rPr>
        <w:t xml:space="preserve">Волочек </w:t>
      </w:r>
      <w:r w:rsidR="00DA5C05">
        <w:rPr>
          <w:sz w:val="28"/>
          <w:szCs w:val="28"/>
        </w:rPr>
        <w:t>,</w:t>
      </w:r>
      <w:proofErr w:type="gramEnd"/>
      <w:r w:rsidR="00DA5C05">
        <w:rPr>
          <w:sz w:val="28"/>
          <w:szCs w:val="28"/>
        </w:rPr>
        <w:t xml:space="preserve"> Минздравом Тверской области планируется принятие </w:t>
      </w:r>
      <w:r w:rsidRPr="004D186C">
        <w:rPr>
          <w:sz w:val="28"/>
          <w:szCs w:val="28"/>
        </w:rPr>
        <w:t xml:space="preserve"> решени</w:t>
      </w:r>
      <w:r w:rsidR="00DA5C05">
        <w:rPr>
          <w:sz w:val="28"/>
          <w:szCs w:val="28"/>
        </w:rPr>
        <w:t>я</w:t>
      </w:r>
      <w:r w:rsidRPr="004D186C">
        <w:rPr>
          <w:sz w:val="28"/>
          <w:szCs w:val="28"/>
        </w:rPr>
        <w:t xml:space="preserve"> о </w:t>
      </w:r>
      <w:r>
        <w:rPr>
          <w:sz w:val="28"/>
          <w:szCs w:val="28"/>
        </w:rPr>
        <w:t>закрытие  коек круглосуточного пребывания в  Вышневолоцком  обособленном подразделении</w:t>
      </w:r>
      <w:r w:rsidRPr="004D186C">
        <w:rPr>
          <w:sz w:val="28"/>
          <w:szCs w:val="28"/>
        </w:rPr>
        <w:t xml:space="preserve"> </w:t>
      </w:r>
      <w:r w:rsidRPr="004D186C">
        <w:rPr>
          <w:color w:val="000000"/>
          <w:sz w:val="28"/>
          <w:szCs w:val="28"/>
        </w:rPr>
        <w:t xml:space="preserve">ГКУЗ ТО </w:t>
      </w:r>
      <w:r w:rsidR="00977A7C">
        <w:rPr>
          <w:color w:val="000000"/>
          <w:sz w:val="28"/>
          <w:szCs w:val="28"/>
        </w:rPr>
        <w:t>«</w:t>
      </w:r>
      <w:r w:rsidRPr="004D186C">
        <w:rPr>
          <w:color w:val="000000"/>
          <w:sz w:val="28"/>
          <w:szCs w:val="28"/>
        </w:rPr>
        <w:t xml:space="preserve">Тверской областной клинический противотуберкулезный </w:t>
      </w:r>
      <w:r>
        <w:rPr>
          <w:color w:val="000000"/>
          <w:sz w:val="28"/>
          <w:szCs w:val="28"/>
        </w:rPr>
        <w:t xml:space="preserve"> </w:t>
      </w:r>
      <w:r w:rsidRPr="004D186C">
        <w:rPr>
          <w:color w:val="000000"/>
          <w:sz w:val="28"/>
          <w:szCs w:val="28"/>
        </w:rPr>
        <w:t>диспансер</w:t>
      </w:r>
      <w:r w:rsidR="00977A7C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</w:t>
      </w:r>
      <w:r w:rsidRPr="004D18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Остается и </w:t>
      </w:r>
      <w:r w:rsidRPr="004D186C">
        <w:rPr>
          <w:sz w:val="28"/>
          <w:szCs w:val="28"/>
        </w:rPr>
        <w:t xml:space="preserve">будет работать амбулаторно-поликлиническое отделение Вышневолоцкого  обособленного подразделения </w:t>
      </w:r>
      <w:r w:rsidRPr="004D186C">
        <w:rPr>
          <w:color w:val="000000"/>
          <w:sz w:val="28"/>
          <w:szCs w:val="28"/>
        </w:rPr>
        <w:t xml:space="preserve">ГКУЗ ТО </w:t>
      </w:r>
      <w:r w:rsidR="00977A7C">
        <w:rPr>
          <w:color w:val="000000"/>
          <w:sz w:val="28"/>
          <w:szCs w:val="28"/>
        </w:rPr>
        <w:t>«</w:t>
      </w:r>
      <w:r w:rsidRPr="004D186C">
        <w:rPr>
          <w:color w:val="000000"/>
          <w:sz w:val="28"/>
          <w:szCs w:val="28"/>
        </w:rPr>
        <w:t>Тверской областной клинический противотуберкулезный диспансер</w:t>
      </w:r>
      <w:r w:rsidR="00977A7C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со штатом 12 человек</w:t>
      </w:r>
      <w:r w:rsidRPr="004D186C">
        <w:rPr>
          <w:color w:val="000000"/>
          <w:sz w:val="28"/>
          <w:szCs w:val="28"/>
        </w:rPr>
        <w:t xml:space="preserve">, что соответствует </w:t>
      </w:r>
      <w:r w:rsidRPr="004D186C">
        <w:rPr>
          <w:sz w:val="28"/>
          <w:szCs w:val="28"/>
        </w:rPr>
        <w:t xml:space="preserve"> порядку оказания медицинской помощи больным туберкулезом, изложенным в  </w:t>
      </w:r>
      <w:r w:rsidRPr="004D186C">
        <w:rPr>
          <w:color w:val="000000"/>
          <w:sz w:val="28"/>
          <w:szCs w:val="28"/>
        </w:rPr>
        <w:t>приказе Министерства здравоохранения РФ от15 ноябр</w:t>
      </w:r>
      <w:r>
        <w:rPr>
          <w:color w:val="000000"/>
          <w:sz w:val="28"/>
          <w:szCs w:val="28"/>
        </w:rPr>
        <w:t xml:space="preserve">я 2012 г. N 932н. </w:t>
      </w:r>
    </w:p>
    <w:p w14:paraId="6ED37241" w14:textId="2143E6F7" w:rsidR="00B1211A" w:rsidRDefault="00B1211A" w:rsidP="00B1211A">
      <w:pPr>
        <w:ind w:right="-5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больные с подозрением на туберкулез</w:t>
      </w:r>
      <w:r w:rsidRPr="00CA62D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выявленные</w:t>
      </w:r>
      <w:r w:rsidRPr="00CA62D1">
        <w:rPr>
          <w:color w:val="000000"/>
          <w:sz w:val="28"/>
          <w:szCs w:val="28"/>
        </w:rPr>
        <w:t xml:space="preserve"> при  профилактических осмотрах</w:t>
      </w:r>
      <w:r>
        <w:rPr>
          <w:color w:val="000000"/>
          <w:sz w:val="28"/>
          <w:szCs w:val="28"/>
        </w:rPr>
        <w:t xml:space="preserve"> и при обращении в ГБУЗ Вышневолоцкая ЦРБ</w:t>
      </w:r>
      <w:r w:rsidR="00DD6A0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CA62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направляются в </w:t>
      </w:r>
      <w:r w:rsidRPr="004D186C">
        <w:rPr>
          <w:sz w:val="28"/>
          <w:szCs w:val="28"/>
        </w:rPr>
        <w:t xml:space="preserve">амбулаторно-поликлиническое отделение Вышневолоцкого  обособленного подразделения </w:t>
      </w:r>
      <w:r w:rsidRPr="004D186C">
        <w:rPr>
          <w:color w:val="000000"/>
          <w:sz w:val="28"/>
          <w:szCs w:val="28"/>
        </w:rPr>
        <w:t xml:space="preserve">ГКУЗ ТО </w:t>
      </w:r>
      <w:r w:rsidR="00977A7C">
        <w:rPr>
          <w:color w:val="000000"/>
          <w:sz w:val="28"/>
          <w:szCs w:val="28"/>
        </w:rPr>
        <w:t>«</w:t>
      </w:r>
      <w:r w:rsidRPr="004D186C">
        <w:rPr>
          <w:color w:val="000000"/>
          <w:sz w:val="28"/>
          <w:szCs w:val="28"/>
        </w:rPr>
        <w:t>Тверской областной клинический противотуберкулезный диспансер</w:t>
      </w:r>
      <w:r w:rsidR="00977A7C">
        <w:rPr>
          <w:color w:val="000000"/>
          <w:sz w:val="28"/>
          <w:szCs w:val="28"/>
        </w:rPr>
        <w:t>»</w:t>
      </w:r>
      <w:r w:rsidRPr="00CA62D1">
        <w:rPr>
          <w:color w:val="000000"/>
          <w:sz w:val="28"/>
          <w:szCs w:val="28"/>
        </w:rPr>
        <w:t>, а оттуда</w:t>
      </w:r>
      <w:r>
        <w:rPr>
          <w:color w:val="000000"/>
          <w:sz w:val="28"/>
          <w:szCs w:val="28"/>
        </w:rPr>
        <w:t xml:space="preserve">, если надо </w:t>
      </w:r>
      <w:r w:rsidRPr="00CA62D1">
        <w:rPr>
          <w:color w:val="000000"/>
          <w:sz w:val="28"/>
          <w:szCs w:val="28"/>
        </w:rPr>
        <w:t xml:space="preserve">в г.Тверь, в диагностическое отделение ГКУЗ ТО </w:t>
      </w:r>
      <w:r w:rsidR="00977A7C">
        <w:rPr>
          <w:color w:val="000000"/>
          <w:sz w:val="28"/>
          <w:szCs w:val="28"/>
        </w:rPr>
        <w:t>«</w:t>
      </w:r>
      <w:r w:rsidRPr="00CA62D1">
        <w:rPr>
          <w:color w:val="000000"/>
          <w:sz w:val="28"/>
          <w:szCs w:val="28"/>
        </w:rPr>
        <w:t>Тверской областной клинический противотуберкулезный диспансер</w:t>
      </w:r>
      <w:r w:rsidR="00977A7C">
        <w:rPr>
          <w:color w:val="000000"/>
          <w:sz w:val="28"/>
          <w:szCs w:val="28"/>
        </w:rPr>
        <w:t>»</w:t>
      </w:r>
      <w:r w:rsidRPr="00CA62D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где  окончательно устанавливается диагноз и назначается</w:t>
      </w:r>
      <w:r w:rsidRPr="00CA62D1">
        <w:rPr>
          <w:color w:val="000000"/>
          <w:sz w:val="28"/>
          <w:szCs w:val="28"/>
        </w:rPr>
        <w:t xml:space="preserve"> основной курс</w:t>
      </w:r>
      <w:r>
        <w:rPr>
          <w:color w:val="000000"/>
          <w:sz w:val="28"/>
          <w:szCs w:val="28"/>
        </w:rPr>
        <w:t xml:space="preserve"> лечения. В дальнейшем, так как длительность курса лечения туберкулеза составляет от 6 до 18 месяцев, для повышения приверженности и чтобы не было отрыва от лечения, пациенты продолжают курс лечения в </w:t>
      </w:r>
      <w:r>
        <w:rPr>
          <w:sz w:val="28"/>
          <w:szCs w:val="28"/>
        </w:rPr>
        <w:t>амбулаторно-поликлиническом отделении</w:t>
      </w:r>
      <w:r w:rsidRPr="004D186C">
        <w:rPr>
          <w:sz w:val="28"/>
          <w:szCs w:val="28"/>
        </w:rPr>
        <w:t xml:space="preserve"> Вышневолоцкого  </w:t>
      </w:r>
      <w:r w:rsidRPr="004D186C">
        <w:rPr>
          <w:sz w:val="28"/>
          <w:szCs w:val="28"/>
        </w:rPr>
        <w:lastRenderedPageBreak/>
        <w:t xml:space="preserve">обособленного подразделения </w:t>
      </w:r>
      <w:r w:rsidRPr="004D186C">
        <w:rPr>
          <w:color w:val="000000"/>
          <w:sz w:val="28"/>
          <w:szCs w:val="28"/>
        </w:rPr>
        <w:t xml:space="preserve">ГКУЗ ТО </w:t>
      </w:r>
      <w:r w:rsidR="00977A7C">
        <w:rPr>
          <w:color w:val="000000"/>
          <w:sz w:val="28"/>
          <w:szCs w:val="28"/>
        </w:rPr>
        <w:t>«</w:t>
      </w:r>
      <w:r w:rsidRPr="004D186C">
        <w:rPr>
          <w:color w:val="000000"/>
          <w:sz w:val="28"/>
          <w:szCs w:val="28"/>
        </w:rPr>
        <w:t>Тверской областной клинический противотуберкулезный диспансер</w:t>
      </w:r>
      <w:r w:rsidR="00977A7C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</w:t>
      </w:r>
    </w:p>
    <w:p w14:paraId="40D31D40" w14:textId="77777777" w:rsidR="00B1211A" w:rsidRDefault="00B1211A" w:rsidP="00B1211A">
      <w:pPr>
        <w:ind w:right="-5"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>
        <w:rPr>
          <w:sz w:val="28"/>
          <w:szCs w:val="28"/>
        </w:rPr>
        <w:t>мбулаторно-поликлиническо</w:t>
      </w:r>
      <w:r w:rsidR="00977A7C">
        <w:rPr>
          <w:sz w:val="28"/>
          <w:szCs w:val="28"/>
        </w:rPr>
        <w:t>е отделение</w:t>
      </w:r>
      <w:r w:rsidRPr="004D18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работать </w:t>
      </w:r>
      <w:r w:rsidR="00977A7C">
        <w:rPr>
          <w:sz w:val="28"/>
          <w:szCs w:val="28"/>
        </w:rPr>
        <w:t xml:space="preserve">на первом этаже двухэтажного корпуса </w:t>
      </w:r>
      <w:r w:rsidR="00977A7C" w:rsidRPr="004D186C">
        <w:rPr>
          <w:sz w:val="28"/>
          <w:szCs w:val="28"/>
        </w:rPr>
        <w:t>Вышневолоцкого  обособленного подразделения</w:t>
      </w:r>
      <w:r>
        <w:rPr>
          <w:sz w:val="28"/>
          <w:szCs w:val="28"/>
        </w:rPr>
        <w:t xml:space="preserve">, где </w:t>
      </w:r>
      <w:r w:rsidR="00977A7C">
        <w:rPr>
          <w:sz w:val="28"/>
          <w:szCs w:val="28"/>
        </w:rPr>
        <w:t xml:space="preserve">и располагалось раньше. </w:t>
      </w:r>
    </w:p>
    <w:p w14:paraId="7E1600FB" w14:textId="542C557E" w:rsidR="00B1211A" w:rsidRPr="00B206E4" w:rsidRDefault="00B1211A" w:rsidP="00B1211A">
      <w:pPr>
        <w:ind w:right="-5"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Все работники</w:t>
      </w:r>
      <w:r w:rsidRPr="004D186C">
        <w:rPr>
          <w:color w:val="000000"/>
          <w:sz w:val="28"/>
          <w:szCs w:val="28"/>
        </w:rPr>
        <w:t xml:space="preserve">, работающие в стационаре  </w:t>
      </w:r>
      <w:r w:rsidRPr="004D186C">
        <w:rPr>
          <w:sz w:val="28"/>
          <w:szCs w:val="28"/>
        </w:rPr>
        <w:t xml:space="preserve">Вышневолоцкого  обособленного подразделения </w:t>
      </w:r>
      <w:r w:rsidRPr="004D186C">
        <w:rPr>
          <w:color w:val="000000"/>
          <w:sz w:val="28"/>
          <w:szCs w:val="28"/>
        </w:rPr>
        <w:t xml:space="preserve">ГКУЗ ТО </w:t>
      </w:r>
      <w:r w:rsidR="00977A7C">
        <w:rPr>
          <w:color w:val="000000"/>
          <w:sz w:val="28"/>
          <w:szCs w:val="28"/>
        </w:rPr>
        <w:t>«</w:t>
      </w:r>
      <w:r w:rsidRPr="004D186C">
        <w:rPr>
          <w:color w:val="000000"/>
          <w:sz w:val="28"/>
          <w:szCs w:val="28"/>
        </w:rPr>
        <w:t>Тверской областной клинический противотуберкулезный диспансер</w:t>
      </w:r>
      <w:r w:rsidR="004A5477">
        <w:rPr>
          <w:color w:val="000000"/>
          <w:sz w:val="28"/>
          <w:szCs w:val="28"/>
        </w:rPr>
        <w:t>»</w:t>
      </w:r>
      <w:r w:rsidRPr="004D186C">
        <w:rPr>
          <w:color w:val="000000"/>
          <w:sz w:val="28"/>
          <w:szCs w:val="28"/>
        </w:rPr>
        <w:t xml:space="preserve"> будут трудоустроены в ГБУЗ ТО </w:t>
      </w:r>
      <w:r w:rsidR="004A5477">
        <w:rPr>
          <w:color w:val="000000"/>
          <w:sz w:val="28"/>
          <w:szCs w:val="28"/>
        </w:rPr>
        <w:t>«</w:t>
      </w:r>
      <w:r w:rsidRPr="004D186C">
        <w:rPr>
          <w:color w:val="000000"/>
          <w:sz w:val="28"/>
          <w:szCs w:val="28"/>
        </w:rPr>
        <w:t>Вышневолоцкая ЦРБ</w:t>
      </w:r>
      <w:r w:rsidR="004A5477">
        <w:rPr>
          <w:color w:val="000000"/>
          <w:sz w:val="28"/>
          <w:szCs w:val="28"/>
        </w:rPr>
        <w:t>»</w:t>
      </w:r>
      <w:r w:rsidRPr="004D186C">
        <w:rPr>
          <w:color w:val="000000"/>
          <w:sz w:val="28"/>
          <w:szCs w:val="28"/>
        </w:rPr>
        <w:t>. Будут соблюдены все необходимые организационно-штатные мероприят</w:t>
      </w:r>
      <w:r>
        <w:rPr>
          <w:color w:val="000000"/>
          <w:sz w:val="28"/>
          <w:szCs w:val="28"/>
        </w:rPr>
        <w:t>и</w:t>
      </w:r>
      <w:r w:rsidRPr="004D186C">
        <w:rPr>
          <w:color w:val="000000"/>
          <w:sz w:val="28"/>
          <w:szCs w:val="28"/>
        </w:rPr>
        <w:t xml:space="preserve">я в соответствии с действующим трудовым законодательством </w:t>
      </w:r>
      <w:r>
        <w:rPr>
          <w:color w:val="000000"/>
          <w:sz w:val="28"/>
          <w:szCs w:val="28"/>
        </w:rPr>
        <w:t>Ро</w:t>
      </w:r>
      <w:r w:rsidRPr="004D186C">
        <w:rPr>
          <w:color w:val="000000"/>
          <w:sz w:val="28"/>
          <w:szCs w:val="28"/>
        </w:rPr>
        <w:t>ссийской Федерации.</w:t>
      </w:r>
    </w:p>
    <w:p w14:paraId="2D308A21" w14:textId="77777777" w:rsidR="00B1211A" w:rsidRDefault="00B1211A" w:rsidP="00B1211A">
      <w:pPr>
        <w:ind w:right="-5" w:hanging="27"/>
        <w:jc w:val="both"/>
        <w:rPr>
          <w:color w:val="000000"/>
          <w:sz w:val="28"/>
          <w:szCs w:val="28"/>
        </w:rPr>
      </w:pPr>
    </w:p>
    <w:p w14:paraId="3A2FF206" w14:textId="77777777" w:rsidR="00A90F02" w:rsidRDefault="00A90F02" w:rsidP="00B1211A">
      <w:pPr>
        <w:spacing w:line="276" w:lineRule="auto"/>
        <w:ind w:firstLine="567"/>
        <w:jc w:val="both"/>
        <w:rPr>
          <w:sz w:val="28"/>
          <w:szCs w:val="28"/>
        </w:rPr>
      </w:pPr>
    </w:p>
    <w:sectPr w:rsidR="00A90F02" w:rsidSect="00C44358">
      <w:footerReference w:type="default" r:id="rId7"/>
      <w:pgSz w:w="11906" w:h="16838"/>
      <w:pgMar w:top="993" w:right="707" w:bottom="28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BEF10" w14:textId="77777777" w:rsidR="0049793D" w:rsidRDefault="0049793D" w:rsidP="007B1187">
      <w:r>
        <w:separator/>
      </w:r>
    </w:p>
  </w:endnote>
  <w:endnote w:type="continuationSeparator" w:id="0">
    <w:p w14:paraId="6E07F589" w14:textId="77777777" w:rsidR="0049793D" w:rsidRDefault="0049793D" w:rsidP="007B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oodcut"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820EA" w14:textId="77777777" w:rsidR="00324D16" w:rsidRDefault="00843C2E" w:rsidP="00324D16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977A7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BD4F3" w14:textId="77777777" w:rsidR="0049793D" w:rsidRDefault="0049793D" w:rsidP="007B1187">
      <w:r>
        <w:separator/>
      </w:r>
    </w:p>
  </w:footnote>
  <w:footnote w:type="continuationSeparator" w:id="0">
    <w:p w14:paraId="7E3E1310" w14:textId="77777777" w:rsidR="0049793D" w:rsidRDefault="0049793D" w:rsidP="007B1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66D1"/>
    <w:multiLevelType w:val="hybridMultilevel"/>
    <w:tmpl w:val="497EF714"/>
    <w:lvl w:ilvl="0" w:tplc="FCAE3B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E46BFB"/>
    <w:multiLevelType w:val="hybridMultilevel"/>
    <w:tmpl w:val="D3BA21B0"/>
    <w:lvl w:ilvl="0" w:tplc="A8FEAA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EE152E"/>
    <w:multiLevelType w:val="hybridMultilevel"/>
    <w:tmpl w:val="46AEED1E"/>
    <w:lvl w:ilvl="0" w:tplc="B164CB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3E4611A"/>
    <w:multiLevelType w:val="hybridMultilevel"/>
    <w:tmpl w:val="A8728CC4"/>
    <w:lvl w:ilvl="0" w:tplc="AAD651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D35396D"/>
    <w:multiLevelType w:val="hybridMultilevel"/>
    <w:tmpl w:val="429A88EC"/>
    <w:lvl w:ilvl="0" w:tplc="2C3C6C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B994835"/>
    <w:multiLevelType w:val="hybridMultilevel"/>
    <w:tmpl w:val="7D28F5C2"/>
    <w:lvl w:ilvl="0" w:tplc="5A1AF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C52105"/>
    <w:multiLevelType w:val="hybridMultilevel"/>
    <w:tmpl w:val="D9F64B4E"/>
    <w:lvl w:ilvl="0" w:tplc="D8B67B3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4D"/>
    <w:rsid w:val="000257FB"/>
    <w:rsid w:val="00032AB2"/>
    <w:rsid w:val="00073570"/>
    <w:rsid w:val="0007751B"/>
    <w:rsid w:val="00085C51"/>
    <w:rsid w:val="000879AC"/>
    <w:rsid w:val="000B6187"/>
    <w:rsid w:val="000C0BD6"/>
    <w:rsid w:val="000D694E"/>
    <w:rsid w:val="000D73FB"/>
    <w:rsid w:val="000F004A"/>
    <w:rsid w:val="00100007"/>
    <w:rsid w:val="00101D78"/>
    <w:rsid w:val="00111BF3"/>
    <w:rsid w:val="001124C5"/>
    <w:rsid w:val="001208D9"/>
    <w:rsid w:val="00127B11"/>
    <w:rsid w:val="0014455F"/>
    <w:rsid w:val="001508BC"/>
    <w:rsid w:val="0016192A"/>
    <w:rsid w:val="00167703"/>
    <w:rsid w:val="0017132B"/>
    <w:rsid w:val="0018308E"/>
    <w:rsid w:val="00184D2C"/>
    <w:rsid w:val="00185D51"/>
    <w:rsid w:val="00197CD3"/>
    <w:rsid w:val="001B0E9B"/>
    <w:rsid w:val="001B1970"/>
    <w:rsid w:val="001B7EC7"/>
    <w:rsid w:val="001C30D6"/>
    <w:rsid w:val="001C448B"/>
    <w:rsid w:val="001D54A4"/>
    <w:rsid w:val="001D6DB0"/>
    <w:rsid w:val="001E26BE"/>
    <w:rsid w:val="001F3C58"/>
    <w:rsid w:val="00210FD3"/>
    <w:rsid w:val="0021404D"/>
    <w:rsid w:val="00217FF0"/>
    <w:rsid w:val="002233A4"/>
    <w:rsid w:val="00224082"/>
    <w:rsid w:val="002417B8"/>
    <w:rsid w:val="00251B16"/>
    <w:rsid w:val="002537D7"/>
    <w:rsid w:val="00255E0C"/>
    <w:rsid w:val="002565E1"/>
    <w:rsid w:val="00265EC5"/>
    <w:rsid w:val="00274B4E"/>
    <w:rsid w:val="00286670"/>
    <w:rsid w:val="0029213C"/>
    <w:rsid w:val="00292946"/>
    <w:rsid w:val="002954CF"/>
    <w:rsid w:val="0029749C"/>
    <w:rsid w:val="002A5C52"/>
    <w:rsid w:val="002B169B"/>
    <w:rsid w:val="002B621B"/>
    <w:rsid w:val="002C3682"/>
    <w:rsid w:val="002E55C9"/>
    <w:rsid w:val="002E5BA5"/>
    <w:rsid w:val="002E6A4D"/>
    <w:rsid w:val="002F028B"/>
    <w:rsid w:val="00306353"/>
    <w:rsid w:val="00307025"/>
    <w:rsid w:val="00311B7B"/>
    <w:rsid w:val="00324D16"/>
    <w:rsid w:val="0032597B"/>
    <w:rsid w:val="0033457F"/>
    <w:rsid w:val="00334F3F"/>
    <w:rsid w:val="00337AAD"/>
    <w:rsid w:val="003403C4"/>
    <w:rsid w:val="003447D6"/>
    <w:rsid w:val="003455AC"/>
    <w:rsid w:val="003657D1"/>
    <w:rsid w:val="003871A8"/>
    <w:rsid w:val="00393519"/>
    <w:rsid w:val="00393C83"/>
    <w:rsid w:val="00395D07"/>
    <w:rsid w:val="00396356"/>
    <w:rsid w:val="003A4F1D"/>
    <w:rsid w:val="003A685E"/>
    <w:rsid w:val="003B448A"/>
    <w:rsid w:val="003B6634"/>
    <w:rsid w:val="003B7552"/>
    <w:rsid w:val="003C6123"/>
    <w:rsid w:val="003E131F"/>
    <w:rsid w:val="003F0F83"/>
    <w:rsid w:val="003F7FA0"/>
    <w:rsid w:val="004038B0"/>
    <w:rsid w:val="00405699"/>
    <w:rsid w:val="00415AD1"/>
    <w:rsid w:val="00416055"/>
    <w:rsid w:val="0042298D"/>
    <w:rsid w:val="00427C18"/>
    <w:rsid w:val="00433A52"/>
    <w:rsid w:val="004431DE"/>
    <w:rsid w:val="00445D93"/>
    <w:rsid w:val="004545D0"/>
    <w:rsid w:val="0048467A"/>
    <w:rsid w:val="00490450"/>
    <w:rsid w:val="00496AFA"/>
    <w:rsid w:val="0049793D"/>
    <w:rsid w:val="004A5477"/>
    <w:rsid w:val="004A7DF7"/>
    <w:rsid w:val="004B4F7E"/>
    <w:rsid w:val="004C18DA"/>
    <w:rsid w:val="004C1B4D"/>
    <w:rsid w:val="004C5ACF"/>
    <w:rsid w:val="004F50ED"/>
    <w:rsid w:val="00504BED"/>
    <w:rsid w:val="00517303"/>
    <w:rsid w:val="0051772D"/>
    <w:rsid w:val="00537C80"/>
    <w:rsid w:val="00546435"/>
    <w:rsid w:val="00550BFC"/>
    <w:rsid w:val="00562228"/>
    <w:rsid w:val="0057191C"/>
    <w:rsid w:val="00572E98"/>
    <w:rsid w:val="00576020"/>
    <w:rsid w:val="005765FE"/>
    <w:rsid w:val="00584BE1"/>
    <w:rsid w:val="00585A42"/>
    <w:rsid w:val="0058664C"/>
    <w:rsid w:val="005A76C5"/>
    <w:rsid w:val="005B028E"/>
    <w:rsid w:val="005B30DC"/>
    <w:rsid w:val="005B75A8"/>
    <w:rsid w:val="005B7F0C"/>
    <w:rsid w:val="005E412D"/>
    <w:rsid w:val="00605DFA"/>
    <w:rsid w:val="00620672"/>
    <w:rsid w:val="00623D7F"/>
    <w:rsid w:val="006254C5"/>
    <w:rsid w:val="00634150"/>
    <w:rsid w:val="00647735"/>
    <w:rsid w:val="00650BFA"/>
    <w:rsid w:val="00667CAF"/>
    <w:rsid w:val="00671B9D"/>
    <w:rsid w:val="00674514"/>
    <w:rsid w:val="00695CDA"/>
    <w:rsid w:val="006B015A"/>
    <w:rsid w:val="006B101C"/>
    <w:rsid w:val="006C03DD"/>
    <w:rsid w:val="006C1B3E"/>
    <w:rsid w:val="006D0FB0"/>
    <w:rsid w:val="006F6AA2"/>
    <w:rsid w:val="00701777"/>
    <w:rsid w:val="00705A3D"/>
    <w:rsid w:val="007129B5"/>
    <w:rsid w:val="00713CD9"/>
    <w:rsid w:val="00714C80"/>
    <w:rsid w:val="007266A0"/>
    <w:rsid w:val="00732976"/>
    <w:rsid w:val="00734971"/>
    <w:rsid w:val="00741324"/>
    <w:rsid w:val="00750D72"/>
    <w:rsid w:val="00762292"/>
    <w:rsid w:val="007860B0"/>
    <w:rsid w:val="007A3C63"/>
    <w:rsid w:val="007B1187"/>
    <w:rsid w:val="007B184C"/>
    <w:rsid w:val="007B5B32"/>
    <w:rsid w:val="007D0D88"/>
    <w:rsid w:val="007D381F"/>
    <w:rsid w:val="007D6866"/>
    <w:rsid w:val="007F7272"/>
    <w:rsid w:val="00821A2A"/>
    <w:rsid w:val="00821EA0"/>
    <w:rsid w:val="00826E10"/>
    <w:rsid w:val="0082766E"/>
    <w:rsid w:val="00835190"/>
    <w:rsid w:val="00835D6E"/>
    <w:rsid w:val="00843C2E"/>
    <w:rsid w:val="00850239"/>
    <w:rsid w:val="00857750"/>
    <w:rsid w:val="00876304"/>
    <w:rsid w:val="00877703"/>
    <w:rsid w:val="00895EDF"/>
    <w:rsid w:val="008B011A"/>
    <w:rsid w:val="008B170D"/>
    <w:rsid w:val="008B6E28"/>
    <w:rsid w:val="008C6454"/>
    <w:rsid w:val="008E0C00"/>
    <w:rsid w:val="008E499C"/>
    <w:rsid w:val="008E5F01"/>
    <w:rsid w:val="00907B75"/>
    <w:rsid w:val="00910AB8"/>
    <w:rsid w:val="009115EB"/>
    <w:rsid w:val="009157D5"/>
    <w:rsid w:val="0092782D"/>
    <w:rsid w:val="00951DFC"/>
    <w:rsid w:val="00977A7C"/>
    <w:rsid w:val="009812A2"/>
    <w:rsid w:val="0098396E"/>
    <w:rsid w:val="00985E19"/>
    <w:rsid w:val="009A3DB4"/>
    <w:rsid w:val="009A4AD9"/>
    <w:rsid w:val="009B0307"/>
    <w:rsid w:val="009B2729"/>
    <w:rsid w:val="009B5909"/>
    <w:rsid w:val="009C2F4A"/>
    <w:rsid w:val="009F269C"/>
    <w:rsid w:val="00A01FE1"/>
    <w:rsid w:val="00A2216A"/>
    <w:rsid w:val="00A31956"/>
    <w:rsid w:val="00A3377E"/>
    <w:rsid w:val="00A35651"/>
    <w:rsid w:val="00A362ED"/>
    <w:rsid w:val="00A426AD"/>
    <w:rsid w:val="00A47C3B"/>
    <w:rsid w:val="00A85872"/>
    <w:rsid w:val="00A90F02"/>
    <w:rsid w:val="00A94221"/>
    <w:rsid w:val="00AA191D"/>
    <w:rsid w:val="00AA2AED"/>
    <w:rsid w:val="00AD1E8E"/>
    <w:rsid w:val="00AD565C"/>
    <w:rsid w:val="00AE1030"/>
    <w:rsid w:val="00AE480D"/>
    <w:rsid w:val="00B0294B"/>
    <w:rsid w:val="00B1211A"/>
    <w:rsid w:val="00B12BF2"/>
    <w:rsid w:val="00B30640"/>
    <w:rsid w:val="00B40668"/>
    <w:rsid w:val="00B41E6A"/>
    <w:rsid w:val="00B43417"/>
    <w:rsid w:val="00B45FC2"/>
    <w:rsid w:val="00B554BB"/>
    <w:rsid w:val="00B62214"/>
    <w:rsid w:val="00B62910"/>
    <w:rsid w:val="00B75879"/>
    <w:rsid w:val="00B83B31"/>
    <w:rsid w:val="00B856DC"/>
    <w:rsid w:val="00B86150"/>
    <w:rsid w:val="00B873B4"/>
    <w:rsid w:val="00BA1F0D"/>
    <w:rsid w:val="00BB2176"/>
    <w:rsid w:val="00BB60D1"/>
    <w:rsid w:val="00BC3189"/>
    <w:rsid w:val="00BD1EA2"/>
    <w:rsid w:val="00BD359B"/>
    <w:rsid w:val="00BE0F55"/>
    <w:rsid w:val="00BE19B9"/>
    <w:rsid w:val="00BE28D0"/>
    <w:rsid w:val="00BE3395"/>
    <w:rsid w:val="00BE6250"/>
    <w:rsid w:val="00C20DFB"/>
    <w:rsid w:val="00C30455"/>
    <w:rsid w:val="00C3696F"/>
    <w:rsid w:val="00C44358"/>
    <w:rsid w:val="00C66854"/>
    <w:rsid w:val="00C75CE8"/>
    <w:rsid w:val="00C8169A"/>
    <w:rsid w:val="00CB1014"/>
    <w:rsid w:val="00CB180F"/>
    <w:rsid w:val="00CB35A5"/>
    <w:rsid w:val="00CC0172"/>
    <w:rsid w:val="00CC28CE"/>
    <w:rsid w:val="00CC6502"/>
    <w:rsid w:val="00CE3D9B"/>
    <w:rsid w:val="00CF34F4"/>
    <w:rsid w:val="00D10EBB"/>
    <w:rsid w:val="00D10F42"/>
    <w:rsid w:val="00D31A3D"/>
    <w:rsid w:val="00D3280D"/>
    <w:rsid w:val="00D56AFF"/>
    <w:rsid w:val="00D80A61"/>
    <w:rsid w:val="00D849E0"/>
    <w:rsid w:val="00DA5C05"/>
    <w:rsid w:val="00DB2FDF"/>
    <w:rsid w:val="00DB7F5B"/>
    <w:rsid w:val="00DC04D3"/>
    <w:rsid w:val="00DC6154"/>
    <w:rsid w:val="00DD089B"/>
    <w:rsid w:val="00DD6A0E"/>
    <w:rsid w:val="00DF54E2"/>
    <w:rsid w:val="00E134C3"/>
    <w:rsid w:val="00E17116"/>
    <w:rsid w:val="00E60B1D"/>
    <w:rsid w:val="00E65AF2"/>
    <w:rsid w:val="00E80B7E"/>
    <w:rsid w:val="00E80EBB"/>
    <w:rsid w:val="00E84CA2"/>
    <w:rsid w:val="00E855BE"/>
    <w:rsid w:val="00E85F1C"/>
    <w:rsid w:val="00EA6CCC"/>
    <w:rsid w:val="00EB65A7"/>
    <w:rsid w:val="00EC1FAE"/>
    <w:rsid w:val="00EC6AAD"/>
    <w:rsid w:val="00ED5B02"/>
    <w:rsid w:val="00ED5F4D"/>
    <w:rsid w:val="00EE353D"/>
    <w:rsid w:val="00F00186"/>
    <w:rsid w:val="00F00FB2"/>
    <w:rsid w:val="00F108E3"/>
    <w:rsid w:val="00F160CB"/>
    <w:rsid w:val="00F36FA6"/>
    <w:rsid w:val="00F7655B"/>
    <w:rsid w:val="00FA1CF2"/>
    <w:rsid w:val="00FA409E"/>
    <w:rsid w:val="00FB16C3"/>
    <w:rsid w:val="00FD2DFA"/>
    <w:rsid w:val="00FF246A"/>
    <w:rsid w:val="00FF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F73166"/>
  <w15:docId w15:val="{AE9062CA-7572-41FA-A3B1-9F04246F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5F4D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2B621B"/>
    <w:pPr>
      <w:ind w:hanging="360"/>
    </w:pPr>
    <w:rPr>
      <w:rFonts w:ascii="Woodcut" w:hAnsi="Woodcut"/>
      <w:b/>
      <w:lang w:val="en-US"/>
    </w:rPr>
  </w:style>
  <w:style w:type="table" w:styleId="a3">
    <w:name w:val="Table Grid"/>
    <w:basedOn w:val="a1"/>
    <w:rsid w:val="00ED5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B118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7B1187"/>
  </w:style>
  <w:style w:type="paragraph" w:styleId="a6">
    <w:name w:val="footer"/>
    <w:basedOn w:val="a"/>
    <w:link w:val="a7"/>
    <w:uiPriority w:val="99"/>
    <w:rsid w:val="007B118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B1187"/>
  </w:style>
  <w:style w:type="paragraph" w:styleId="a8">
    <w:name w:val="Balloon Text"/>
    <w:basedOn w:val="a"/>
    <w:link w:val="a9"/>
    <w:rsid w:val="008E499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8E499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860B0"/>
    <w:pPr>
      <w:ind w:left="720"/>
      <w:contextualSpacing/>
    </w:pPr>
  </w:style>
  <w:style w:type="character" w:customStyle="1" w:styleId="fontstyle01">
    <w:name w:val="fontstyle01"/>
    <w:basedOn w:val="a0"/>
    <w:rsid w:val="007129B5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ЗДРАВООХРАНЕНИЯ</vt:lpstr>
    </vt:vector>
  </TitlesOfParts>
  <Company>ГУЗ "ТОКПТД"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ЗДРАВООХРАНЕНИЯ</dc:title>
  <dc:creator>Бельдиева В.Ю.</dc:creator>
  <cp:lastModifiedBy>Иванова Марина Станиславовна</cp:lastModifiedBy>
  <cp:revision>3</cp:revision>
  <cp:lastPrinted>2021-11-15T11:21:00Z</cp:lastPrinted>
  <dcterms:created xsi:type="dcterms:W3CDTF">2021-11-15T14:05:00Z</dcterms:created>
  <dcterms:modified xsi:type="dcterms:W3CDTF">2021-11-15T14:10:00Z</dcterms:modified>
</cp:coreProperties>
</file>